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F906E9" w14:textId="1C5649A5" w:rsidR="000D60FF" w:rsidRPr="00DF5592" w:rsidRDefault="000D60FF" w:rsidP="000D60FF">
      <w:pPr>
        <w:jc w:val="center"/>
        <w:rPr>
          <w:rFonts w:ascii="Arial Narrow" w:hAnsi="Arial Narrow"/>
          <w:b/>
          <w:sz w:val="28"/>
          <w:szCs w:val="28"/>
        </w:rPr>
      </w:pPr>
      <w:r w:rsidRPr="00DF5592">
        <w:rPr>
          <w:rFonts w:ascii="Arial Narrow" w:hAnsi="Arial Narrow"/>
          <w:b/>
          <w:sz w:val="28"/>
          <w:szCs w:val="28"/>
        </w:rPr>
        <w:t>ARTH</w:t>
      </w:r>
      <w:r w:rsidR="009833BE">
        <w:rPr>
          <w:rFonts w:ascii="Arial Narrow" w:hAnsi="Arial Narrow"/>
          <w:b/>
          <w:sz w:val="28"/>
          <w:szCs w:val="28"/>
        </w:rPr>
        <w:t xml:space="preserve"> 398</w:t>
      </w:r>
      <w:r w:rsidRPr="00DF5592">
        <w:rPr>
          <w:rFonts w:ascii="Arial Narrow" w:hAnsi="Arial Narrow"/>
          <w:b/>
          <w:sz w:val="28"/>
          <w:szCs w:val="28"/>
        </w:rPr>
        <w:t xml:space="preserve">: </w:t>
      </w:r>
    </w:p>
    <w:p w14:paraId="268AC215" w14:textId="5A86E6DE" w:rsidR="00A406D1" w:rsidRPr="00D52C65" w:rsidRDefault="00307A7C" w:rsidP="000D60FF">
      <w:pPr>
        <w:pStyle w:val="Title"/>
        <w:rPr>
          <w:rFonts w:ascii="Arial Narrow" w:hAnsi="Arial Narrow"/>
          <w:sz w:val="36"/>
          <w:szCs w:val="36"/>
        </w:rPr>
      </w:pPr>
      <w:r>
        <w:rPr>
          <w:rFonts w:ascii="Arial Narrow" w:hAnsi="Arial Narrow"/>
          <w:sz w:val="36"/>
          <w:szCs w:val="36"/>
        </w:rPr>
        <w:t>Study Abroad</w:t>
      </w:r>
    </w:p>
    <w:p w14:paraId="3EC75DDE" w14:textId="77777777" w:rsidR="00B57932" w:rsidRDefault="00B57932" w:rsidP="00B57932">
      <w:pPr>
        <w:rPr>
          <w:rFonts w:ascii="Arial Narrow" w:hAnsi="Arial Narrow"/>
          <w:b/>
        </w:rPr>
      </w:pPr>
    </w:p>
    <w:p w14:paraId="0168ED56" w14:textId="77777777" w:rsidR="00A406D1" w:rsidRPr="00B57932" w:rsidRDefault="00A406D1" w:rsidP="00B57932">
      <w:pPr>
        <w:rPr>
          <w:rFonts w:ascii="Arial Narrow" w:hAnsi="Arial Narrow"/>
        </w:rPr>
      </w:pPr>
      <w:r w:rsidRPr="00A406D1">
        <w:rPr>
          <w:rFonts w:ascii="Arial Narrow" w:hAnsi="Arial Narrow" w:cs="TimesNewRomanPS-BoldMT"/>
          <w:b/>
          <w:caps/>
          <w:color w:val="000000"/>
          <w:szCs w:val="24"/>
          <w:lang w:val="x-none" w:bidi="th-TH"/>
        </w:rPr>
        <w:t xml:space="preserve">Course </w:t>
      </w:r>
      <w:r w:rsidRPr="00A406D1">
        <w:rPr>
          <w:rFonts w:ascii="Arial Narrow" w:hAnsi="Arial Narrow" w:cs="TimesNewRomanPS-BoldMT"/>
          <w:b/>
          <w:caps/>
          <w:color w:val="000000"/>
          <w:szCs w:val="24"/>
          <w:lang w:bidi="th-TH"/>
        </w:rPr>
        <w:t>DESCRIPTION</w:t>
      </w:r>
    </w:p>
    <w:p w14:paraId="24D0DA7E" w14:textId="0D5B1A1F" w:rsidR="00A406D1" w:rsidRPr="00006105" w:rsidRDefault="009833BE" w:rsidP="00A406D1">
      <w:pPr>
        <w:snapToGrid w:val="0"/>
        <w:rPr>
          <w:rFonts w:ascii="Arial Narrow" w:hAnsi="Arial Narrow"/>
          <w:szCs w:val="24"/>
          <w:lang w:val="x-none"/>
        </w:rPr>
      </w:pPr>
      <w:r w:rsidRPr="009833BE">
        <w:rPr>
          <w:rFonts w:ascii="Arial Narrow" w:hAnsi="Arial Narrow"/>
          <w:szCs w:val="24"/>
          <w:lang w:val="x-none"/>
        </w:rPr>
        <w:t>ARTH 398 (3 credits)</w:t>
      </w:r>
      <w:r>
        <w:rPr>
          <w:rFonts w:ascii="Arial Narrow" w:hAnsi="Arial Narrow"/>
          <w:szCs w:val="24"/>
        </w:rPr>
        <w:t xml:space="preserve"> </w:t>
      </w:r>
      <w:r>
        <w:rPr>
          <w:rFonts w:ascii="Arial Narrow" w:hAnsi="Arial Narrow"/>
          <w:szCs w:val="24"/>
          <w:lang w:val="x-none"/>
        </w:rPr>
        <w:t xml:space="preserve">(=ARTD 398, ARTS 398) </w:t>
      </w:r>
      <w:r w:rsidRPr="009833BE">
        <w:rPr>
          <w:rFonts w:ascii="Arial Narrow" w:hAnsi="Arial Narrow"/>
          <w:szCs w:val="24"/>
          <w:lang w:val="x-none"/>
        </w:rPr>
        <w:t>The course will immerse students in the art, art history, and design of the host country, introducing them to its  visual, cultural, and historical  traditions and contemporary practices. Throu</w:t>
      </w:r>
      <w:bookmarkStart w:id="0" w:name="_GoBack"/>
      <w:bookmarkEnd w:id="0"/>
      <w:r w:rsidRPr="009833BE">
        <w:rPr>
          <w:rFonts w:ascii="Arial Narrow" w:hAnsi="Arial Narrow"/>
          <w:szCs w:val="24"/>
          <w:lang w:val="x-none"/>
        </w:rPr>
        <w:t xml:space="preserve">gh first-hand experiences and applications, students will learn how these traditions and practices compare to those of the United States. </w:t>
      </w:r>
      <w:r w:rsidR="005E3FB7" w:rsidRPr="005E3FB7">
        <w:rPr>
          <w:rFonts w:ascii="Arial Narrow" w:hAnsi="Arial Narrow"/>
          <w:szCs w:val="24"/>
          <w:lang w:val="x-none"/>
        </w:rPr>
        <w:t>This course may be repeatable under different topics for up to 6 credit hours</w:t>
      </w:r>
      <w:r w:rsidR="005E3FB7">
        <w:rPr>
          <w:rFonts w:ascii="Arial Narrow" w:hAnsi="Arial Narrow"/>
          <w:szCs w:val="24"/>
        </w:rPr>
        <w:t xml:space="preserve">. </w:t>
      </w:r>
      <w:r w:rsidRPr="009833BE">
        <w:rPr>
          <w:rFonts w:ascii="Arial Narrow" w:hAnsi="Arial Narrow"/>
          <w:szCs w:val="24"/>
          <w:lang w:val="x-none"/>
        </w:rPr>
        <w:t>F,S, Su</w:t>
      </w:r>
    </w:p>
    <w:p w14:paraId="1AF6F88F" w14:textId="77777777" w:rsidR="009833BE" w:rsidRDefault="009833BE" w:rsidP="001C68EF">
      <w:pPr>
        <w:rPr>
          <w:rFonts w:ascii="Arial Narrow" w:hAnsi="Arial Narrow"/>
          <w:b/>
        </w:rPr>
      </w:pPr>
    </w:p>
    <w:p w14:paraId="7B5AE45B" w14:textId="2B98AB79" w:rsidR="001C68EF" w:rsidRPr="001C68EF" w:rsidRDefault="001C68EF" w:rsidP="001C68EF">
      <w:pPr>
        <w:rPr>
          <w:rFonts w:ascii="Arial Narrow" w:hAnsi="Arial Narrow"/>
        </w:rPr>
      </w:pPr>
      <w:r w:rsidRPr="00DF5592">
        <w:rPr>
          <w:rFonts w:ascii="Arial Narrow" w:hAnsi="Arial Narrow"/>
          <w:b/>
        </w:rPr>
        <w:t>Prerequisites:</w:t>
      </w:r>
      <w:r w:rsidRPr="00DF5592">
        <w:rPr>
          <w:rFonts w:ascii="Arial Narrow" w:hAnsi="Arial Narrow"/>
        </w:rPr>
        <w:t xml:space="preserve"> </w:t>
      </w:r>
      <w:r>
        <w:rPr>
          <w:rFonts w:ascii="Arial Narrow" w:hAnsi="Arial Narrow"/>
        </w:rPr>
        <w:t>n/a</w:t>
      </w:r>
    </w:p>
    <w:p w14:paraId="68F771AD" w14:textId="77777777" w:rsidR="001C68EF" w:rsidRDefault="001C68EF" w:rsidP="00A406D1">
      <w:pPr>
        <w:snapToGrid w:val="0"/>
        <w:rPr>
          <w:rFonts w:ascii="Arial Narrow" w:hAnsi="Arial Narrow" w:cs="Cambria"/>
          <w:b/>
          <w:caps/>
          <w:color w:val="000000"/>
          <w:szCs w:val="24"/>
          <w:lang w:val="x-none"/>
        </w:rPr>
      </w:pPr>
    </w:p>
    <w:p w14:paraId="77D0F0C1" w14:textId="77777777" w:rsidR="00A406D1" w:rsidRPr="00A406D1" w:rsidRDefault="00A406D1" w:rsidP="00A406D1">
      <w:pPr>
        <w:snapToGrid w:val="0"/>
        <w:rPr>
          <w:rFonts w:ascii="Arial Narrow" w:hAnsi="Arial Narrow" w:cs="Cambria"/>
          <w:b/>
          <w:caps/>
          <w:color w:val="000000"/>
          <w:szCs w:val="24"/>
          <w:lang w:val="x-none"/>
        </w:rPr>
      </w:pPr>
      <w:r w:rsidRPr="00A406D1">
        <w:rPr>
          <w:rFonts w:ascii="Arial Narrow" w:hAnsi="Arial Narrow" w:cs="Cambria"/>
          <w:b/>
          <w:caps/>
          <w:color w:val="000000"/>
          <w:szCs w:val="24"/>
          <w:lang w:val="x-none"/>
        </w:rPr>
        <w:t>COURSE OBJECTIVES</w:t>
      </w:r>
    </w:p>
    <w:p w14:paraId="25B1266F" w14:textId="77777777" w:rsidR="00A406D1" w:rsidRPr="00A406D1" w:rsidRDefault="00FE5026" w:rsidP="00A406D1">
      <w:pPr>
        <w:snapToGrid w:val="0"/>
        <w:rPr>
          <w:rFonts w:ascii="Arial Narrow" w:hAnsi="Arial Narrow"/>
          <w:szCs w:val="24"/>
        </w:rPr>
      </w:pPr>
      <w:r>
        <w:rPr>
          <w:rFonts w:ascii="Arial Narrow" w:hAnsi="Arial Narrow"/>
          <w:szCs w:val="24"/>
        </w:rPr>
        <w:t>The primary objectives of this course are for students to</w:t>
      </w:r>
      <w:r w:rsidR="00A406D1" w:rsidRPr="00A406D1">
        <w:rPr>
          <w:rFonts w:ascii="Arial Narrow" w:hAnsi="Arial Narrow"/>
          <w:szCs w:val="24"/>
        </w:rPr>
        <w:t>:</w:t>
      </w:r>
    </w:p>
    <w:p w14:paraId="0C622C75" w14:textId="726527F1" w:rsidR="00A406D1" w:rsidRPr="006E68CA" w:rsidRDefault="00A406D1" w:rsidP="007506BB">
      <w:pPr>
        <w:pStyle w:val="ColorfulList-Accent11"/>
        <w:numPr>
          <w:ilvl w:val="0"/>
          <w:numId w:val="16"/>
        </w:numPr>
        <w:autoSpaceDE w:val="0"/>
        <w:autoSpaceDN w:val="0"/>
        <w:adjustRightInd w:val="0"/>
        <w:snapToGrid w:val="0"/>
        <w:spacing w:line="240" w:lineRule="auto"/>
        <w:rPr>
          <w:rFonts w:ascii="Arial Narrow" w:hAnsi="Arial Narrow"/>
          <w:sz w:val="24"/>
          <w:szCs w:val="24"/>
        </w:rPr>
      </w:pPr>
      <w:r w:rsidRPr="006E68CA">
        <w:rPr>
          <w:rFonts w:ascii="Arial Narrow" w:hAnsi="Arial Narrow"/>
          <w:sz w:val="24"/>
          <w:szCs w:val="24"/>
        </w:rPr>
        <w:t xml:space="preserve">Understand how a country’s culture </w:t>
      </w:r>
      <w:r w:rsidR="00006105" w:rsidRPr="006E68CA">
        <w:rPr>
          <w:rFonts w:ascii="Arial Narrow" w:hAnsi="Arial Narrow"/>
          <w:sz w:val="24"/>
          <w:szCs w:val="24"/>
        </w:rPr>
        <w:t xml:space="preserve">and history </w:t>
      </w:r>
      <w:r w:rsidRPr="006E68CA">
        <w:rPr>
          <w:rFonts w:ascii="Arial Narrow" w:hAnsi="Arial Narrow"/>
          <w:sz w:val="24"/>
          <w:szCs w:val="24"/>
        </w:rPr>
        <w:t xml:space="preserve">can affect its </w:t>
      </w:r>
      <w:r w:rsidR="00FE5026" w:rsidRPr="006E68CA">
        <w:rPr>
          <w:rFonts w:ascii="Arial Narrow" w:hAnsi="Arial Narrow"/>
          <w:sz w:val="24"/>
          <w:szCs w:val="24"/>
        </w:rPr>
        <w:t>visual traditions and artistic creations</w:t>
      </w:r>
      <w:r w:rsidRPr="006E68CA">
        <w:rPr>
          <w:rFonts w:ascii="Arial Narrow" w:hAnsi="Arial Narrow"/>
          <w:sz w:val="24"/>
          <w:szCs w:val="24"/>
        </w:rPr>
        <w:t>.</w:t>
      </w:r>
    </w:p>
    <w:p w14:paraId="2D503057" w14:textId="2DBA47C8" w:rsidR="00A406D1" w:rsidRPr="007506BB" w:rsidRDefault="00FE5026" w:rsidP="00A406D1">
      <w:pPr>
        <w:pStyle w:val="ColorfulList-Accent11"/>
        <w:numPr>
          <w:ilvl w:val="0"/>
          <w:numId w:val="16"/>
        </w:numPr>
        <w:autoSpaceDE w:val="0"/>
        <w:autoSpaceDN w:val="0"/>
        <w:adjustRightInd w:val="0"/>
        <w:snapToGrid w:val="0"/>
        <w:spacing w:line="240" w:lineRule="auto"/>
        <w:rPr>
          <w:rFonts w:ascii="Arial Narrow" w:hAnsi="Arial Narrow"/>
          <w:sz w:val="24"/>
          <w:szCs w:val="24"/>
        </w:rPr>
      </w:pPr>
      <w:r w:rsidRPr="007506BB">
        <w:rPr>
          <w:rFonts w:ascii="Arial Narrow" w:hAnsi="Arial Narrow"/>
          <w:sz w:val="24"/>
          <w:szCs w:val="24"/>
        </w:rPr>
        <w:t>Develop</w:t>
      </w:r>
      <w:r w:rsidR="00A406D1" w:rsidRPr="007506BB">
        <w:rPr>
          <w:rFonts w:ascii="Arial Narrow" w:hAnsi="Arial Narrow"/>
          <w:sz w:val="24"/>
          <w:szCs w:val="24"/>
        </w:rPr>
        <w:t xml:space="preserve"> a </w:t>
      </w:r>
      <w:r w:rsidRPr="007506BB">
        <w:rPr>
          <w:rFonts w:ascii="Arial Narrow" w:hAnsi="Arial Narrow"/>
          <w:sz w:val="24"/>
          <w:szCs w:val="24"/>
        </w:rPr>
        <w:t>visual vocabulary and the ability to recognize stylistic trends of the host country</w:t>
      </w:r>
      <w:r w:rsidR="00A406D1" w:rsidRPr="007506BB">
        <w:rPr>
          <w:rFonts w:ascii="Arial Narrow" w:hAnsi="Arial Narrow"/>
          <w:sz w:val="24"/>
          <w:szCs w:val="24"/>
        </w:rPr>
        <w:t>.</w:t>
      </w:r>
    </w:p>
    <w:p w14:paraId="785B370B" w14:textId="29BD0BE0" w:rsidR="00350E48" w:rsidRPr="007506BB" w:rsidRDefault="00350E48" w:rsidP="00A406D1">
      <w:pPr>
        <w:pStyle w:val="ColorfulList-Accent11"/>
        <w:numPr>
          <w:ilvl w:val="0"/>
          <w:numId w:val="16"/>
        </w:numPr>
        <w:autoSpaceDE w:val="0"/>
        <w:autoSpaceDN w:val="0"/>
        <w:adjustRightInd w:val="0"/>
        <w:snapToGrid w:val="0"/>
        <w:spacing w:line="240" w:lineRule="auto"/>
        <w:rPr>
          <w:rFonts w:ascii="Arial Narrow" w:hAnsi="Arial Narrow"/>
          <w:sz w:val="24"/>
          <w:szCs w:val="24"/>
        </w:rPr>
      </w:pPr>
      <w:r w:rsidRPr="007506BB">
        <w:rPr>
          <w:rFonts w:ascii="Arial Narrow" w:hAnsi="Arial Narrow"/>
          <w:sz w:val="24"/>
          <w:szCs w:val="24"/>
        </w:rPr>
        <w:t>Produce visua</w:t>
      </w:r>
      <w:r w:rsidR="00B713B7" w:rsidRPr="007506BB">
        <w:rPr>
          <w:rFonts w:ascii="Arial Narrow" w:hAnsi="Arial Narrow"/>
          <w:sz w:val="24"/>
          <w:szCs w:val="24"/>
        </w:rPr>
        <w:t xml:space="preserve">l </w:t>
      </w:r>
      <w:r w:rsidRPr="007506BB">
        <w:rPr>
          <w:rFonts w:ascii="Arial Narrow" w:hAnsi="Arial Narrow"/>
          <w:sz w:val="24"/>
          <w:szCs w:val="24"/>
        </w:rPr>
        <w:t>art</w:t>
      </w:r>
      <w:r w:rsidR="00006105" w:rsidRPr="007506BB">
        <w:rPr>
          <w:rFonts w:ascii="Arial Narrow" w:hAnsi="Arial Narrow"/>
          <w:sz w:val="24"/>
          <w:szCs w:val="24"/>
        </w:rPr>
        <w:t>, design</w:t>
      </w:r>
      <w:r w:rsidR="003A5AA7" w:rsidRPr="007506BB">
        <w:rPr>
          <w:rFonts w:ascii="Arial Narrow" w:hAnsi="Arial Narrow"/>
          <w:sz w:val="24"/>
          <w:szCs w:val="24"/>
        </w:rPr>
        <w:t xml:space="preserve">, or </w:t>
      </w:r>
      <w:r w:rsidR="00707A6F" w:rsidRPr="007506BB">
        <w:rPr>
          <w:rFonts w:ascii="Arial Narrow" w:hAnsi="Arial Narrow"/>
          <w:sz w:val="24"/>
          <w:szCs w:val="24"/>
        </w:rPr>
        <w:t xml:space="preserve">scholarly work </w:t>
      </w:r>
      <w:r w:rsidRPr="007506BB">
        <w:rPr>
          <w:rFonts w:ascii="Arial Narrow" w:hAnsi="Arial Narrow"/>
          <w:sz w:val="24"/>
          <w:szCs w:val="24"/>
        </w:rPr>
        <w:t xml:space="preserve">based on the student’s experiences </w:t>
      </w:r>
      <w:r w:rsidR="00006105" w:rsidRPr="007506BB">
        <w:rPr>
          <w:rFonts w:ascii="Arial Narrow" w:hAnsi="Arial Narrow"/>
          <w:sz w:val="24"/>
          <w:szCs w:val="24"/>
        </w:rPr>
        <w:t xml:space="preserve">and </w:t>
      </w:r>
      <w:r w:rsidRPr="007506BB">
        <w:rPr>
          <w:rFonts w:ascii="Arial Narrow" w:hAnsi="Arial Narrow"/>
          <w:sz w:val="24"/>
          <w:szCs w:val="24"/>
        </w:rPr>
        <w:t>historical and/or cultural aspects of the host country.</w:t>
      </w:r>
    </w:p>
    <w:p w14:paraId="5E5B9F19" w14:textId="77777777" w:rsidR="00A406D1" w:rsidRPr="007506BB" w:rsidRDefault="00A406D1" w:rsidP="00A406D1">
      <w:pPr>
        <w:snapToGrid w:val="0"/>
        <w:rPr>
          <w:rFonts w:ascii="Arial Narrow" w:hAnsi="Arial Narrow" w:cs="Cambria"/>
          <w:caps/>
          <w:szCs w:val="24"/>
          <w:lang w:val="x-none"/>
        </w:rPr>
      </w:pPr>
      <w:r w:rsidRPr="007506BB">
        <w:rPr>
          <w:rFonts w:ascii="Arial Narrow" w:hAnsi="Arial Narrow" w:cs="Cambria"/>
          <w:caps/>
          <w:szCs w:val="24"/>
          <w:lang w:val="x-none"/>
        </w:rPr>
        <w:t xml:space="preserve">Student Learning Outcomes </w:t>
      </w:r>
    </w:p>
    <w:p w14:paraId="7BF376E4" w14:textId="77777777" w:rsidR="00A406D1" w:rsidRPr="007506BB" w:rsidRDefault="00FE5026" w:rsidP="00A406D1">
      <w:pPr>
        <w:snapToGrid w:val="0"/>
        <w:rPr>
          <w:rFonts w:ascii="Arial Narrow" w:hAnsi="Arial Narrow" w:cs="Cambria"/>
          <w:szCs w:val="24"/>
          <w:lang w:val="x-none"/>
        </w:rPr>
      </w:pPr>
      <w:r w:rsidRPr="007506BB">
        <w:rPr>
          <w:rFonts w:ascii="Arial Narrow" w:hAnsi="Arial Narrow" w:cs="Cambria"/>
          <w:szCs w:val="24"/>
          <w:lang w:val="x-none"/>
        </w:rPr>
        <w:t>U</w:t>
      </w:r>
      <w:r w:rsidR="00A406D1" w:rsidRPr="007506BB">
        <w:rPr>
          <w:rFonts w:ascii="Arial Narrow" w:hAnsi="Arial Narrow" w:cs="Cambria"/>
          <w:szCs w:val="24"/>
          <w:lang w:val="x-none"/>
        </w:rPr>
        <w:t xml:space="preserve">pon successful completion of this </w:t>
      </w:r>
      <w:r w:rsidR="00A406D1" w:rsidRPr="007506BB">
        <w:rPr>
          <w:rFonts w:ascii="Arial Narrow" w:hAnsi="Arial Narrow" w:cs="Cambria"/>
          <w:szCs w:val="24"/>
        </w:rPr>
        <w:t>course</w:t>
      </w:r>
      <w:r w:rsidR="00A406D1" w:rsidRPr="007506BB">
        <w:rPr>
          <w:rFonts w:ascii="Arial Narrow" w:hAnsi="Arial Narrow" w:cs="Cambria"/>
          <w:szCs w:val="24"/>
          <w:lang w:val="x-none"/>
        </w:rPr>
        <w:t>, students should be able to:</w:t>
      </w:r>
    </w:p>
    <w:p w14:paraId="46250FD9" w14:textId="5D99EB22" w:rsidR="00A406D1" w:rsidRPr="00A406D1" w:rsidRDefault="00A406D1" w:rsidP="00A406D1">
      <w:pPr>
        <w:pStyle w:val="ColorfulList-Accent11"/>
        <w:numPr>
          <w:ilvl w:val="0"/>
          <w:numId w:val="17"/>
        </w:numPr>
        <w:autoSpaceDE w:val="0"/>
        <w:autoSpaceDN w:val="0"/>
        <w:adjustRightInd w:val="0"/>
        <w:snapToGrid w:val="0"/>
        <w:spacing w:line="240" w:lineRule="auto"/>
        <w:rPr>
          <w:rFonts w:ascii="Arial Narrow" w:eastAsia="Times New Roman" w:hAnsi="Arial Narrow" w:cs="TimesNewRomanPSMT"/>
          <w:color w:val="000000"/>
          <w:sz w:val="24"/>
          <w:szCs w:val="24"/>
          <w:lang w:val="x-none" w:bidi="th-TH"/>
        </w:rPr>
      </w:pPr>
      <w:r w:rsidRPr="007506BB">
        <w:rPr>
          <w:rFonts w:ascii="Arial Narrow" w:eastAsia="Times New Roman" w:hAnsi="Arial Narrow" w:cs="TimesNewRomanPSMT"/>
          <w:sz w:val="24"/>
          <w:szCs w:val="24"/>
          <w:lang w:val="x-none" w:bidi="th-TH"/>
        </w:rPr>
        <w:t xml:space="preserve">Identify the </w:t>
      </w:r>
      <w:r w:rsidR="00FE5026" w:rsidRPr="007506BB">
        <w:rPr>
          <w:rFonts w:ascii="Arial Narrow" w:eastAsia="Times New Roman" w:hAnsi="Arial Narrow" w:cs="TimesNewRomanPSMT"/>
          <w:sz w:val="24"/>
          <w:szCs w:val="24"/>
          <w:lang w:val="x-none" w:bidi="th-TH"/>
        </w:rPr>
        <w:t>visual elements</w:t>
      </w:r>
      <w:r w:rsidR="003A5AA7">
        <w:rPr>
          <w:rFonts w:ascii="Arial Narrow" w:eastAsia="Times New Roman" w:hAnsi="Arial Narrow" w:cs="TimesNewRomanPSMT"/>
          <w:color w:val="000000"/>
          <w:sz w:val="24"/>
          <w:szCs w:val="24"/>
          <w:lang w:bidi="th-TH"/>
        </w:rPr>
        <w:t>, materials, and techniques commonly used in the country’s visual traditions</w:t>
      </w:r>
      <w:r w:rsidR="00707A6F">
        <w:rPr>
          <w:rFonts w:ascii="Arial Narrow" w:eastAsia="Times New Roman" w:hAnsi="Arial Narrow" w:cs="TimesNewRomanPSMT"/>
          <w:color w:val="000000"/>
          <w:sz w:val="24"/>
          <w:szCs w:val="24"/>
          <w:lang w:bidi="th-TH"/>
        </w:rPr>
        <w:t xml:space="preserve"> and contemporary practice</w:t>
      </w:r>
      <w:r w:rsidR="003A5AA7">
        <w:rPr>
          <w:rFonts w:ascii="Arial Narrow" w:eastAsia="Times New Roman" w:hAnsi="Arial Narrow" w:cs="TimesNewRomanPSMT"/>
          <w:color w:val="000000"/>
          <w:sz w:val="24"/>
          <w:szCs w:val="24"/>
          <w:lang w:bidi="th-TH"/>
        </w:rPr>
        <w:t xml:space="preserve">. </w:t>
      </w:r>
    </w:p>
    <w:p w14:paraId="16DDDDF6" w14:textId="57CCCE7F" w:rsidR="00A406D1" w:rsidRPr="007506BB" w:rsidRDefault="00A406D1" w:rsidP="00A406D1">
      <w:pPr>
        <w:pStyle w:val="ColorfulList-Accent11"/>
        <w:numPr>
          <w:ilvl w:val="0"/>
          <w:numId w:val="17"/>
        </w:numPr>
        <w:autoSpaceDE w:val="0"/>
        <w:autoSpaceDN w:val="0"/>
        <w:adjustRightInd w:val="0"/>
        <w:snapToGrid w:val="0"/>
        <w:spacing w:line="240" w:lineRule="auto"/>
        <w:rPr>
          <w:rFonts w:ascii="Arial Narrow" w:eastAsia="Times New Roman" w:hAnsi="Arial Narrow" w:cs="TimesNewRomanPSMT"/>
          <w:sz w:val="24"/>
          <w:szCs w:val="24"/>
          <w:lang w:val="x-none" w:bidi="th-TH"/>
        </w:rPr>
      </w:pPr>
      <w:r w:rsidRPr="007506BB">
        <w:rPr>
          <w:rFonts w:ascii="Arial Narrow" w:eastAsia="Times New Roman" w:hAnsi="Arial Narrow" w:cs="TimesNewRomanPSMT"/>
          <w:sz w:val="24"/>
          <w:szCs w:val="24"/>
          <w:lang w:val="x-none" w:bidi="th-TH"/>
        </w:rPr>
        <w:t xml:space="preserve">Discuss </w:t>
      </w:r>
      <w:r w:rsidR="008C53CC" w:rsidRPr="007506BB">
        <w:rPr>
          <w:rFonts w:ascii="Arial Narrow" w:eastAsia="Times New Roman" w:hAnsi="Arial Narrow" w:cs="TimesNewRomanPSMT"/>
          <w:sz w:val="24"/>
          <w:szCs w:val="24"/>
          <w:lang w:bidi="th-TH"/>
        </w:rPr>
        <w:t xml:space="preserve">aspects </w:t>
      </w:r>
      <w:r w:rsidRPr="007506BB">
        <w:rPr>
          <w:rFonts w:ascii="Arial Narrow" w:eastAsia="Times New Roman" w:hAnsi="Arial Narrow" w:cs="TimesNewRomanPSMT"/>
          <w:sz w:val="24"/>
          <w:szCs w:val="24"/>
          <w:lang w:val="x-none" w:bidi="th-TH"/>
        </w:rPr>
        <w:t xml:space="preserve">of </w:t>
      </w:r>
      <w:r w:rsidR="00FE5026" w:rsidRPr="007506BB">
        <w:rPr>
          <w:rFonts w:ascii="Arial Narrow" w:eastAsia="Times New Roman" w:hAnsi="Arial Narrow" w:cs="TimesNewRomanPSMT"/>
          <w:sz w:val="24"/>
          <w:szCs w:val="24"/>
          <w:lang w:val="x-none" w:bidi="th-TH"/>
        </w:rPr>
        <w:t>the country’s</w:t>
      </w:r>
      <w:r w:rsidR="008C53CC" w:rsidRPr="007506BB">
        <w:rPr>
          <w:rFonts w:ascii="Arial Narrow" w:eastAsia="Times New Roman" w:hAnsi="Arial Narrow" w:cs="TimesNewRomanPSMT"/>
          <w:sz w:val="24"/>
          <w:szCs w:val="24"/>
          <w:lang w:bidi="th-TH"/>
        </w:rPr>
        <w:t xml:space="preserve"> history, politics,</w:t>
      </w:r>
      <w:r w:rsidR="00FE5026" w:rsidRPr="007506BB">
        <w:rPr>
          <w:rFonts w:ascii="Arial Narrow" w:eastAsia="Times New Roman" w:hAnsi="Arial Narrow" w:cs="TimesNewRomanPSMT"/>
          <w:sz w:val="24"/>
          <w:szCs w:val="24"/>
          <w:lang w:val="x-none" w:bidi="th-TH"/>
        </w:rPr>
        <w:t xml:space="preserve"> society</w:t>
      </w:r>
      <w:r w:rsidR="008C53CC" w:rsidRPr="007506BB">
        <w:rPr>
          <w:rFonts w:ascii="Arial Narrow" w:eastAsia="Times New Roman" w:hAnsi="Arial Narrow" w:cs="TimesNewRomanPSMT"/>
          <w:sz w:val="24"/>
          <w:szCs w:val="24"/>
          <w:lang w:bidi="th-TH"/>
        </w:rPr>
        <w:t>, and culture(s) that have impacted the country’s visual traditions and contemporary practice</w:t>
      </w:r>
      <w:r w:rsidRPr="007506BB">
        <w:rPr>
          <w:rFonts w:ascii="Arial Narrow" w:eastAsia="Times New Roman" w:hAnsi="Arial Narrow" w:cs="TimesNewRomanPSMT"/>
          <w:sz w:val="24"/>
          <w:szCs w:val="24"/>
          <w:lang w:val="x-none" w:bidi="th-TH"/>
        </w:rPr>
        <w:t>.</w:t>
      </w:r>
    </w:p>
    <w:p w14:paraId="7E39FEFC" w14:textId="77777777" w:rsidR="00350E48" w:rsidRPr="007506BB" w:rsidRDefault="00350E48" w:rsidP="00A406D1">
      <w:pPr>
        <w:pStyle w:val="ColorfulList-Accent11"/>
        <w:numPr>
          <w:ilvl w:val="0"/>
          <w:numId w:val="17"/>
        </w:numPr>
        <w:autoSpaceDE w:val="0"/>
        <w:autoSpaceDN w:val="0"/>
        <w:adjustRightInd w:val="0"/>
        <w:snapToGrid w:val="0"/>
        <w:spacing w:line="240" w:lineRule="auto"/>
        <w:rPr>
          <w:rFonts w:ascii="Arial Narrow" w:eastAsia="Times New Roman" w:hAnsi="Arial Narrow" w:cs="TimesNewRomanPSMT"/>
          <w:sz w:val="24"/>
          <w:szCs w:val="24"/>
          <w:lang w:val="x-none" w:bidi="th-TH"/>
        </w:rPr>
      </w:pPr>
      <w:r w:rsidRPr="007506BB">
        <w:rPr>
          <w:rFonts w:ascii="Arial Narrow" w:eastAsia="Times New Roman" w:hAnsi="Arial Narrow" w:cs="TimesNewRomanPSMT"/>
          <w:sz w:val="24"/>
          <w:szCs w:val="24"/>
          <w:lang w:bidi="th-TH"/>
        </w:rPr>
        <w:t xml:space="preserve">Verbalize how their work and </w:t>
      </w:r>
      <w:r w:rsidR="008C53CC" w:rsidRPr="007506BB">
        <w:rPr>
          <w:rFonts w:ascii="Arial Narrow" w:eastAsia="Times New Roman" w:hAnsi="Arial Narrow" w:cs="TimesNewRomanPSMT"/>
          <w:sz w:val="24"/>
          <w:szCs w:val="24"/>
          <w:lang w:bidi="th-TH"/>
        </w:rPr>
        <w:t xml:space="preserve">its </w:t>
      </w:r>
      <w:r w:rsidRPr="007506BB">
        <w:rPr>
          <w:rFonts w:ascii="Arial Narrow" w:eastAsia="Times New Roman" w:hAnsi="Arial Narrow" w:cs="TimesNewRomanPSMT"/>
          <w:sz w:val="24"/>
          <w:szCs w:val="24"/>
          <w:lang w:bidi="th-TH"/>
        </w:rPr>
        <w:t>concepts conveys their experiences in the host country.</w:t>
      </w:r>
    </w:p>
    <w:p w14:paraId="11F81537" w14:textId="77777777" w:rsidR="00FE5026" w:rsidRPr="00A406D1" w:rsidRDefault="00FE5026" w:rsidP="00FE5026">
      <w:pPr>
        <w:pStyle w:val="ColorfulList-Accent11"/>
        <w:autoSpaceDE w:val="0"/>
        <w:autoSpaceDN w:val="0"/>
        <w:adjustRightInd w:val="0"/>
        <w:snapToGrid w:val="0"/>
        <w:spacing w:line="240" w:lineRule="auto"/>
        <w:ind w:left="360"/>
        <w:rPr>
          <w:rFonts w:ascii="Arial Narrow" w:eastAsia="Times New Roman" w:hAnsi="Arial Narrow" w:cs="TimesNewRomanPSMT"/>
          <w:color w:val="000000"/>
          <w:sz w:val="24"/>
          <w:szCs w:val="24"/>
          <w:lang w:val="x-none" w:bidi="th-TH"/>
        </w:rPr>
      </w:pPr>
    </w:p>
    <w:p w14:paraId="7552A8A2" w14:textId="77777777" w:rsidR="00A406D1" w:rsidRPr="00A406D1" w:rsidRDefault="00A406D1" w:rsidP="00A406D1">
      <w:pPr>
        <w:pStyle w:val="ColorfulList-Accent11"/>
        <w:autoSpaceDE w:val="0"/>
        <w:autoSpaceDN w:val="0"/>
        <w:adjustRightInd w:val="0"/>
        <w:snapToGrid w:val="0"/>
        <w:spacing w:line="240" w:lineRule="auto"/>
        <w:ind w:left="0"/>
        <w:rPr>
          <w:rFonts w:ascii="Arial Narrow" w:eastAsia="Times New Roman" w:hAnsi="Arial Narrow" w:cs="Cambria"/>
          <w:b/>
          <w:i/>
          <w:color w:val="000000"/>
          <w:sz w:val="24"/>
          <w:szCs w:val="24"/>
        </w:rPr>
      </w:pPr>
      <w:r w:rsidRPr="00A406D1">
        <w:rPr>
          <w:rFonts w:ascii="Arial Narrow" w:eastAsia="Times New Roman" w:hAnsi="Arial Narrow" w:cs="Cambria"/>
          <w:b/>
          <w:i/>
          <w:color w:val="000000"/>
          <w:sz w:val="24"/>
          <w:szCs w:val="24"/>
        </w:rPr>
        <w:t>The following SLOs apply to the Experiential Learning components of the course:</w:t>
      </w:r>
    </w:p>
    <w:p w14:paraId="7F1C3DE4" w14:textId="55487626" w:rsidR="00A406D1" w:rsidRPr="00D86360" w:rsidRDefault="00A406D1" w:rsidP="00FE5026">
      <w:pPr>
        <w:pStyle w:val="ColorfulList-Accent11"/>
        <w:numPr>
          <w:ilvl w:val="0"/>
          <w:numId w:val="19"/>
        </w:numPr>
        <w:autoSpaceDE w:val="0"/>
        <w:autoSpaceDN w:val="0"/>
        <w:adjustRightInd w:val="0"/>
        <w:snapToGrid w:val="0"/>
        <w:spacing w:line="240" w:lineRule="auto"/>
        <w:rPr>
          <w:rFonts w:ascii="Arial Narrow" w:eastAsia="Times New Roman" w:hAnsi="Arial Narrow" w:cs="TimesNewRomanPSMT"/>
          <w:sz w:val="24"/>
          <w:szCs w:val="24"/>
          <w:lang w:val="x-none" w:bidi="th-TH"/>
        </w:rPr>
      </w:pPr>
      <w:r w:rsidRPr="00A406D1">
        <w:rPr>
          <w:rFonts w:ascii="Arial Narrow" w:hAnsi="Arial Narrow"/>
          <w:sz w:val="24"/>
          <w:szCs w:val="24"/>
        </w:rPr>
        <w:t>Students will demonstrate the knowledge and skills obtained through participation in experiential learning activities that are relevant</w:t>
      </w:r>
      <w:r w:rsidR="00B713B7">
        <w:rPr>
          <w:rFonts w:ascii="Arial Narrow" w:hAnsi="Arial Narrow"/>
          <w:sz w:val="24"/>
          <w:szCs w:val="24"/>
        </w:rPr>
        <w:t xml:space="preserve"> or </w:t>
      </w:r>
      <w:r w:rsidRPr="00A406D1">
        <w:rPr>
          <w:rFonts w:ascii="Arial Narrow" w:hAnsi="Arial Narrow"/>
          <w:sz w:val="24"/>
          <w:szCs w:val="24"/>
        </w:rPr>
        <w:t xml:space="preserve">pertinent to </w:t>
      </w:r>
      <w:r w:rsidR="001C68EF">
        <w:rPr>
          <w:rFonts w:ascii="Arial Narrow" w:hAnsi="Arial Narrow"/>
          <w:sz w:val="24"/>
          <w:szCs w:val="24"/>
        </w:rPr>
        <w:t>studies in art history, design</w:t>
      </w:r>
      <w:r w:rsidR="00707A6F">
        <w:rPr>
          <w:rFonts w:ascii="Arial Narrow" w:hAnsi="Arial Narrow"/>
          <w:sz w:val="24"/>
          <w:szCs w:val="24"/>
        </w:rPr>
        <w:t>,</w:t>
      </w:r>
      <w:r w:rsidR="00874156">
        <w:rPr>
          <w:rFonts w:ascii="Arial Narrow" w:hAnsi="Arial Narrow"/>
          <w:sz w:val="24"/>
          <w:szCs w:val="24"/>
        </w:rPr>
        <w:t xml:space="preserve"> </w:t>
      </w:r>
      <w:r w:rsidR="00874156" w:rsidRPr="00D86360">
        <w:rPr>
          <w:rFonts w:ascii="Arial Narrow" w:hAnsi="Arial Narrow"/>
          <w:sz w:val="24"/>
          <w:szCs w:val="24"/>
        </w:rPr>
        <w:t>and</w:t>
      </w:r>
      <w:r w:rsidR="001C68EF" w:rsidRPr="00D86360">
        <w:rPr>
          <w:rFonts w:ascii="Arial Narrow" w:hAnsi="Arial Narrow"/>
          <w:sz w:val="24"/>
          <w:szCs w:val="24"/>
        </w:rPr>
        <w:t xml:space="preserve"> studio arts</w:t>
      </w:r>
      <w:r w:rsidR="00D86360">
        <w:rPr>
          <w:rFonts w:ascii="Arial Narrow" w:hAnsi="Arial Narrow"/>
          <w:sz w:val="24"/>
          <w:szCs w:val="24"/>
        </w:rPr>
        <w:t>.</w:t>
      </w:r>
      <w:r w:rsidRPr="00D86360">
        <w:rPr>
          <w:rFonts w:ascii="Arial Narrow" w:hAnsi="Arial Narrow"/>
          <w:sz w:val="24"/>
          <w:szCs w:val="24"/>
        </w:rPr>
        <w:t xml:space="preserve"> </w:t>
      </w:r>
    </w:p>
    <w:p w14:paraId="797F5B85" w14:textId="77777777" w:rsidR="00A406D1" w:rsidRPr="00A406D1" w:rsidRDefault="00A406D1" w:rsidP="00FE5026">
      <w:pPr>
        <w:pStyle w:val="ColorfulList-Accent11"/>
        <w:numPr>
          <w:ilvl w:val="0"/>
          <w:numId w:val="19"/>
        </w:numPr>
        <w:autoSpaceDE w:val="0"/>
        <w:autoSpaceDN w:val="0"/>
        <w:adjustRightInd w:val="0"/>
        <w:snapToGrid w:val="0"/>
        <w:spacing w:line="240" w:lineRule="auto"/>
        <w:rPr>
          <w:rFonts w:ascii="Arial Narrow" w:eastAsia="Times New Roman" w:hAnsi="Arial Narrow" w:cs="TimesNewRomanPSMT"/>
          <w:color w:val="000000"/>
          <w:sz w:val="24"/>
          <w:szCs w:val="24"/>
          <w:lang w:val="x-none" w:bidi="th-TH"/>
        </w:rPr>
      </w:pPr>
      <w:r w:rsidRPr="00D86360">
        <w:rPr>
          <w:rFonts w:ascii="Arial Narrow" w:hAnsi="Arial Narrow"/>
          <w:sz w:val="24"/>
          <w:szCs w:val="24"/>
        </w:rPr>
        <w:t xml:space="preserve">Students will demonstrate a high level of comprehension and skill in connecting </w:t>
      </w:r>
      <w:r w:rsidR="001C68EF" w:rsidRPr="00D86360">
        <w:rPr>
          <w:rFonts w:ascii="Arial Narrow" w:hAnsi="Arial Narrow"/>
          <w:sz w:val="24"/>
          <w:szCs w:val="24"/>
        </w:rPr>
        <w:t xml:space="preserve">art and visual culture </w:t>
      </w:r>
      <w:r w:rsidRPr="00D86360">
        <w:rPr>
          <w:rFonts w:ascii="Arial Narrow" w:hAnsi="Arial Narrow"/>
          <w:sz w:val="24"/>
          <w:szCs w:val="24"/>
        </w:rPr>
        <w:t xml:space="preserve">with </w:t>
      </w:r>
      <w:r w:rsidR="001C68EF" w:rsidRPr="00D86360">
        <w:rPr>
          <w:rFonts w:ascii="Arial Narrow" w:hAnsi="Arial Narrow"/>
          <w:sz w:val="24"/>
          <w:szCs w:val="24"/>
        </w:rPr>
        <w:t xml:space="preserve">research </w:t>
      </w:r>
      <w:r w:rsidR="00874156" w:rsidRPr="00D86360">
        <w:rPr>
          <w:rFonts w:ascii="Arial Narrow" w:hAnsi="Arial Narrow"/>
          <w:sz w:val="24"/>
          <w:szCs w:val="24"/>
        </w:rPr>
        <w:t>and</w:t>
      </w:r>
      <w:r w:rsidR="001C68EF" w:rsidRPr="00D86360">
        <w:rPr>
          <w:rFonts w:ascii="Arial Narrow" w:hAnsi="Arial Narrow"/>
          <w:sz w:val="24"/>
          <w:szCs w:val="24"/>
        </w:rPr>
        <w:t xml:space="preserve"> creative project</w:t>
      </w:r>
      <w:r w:rsidR="00707A6F">
        <w:rPr>
          <w:rFonts w:ascii="Arial Narrow" w:hAnsi="Arial Narrow"/>
          <w:sz w:val="24"/>
          <w:szCs w:val="24"/>
        </w:rPr>
        <w:t>s</w:t>
      </w:r>
      <w:r w:rsidRPr="00D86360">
        <w:rPr>
          <w:rFonts w:ascii="Arial Narrow" w:hAnsi="Arial Narrow"/>
          <w:sz w:val="24"/>
          <w:szCs w:val="24"/>
        </w:rPr>
        <w:t xml:space="preserve"> that is correlated to their level of pa</w:t>
      </w:r>
      <w:r w:rsidRPr="00A406D1">
        <w:rPr>
          <w:rFonts w:ascii="Arial Narrow" w:hAnsi="Arial Narrow"/>
          <w:sz w:val="24"/>
          <w:szCs w:val="24"/>
        </w:rPr>
        <w:t>rticipation in experiential learning activities.</w:t>
      </w:r>
    </w:p>
    <w:p w14:paraId="25E6FBB9" w14:textId="77777777" w:rsidR="00A406D1" w:rsidRPr="00A406D1" w:rsidRDefault="00A406D1" w:rsidP="00A406D1">
      <w:pPr>
        <w:rPr>
          <w:rFonts w:ascii="Arial Narrow" w:hAnsi="Arial Narrow"/>
          <w:caps/>
          <w:color w:val="000000"/>
          <w:szCs w:val="24"/>
        </w:rPr>
      </w:pPr>
      <w:r w:rsidRPr="00A406D1">
        <w:rPr>
          <w:rFonts w:ascii="Arial Narrow" w:hAnsi="Arial Narrow"/>
          <w:caps/>
          <w:color w:val="000000"/>
          <w:szCs w:val="24"/>
        </w:rPr>
        <w:t>Experiential Learning</w:t>
      </w:r>
    </w:p>
    <w:p w14:paraId="2953AC2B" w14:textId="77777777" w:rsidR="00A406D1" w:rsidRPr="00A406D1" w:rsidRDefault="00A406D1" w:rsidP="00A406D1">
      <w:pPr>
        <w:rPr>
          <w:rFonts w:ascii="Arial Narrow" w:hAnsi="Arial Narrow"/>
          <w:color w:val="000000"/>
          <w:szCs w:val="24"/>
        </w:rPr>
      </w:pPr>
      <w:r w:rsidRPr="00A406D1">
        <w:rPr>
          <w:rFonts w:ascii="Arial Narrow" w:hAnsi="Arial Narrow"/>
          <w:color w:val="000000"/>
          <w:szCs w:val="24"/>
        </w:rPr>
        <w:t xml:space="preserve">Participants will engage in </w:t>
      </w:r>
      <w:r w:rsidR="006E68CA">
        <w:rPr>
          <w:rFonts w:ascii="Arial Narrow" w:hAnsi="Arial Narrow"/>
          <w:color w:val="000000"/>
          <w:szCs w:val="24"/>
        </w:rPr>
        <w:t>several</w:t>
      </w:r>
      <w:r w:rsidR="00D86360">
        <w:rPr>
          <w:rFonts w:ascii="Arial Narrow" w:hAnsi="Arial Narrow"/>
          <w:color w:val="000000"/>
          <w:szCs w:val="24"/>
        </w:rPr>
        <w:t xml:space="preserve"> of </w:t>
      </w:r>
      <w:r w:rsidRPr="00A406D1">
        <w:rPr>
          <w:rFonts w:ascii="Arial Narrow" w:hAnsi="Arial Narrow"/>
          <w:color w:val="000000"/>
          <w:szCs w:val="24"/>
        </w:rPr>
        <w:t>the following Experiential Learning (EL) activities:</w:t>
      </w:r>
    </w:p>
    <w:p w14:paraId="0A00BDCC" w14:textId="77777777" w:rsidR="00A406D1" w:rsidRPr="007506BB" w:rsidRDefault="00D52C65" w:rsidP="00A406D1">
      <w:pPr>
        <w:pStyle w:val="ColorfulList-Accent11"/>
        <w:numPr>
          <w:ilvl w:val="0"/>
          <w:numId w:val="15"/>
        </w:numPr>
        <w:spacing w:after="0" w:line="240" w:lineRule="auto"/>
        <w:rPr>
          <w:rFonts w:ascii="Arial Narrow" w:hAnsi="Arial Narrow"/>
          <w:sz w:val="24"/>
          <w:szCs w:val="24"/>
        </w:rPr>
      </w:pPr>
      <w:r w:rsidRPr="007506BB">
        <w:rPr>
          <w:rFonts w:ascii="Arial Narrow" w:hAnsi="Arial Narrow"/>
          <w:sz w:val="24"/>
          <w:szCs w:val="24"/>
        </w:rPr>
        <w:t>V</w:t>
      </w:r>
      <w:r w:rsidR="00A406D1" w:rsidRPr="007506BB">
        <w:rPr>
          <w:rFonts w:ascii="Arial Narrow" w:hAnsi="Arial Narrow"/>
          <w:sz w:val="24"/>
          <w:szCs w:val="24"/>
        </w:rPr>
        <w:t xml:space="preserve">isit locales </w:t>
      </w:r>
      <w:r w:rsidR="001C68EF" w:rsidRPr="007506BB">
        <w:rPr>
          <w:rFonts w:ascii="Arial Narrow" w:hAnsi="Arial Narrow"/>
          <w:sz w:val="24"/>
          <w:szCs w:val="24"/>
        </w:rPr>
        <w:t>with</w:t>
      </w:r>
      <w:r w:rsidR="00A406D1" w:rsidRPr="007506BB">
        <w:rPr>
          <w:rFonts w:ascii="Arial Narrow" w:hAnsi="Arial Narrow"/>
          <w:sz w:val="24"/>
          <w:szCs w:val="24"/>
        </w:rPr>
        <w:t xml:space="preserve"> significan</w:t>
      </w:r>
      <w:r w:rsidR="001C68EF" w:rsidRPr="007506BB">
        <w:rPr>
          <w:rFonts w:ascii="Arial Narrow" w:hAnsi="Arial Narrow"/>
          <w:sz w:val="24"/>
          <w:szCs w:val="24"/>
        </w:rPr>
        <w:t>t</w:t>
      </w:r>
      <w:r w:rsidR="00A406D1" w:rsidRPr="007506BB">
        <w:rPr>
          <w:rFonts w:ascii="Arial Narrow" w:hAnsi="Arial Narrow"/>
          <w:sz w:val="24"/>
          <w:szCs w:val="24"/>
        </w:rPr>
        <w:t xml:space="preserve"> </w:t>
      </w:r>
      <w:r w:rsidR="001C68EF" w:rsidRPr="007506BB">
        <w:rPr>
          <w:rFonts w:ascii="Arial Narrow" w:hAnsi="Arial Narrow"/>
          <w:sz w:val="24"/>
          <w:szCs w:val="24"/>
        </w:rPr>
        <w:t>artistic and cultural merit</w:t>
      </w:r>
      <w:r w:rsidR="00A406D1" w:rsidRPr="007506BB">
        <w:rPr>
          <w:rFonts w:ascii="Arial Narrow" w:hAnsi="Arial Narrow"/>
          <w:sz w:val="24"/>
          <w:szCs w:val="24"/>
        </w:rPr>
        <w:t>.</w:t>
      </w:r>
    </w:p>
    <w:p w14:paraId="597DFC39" w14:textId="77777777" w:rsidR="00A406D1" w:rsidRPr="007506BB" w:rsidRDefault="00D52C65" w:rsidP="00A406D1">
      <w:pPr>
        <w:pStyle w:val="ColorfulList-Accent11"/>
        <w:numPr>
          <w:ilvl w:val="0"/>
          <w:numId w:val="15"/>
        </w:numPr>
        <w:spacing w:after="0" w:line="240" w:lineRule="auto"/>
        <w:rPr>
          <w:rFonts w:ascii="Arial Narrow" w:hAnsi="Arial Narrow"/>
          <w:sz w:val="24"/>
          <w:szCs w:val="24"/>
        </w:rPr>
      </w:pPr>
      <w:r w:rsidRPr="007506BB">
        <w:rPr>
          <w:rFonts w:ascii="Arial Narrow" w:hAnsi="Arial Narrow"/>
          <w:sz w:val="24"/>
          <w:szCs w:val="24"/>
        </w:rPr>
        <w:t>A</w:t>
      </w:r>
      <w:r w:rsidR="00A406D1" w:rsidRPr="007506BB">
        <w:rPr>
          <w:rFonts w:ascii="Arial Narrow" w:hAnsi="Arial Narrow"/>
          <w:sz w:val="24"/>
          <w:szCs w:val="24"/>
        </w:rPr>
        <w:t xml:space="preserve">ttend </w:t>
      </w:r>
      <w:r w:rsidR="001C68EF" w:rsidRPr="007506BB">
        <w:rPr>
          <w:rFonts w:ascii="Arial Narrow" w:hAnsi="Arial Narrow"/>
          <w:sz w:val="24"/>
          <w:szCs w:val="24"/>
        </w:rPr>
        <w:t xml:space="preserve">galleries, museums, </w:t>
      </w:r>
      <w:r w:rsidR="006E68CA" w:rsidRPr="007506BB">
        <w:rPr>
          <w:rFonts w:ascii="Arial Narrow" w:hAnsi="Arial Narrow"/>
          <w:sz w:val="24"/>
          <w:szCs w:val="24"/>
        </w:rPr>
        <w:t>design firms</w:t>
      </w:r>
      <w:r w:rsidR="00707A6F" w:rsidRPr="007506BB">
        <w:rPr>
          <w:rFonts w:ascii="Arial Narrow" w:hAnsi="Arial Narrow"/>
          <w:sz w:val="24"/>
          <w:szCs w:val="24"/>
        </w:rPr>
        <w:t>,</w:t>
      </w:r>
      <w:r w:rsidR="006E68CA" w:rsidRPr="007506BB">
        <w:rPr>
          <w:rFonts w:ascii="Arial Narrow" w:hAnsi="Arial Narrow"/>
          <w:sz w:val="24"/>
          <w:szCs w:val="24"/>
        </w:rPr>
        <w:t xml:space="preserve"> </w:t>
      </w:r>
      <w:r w:rsidR="001C68EF" w:rsidRPr="007506BB">
        <w:rPr>
          <w:rFonts w:ascii="Arial Narrow" w:hAnsi="Arial Narrow"/>
          <w:sz w:val="24"/>
          <w:szCs w:val="24"/>
        </w:rPr>
        <w:t>or other visual arts</w:t>
      </w:r>
      <w:r w:rsidR="00707A6F" w:rsidRPr="007506BB">
        <w:rPr>
          <w:rFonts w:ascii="Arial Narrow" w:hAnsi="Arial Narrow"/>
          <w:sz w:val="24"/>
          <w:szCs w:val="24"/>
        </w:rPr>
        <w:t>, art history,</w:t>
      </w:r>
      <w:r w:rsidR="001C68EF" w:rsidRPr="007506BB">
        <w:rPr>
          <w:rFonts w:ascii="Arial Narrow" w:hAnsi="Arial Narrow"/>
          <w:sz w:val="24"/>
          <w:szCs w:val="24"/>
        </w:rPr>
        <w:t xml:space="preserve"> or graphic design venues</w:t>
      </w:r>
      <w:r w:rsidR="00A406D1" w:rsidRPr="007506BB">
        <w:rPr>
          <w:rFonts w:ascii="Arial Narrow" w:hAnsi="Arial Narrow"/>
          <w:sz w:val="24"/>
          <w:szCs w:val="24"/>
        </w:rPr>
        <w:t>.</w:t>
      </w:r>
    </w:p>
    <w:p w14:paraId="5141EAA0" w14:textId="57E985AA" w:rsidR="00A406D1" w:rsidRPr="007506BB" w:rsidRDefault="00D52C65" w:rsidP="00A406D1">
      <w:pPr>
        <w:pStyle w:val="ColorfulList-Accent11"/>
        <w:numPr>
          <w:ilvl w:val="0"/>
          <w:numId w:val="15"/>
        </w:numPr>
        <w:spacing w:after="0" w:line="240" w:lineRule="auto"/>
        <w:rPr>
          <w:rFonts w:ascii="Arial Narrow" w:hAnsi="Arial Narrow"/>
          <w:sz w:val="24"/>
          <w:szCs w:val="24"/>
        </w:rPr>
      </w:pPr>
      <w:r w:rsidRPr="007506BB">
        <w:rPr>
          <w:rFonts w:ascii="Arial Narrow" w:hAnsi="Arial Narrow"/>
          <w:sz w:val="24"/>
          <w:szCs w:val="24"/>
        </w:rPr>
        <w:t>C</w:t>
      </w:r>
      <w:r w:rsidR="001C68EF" w:rsidRPr="007506BB">
        <w:rPr>
          <w:rFonts w:ascii="Arial Narrow" w:hAnsi="Arial Narrow"/>
          <w:sz w:val="24"/>
          <w:szCs w:val="24"/>
        </w:rPr>
        <w:t xml:space="preserve">reate a </w:t>
      </w:r>
      <w:r w:rsidR="00874156" w:rsidRPr="007506BB">
        <w:rPr>
          <w:rFonts w:ascii="Arial Narrow" w:hAnsi="Arial Narrow"/>
          <w:sz w:val="24"/>
          <w:szCs w:val="24"/>
        </w:rPr>
        <w:t xml:space="preserve">visual </w:t>
      </w:r>
      <w:r w:rsidR="00B713B7" w:rsidRPr="007506BB">
        <w:rPr>
          <w:rFonts w:ascii="Arial Narrow" w:hAnsi="Arial Narrow"/>
          <w:sz w:val="24"/>
          <w:szCs w:val="24"/>
        </w:rPr>
        <w:t xml:space="preserve">or scholarly </w:t>
      </w:r>
      <w:r w:rsidR="00874156" w:rsidRPr="007506BB">
        <w:rPr>
          <w:rFonts w:ascii="Arial Narrow" w:hAnsi="Arial Narrow"/>
          <w:sz w:val="24"/>
          <w:szCs w:val="24"/>
        </w:rPr>
        <w:t>work</w:t>
      </w:r>
      <w:r w:rsidR="001C68EF" w:rsidRPr="007506BB">
        <w:rPr>
          <w:rFonts w:ascii="Arial Narrow" w:hAnsi="Arial Narrow"/>
          <w:sz w:val="24"/>
          <w:szCs w:val="24"/>
        </w:rPr>
        <w:t xml:space="preserve"> inspired by cultural and artistic</w:t>
      </w:r>
      <w:r w:rsidR="00874156" w:rsidRPr="007506BB">
        <w:rPr>
          <w:rFonts w:ascii="Arial Narrow" w:hAnsi="Arial Narrow"/>
          <w:sz w:val="24"/>
          <w:szCs w:val="24"/>
        </w:rPr>
        <w:t xml:space="preserve"> experiences encounter</w:t>
      </w:r>
      <w:r w:rsidR="00B713B7" w:rsidRPr="007506BB">
        <w:rPr>
          <w:rFonts w:ascii="Arial Narrow" w:hAnsi="Arial Narrow"/>
          <w:sz w:val="24"/>
          <w:szCs w:val="24"/>
        </w:rPr>
        <w:t>ed</w:t>
      </w:r>
      <w:r w:rsidR="001C68EF" w:rsidRPr="007506BB">
        <w:rPr>
          <w:rFonts w:ascii="Arial Narrow" w:hAnsi="Arial Narrow"/>
          <w:sz w:val="24"/>
          <w:szCs w:val="24"/>
        </w:rPr>
        <w:t xml:space="preserve"> in the host country</w:t>
      </w:r>
      <w:r w:rsidR="00A406D1" w:rsidRPr="007506BB">
        <w:rPr>
          <w:rFonts w:ascii="Arial Narrow" w:hAnsi="Arial Narrow"/>
          <w:sz w:val="24"/>
          <w:szCs w:val="24"/>
        </w:rPr>
        <w:t>.</w:t>
      </w:r>
    </w:p>
    <w:p w14:paraId="7DEB196E" w14:textId="77777777" w:rsidR="000D60FF" w:rsidRPr="007506BB" w:rsidRDefault="000D60FF" w:rsidP="000D60FF">
      <w:pPr>
        <w:pStyle w:val="BodyText2"/>
        <w:ind w:left="0"/>
        <w:rPr>
          <w:rFonts w:ascii="Arial Narrow" w:hAnsi="Arial Narrow"/>
        </w:rPr>
      </w:pPr>
    </w:p>
    <w:p w14:paraId="3F3B8E51" w14:textId="77777777" w:rsidR="000D60FF" w:rsidRPr="00DF5592" w:rsidRDefault="000D60FF" w:rsidP="000D60FF">
      <w:pPr>
        <w:pStyle w:val="Thesis"/>
        <w:spacing w:line="240" w:lineRule="auto"/>
        <w:rPr>
          <w:rFonts w:ascii="Arial Narrow" w:hAnsi="Arial Narrow"/>
          <w:b/>
        </w:rPr>
      </w:pPr>
      <w:r w:rsidRPr="00DF5592">
        <w:rPr>
          <w:rFonts w:ascii="Arial Narrow" w:hAnsi="Arial Narrow"/>
          <w:b/>
        </w:rPr>
        <w:t>General Attendance Policy:</w:t>
      </w:r>
    </w:p>
    <w:p w14:paraId="6ACF8EEB" w14:textId="77777777" w:rsidR="000D60FF" w:rsidRPr="00DF5592" w:rsidRDefault="000D60FF" w:rsidP="000D60FF">
      <w:pPr>
        <w:pStyle w:val="BodyText2"/>
        <w:rPr>
          <w:rFonts w:ascii="Arial Narrow" w:hAnsi="Arial Narrow"/>
        </w:rPr>
      </w:pPr>
      <w:r w:rsidRPr="00DF5592">
        <w:rPr>
          <w:rFonts w:ascii="Arial Narrow" w:hAnsi="Arial Narrow"/>
        </w:rPr>
        <w:t xml:space="preserve">The first unexcused absence will not count against you. Additional unexcused absences will result in the lowering of a student’s grade by five percentage points for each absence. Illness excuses must be professionally documented in writing. Students are expected to attend all on site excursions and visits in </w:t>
      </w:r>
      <w:r w:rsidR="00D52C65">
        <w:rPr>
          <w:rFonts w:ascii="Arial Narrow" w:hAnsi="Arial Narrow"/>
        </w:rPr>
        <w:t>the host country</w:t>
      </w:r>
      <w:r w:rsidR="00D86360">
        <w:rPr>
          <w:rFonts w:ascii="Arial Narrow" w:hAnsi="Arial Narrow"/>
        </w:rPr>
        <w:t xml:space="preserve">. </w:t>
      </w:r>
      <w:r w:rsidRPr="00DF5592">
        <w:rPr>
          <w:rFonts w:ascii="Arial Narrow" w:hAnsi="Arial Narrow"/>
        </w:rPr>
        <w:t xml:space="preserve">For extended illness, you must notify the instructor and </w:t>
      </w:r>
      <w:r w:rsidRPr="00DF5592">
        <w:rPr>
          <w:rFonts w:ascii="Arial Narrow" w:hAnsi="Arial Narrow"/>
        </w:rPr>
        <w:lastRenderedPageBreak/>
        <w:t>make necessary arrangements or you will be asked to drop the course officially according to University procedures.</w:t>
      </w:r>
    </w:p>
    <w:p w14:paraId="37AAB0E0" w14:textId="77777777" w:rsidR="000D60FF" w:rsidRPr="00DF5592" w:rsidRDefault="000D60FF" w:rsidP="000D60FF">
      <w:pPr>
        <w:pStyle w:val="BodyText2"/>
        <w:ind w:left="0"/>
        <w:rPr>
          <w:rFonts w:ascii="Arial Narrow" w:hAnsi="Arial Narrow"/>
        </w:rPr>
      </w:pPr>
    </w:p>
    <w:p w14:paraId="2A50639C" w14:textId="77777777" w:rsidR="000718CA" w:rsidRDefault="00D52C65" w:rsidP="00D52C65">
      <w:pPr>
        <w:rPr>
          <w:rFonts w:ascii="Arial Narrow" w:hAnsi="Arial Narrow"/>
          <w:caps/>
          <w:color w:val="000000"/>
          <w:szCs w:val="24"/>
        </w:rPr>
      </w:pPr>
      <w:r w:rsidRPr="00D52C65">
        <w:rPr>
          <w:rFonts w:ascii="Arial Narrow" w:hAnsi="Arial Narrow"/>
          <w:caps/>
          <w:color w:val="000000"/>
          <w:szCs w:val="24"/>
        </w:rPr>
        <w:t>course requirements</w:t>
      </w:r>
    </w:p>
    <w:p w14:paraId="690A102A" w14:textId="77777777" w:rsidR="000718CA" w:rsidRPr="000718CA" w:rsidRDefault="000718CA" w:rsidP="00D52C65">
      <w:pPr>
        <w:rPr>
          <w:rFonts w:ascii="Arial Narrow" w:hAnsi="Arial Narrow"/>
          <w:caps/>
          <w:color w:val="00000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6"/>
        <w:gridCol w:w="2250"/>
      </w:tblGrid>
      <w:tr w:rsidR="000718CA" w:rsidRPr="000718CA" w14:paraId="116020EE" w14:textId="77777777" w:rsidTr="000718CA">
        <w:tc>
          <w:tcPr>
            <w:tcW w:w="1908" w:type="dxa"/>
            <w:shd w:val="clear" w:color="auto" w:fill="auto"/>
          </w:tcPr>
          <w:p w14:paraId="421B19D0" w14:textId="77777777" w:rsidR="000718CA" w:rsidRPr="000718CA" w:rsidRDefault="000718CA" w:rsidP="000718CA">
            <w:pPr>
              <w:snapToGrid w:val="0"/>
              <w:ind w:left="720" w:hanging="720"/>
              <w:rPr>
                <w:rFonts w:ascii="Arial Narrow" w:hAnsi="Arial Narrow"/>
                <w:color w:val="000000"/>
                <w:lang w:val="x-none"/>
              </w:rPr>
            </w:pPr>
            <w:r w:rsidRPr="000718CA">
              <w:rPr>
                <w:rFonts w:ascii="Arial Narrow" w:hAnsi="Arial Narrow"/>
                <w:color w:val="000000"/>
                <w:lang w:val="x-none"/>
              </w:rPr>
              <w:t>Participation</w:t>
            </w:r>
            <w:r>
              <w:rPr>
                <w:rFonts w:ascii="Arial Narrow" w:hAnsi="Arial Narrow"/>
                <w:color w:val="000000"/>
                <w:lang w:val="x-none"/>
              </w:rPr>
              <w:t>/Discussion</w:t>
            </w:r>
          </w:p>
        </w:tc>
        <w:tc>
          <w:tcPr>
            <w:tcW w:w="2250" w:type="dxa"/>
            <w:shd w:val="clear" w:color="auto" w:fill="auto"/>
          </w:tcPr>
          <w:p w14:paraId="24BA1263" w14:textId="77777777" w:rsidR="000718CA" w:rsidRPr="000718CA" w:rsidRDefault="000718CA" w:rsidP="000718CA">
            <w:pPr>
              <w:snapToGrid w:val="0"/>
              <w:ind w:left="720" w:hanging="720"/>
              <w:rPr>
                <w:rFonts w:ascii="Arial Narrow" w:hAnsi="Arial Narrow"/>
                <w:color w:val="000000"/>
                <w:lang w:val="x-none"/>
              </w:rPr>
            </w:pPr>
            <w:r w:rsidRPr="000718CA">
              <w:rPr>
                <w:rFonts w:ascii="Arial Narrow" w:hAnsi="Arial Narrow"/>
                <w:color w:val="000000"/>
                <w:lang w:val="x-none"/>
              </w:rPr>
              <w:t>25%</w:t>
            </w:r>
          </w:p>
        </w:tc>
      </w:tr>
      <w:tr w:rsidR="000718CA" w:rsidRPr="000718CA" w14:paraId="6009494E" w14:textId="77777777" w:rsidTr="000718CA">
        <w:tc>
          <w:tcPr>
            <w:tcW w:w="1908" w:type="dxa"/>
            <w:shd w:val="clear" w:color="auto" w:fill="auto"/>
          </w:tcPr>
          <w:p w14:paraId="2FDC1072" w14:textId="77777777" w:rsidR="000718CA" w:rsidRPr="000718CA" w:rsidRDefault="000718CA" w:rsidP="000718CA">
            <w:pPr>
              <w:snapToGrid w:val="0"/>
              <w:ind w:left="720" w:hanging="720"/>
              <w:rPr>
                <w:rFonts w:ascii="Arial Narrow" w:hAnsi="Arial Narrow"/>
                <w:color w:val="000000"/>
                <w:lang w:val="x-none"/>
              </w:rPr>
            </w:pPr>
            <w:r w:rsidRPr="000718CA">
              <w:rPr>
                <w:rFonts w:ascii="Arial Narrow" w:hAnsi="Arial Narrow"/>
                <w:color w:val="000000"/>
                <w:lang w:val="x-none"/>
              </w:rPr>
              <w:t>Journal Entries</w:t>
            </w:r>
          </w:p>
        </w:tc>
        <w:tc>
          <w:tcPr>
            <w:tcW w:w="2250" w:type="dxa"/>
            <w:shd w:val="clear" w:color="auto" w:fill="auto"/>
          </w:tcPr>
          <w:p w14:paraId="286FB1EB" w14:textId="77777777" w:rsidR="000718CA" w:rsidRPr="000718CA" w:rsidRDefault="000718CA" w:rsidP="000718CA">
            <w:pPr>
              <w:snapToGrid w:val="0"/>
              <w:ind w:left="720" w:hanging="720"/>
              <w:rPr>
                <w:rFonts w:ascii="Arial Narrow" w:hAnsi="Arial Narrow"/>
                <w:color w:val="000000"/>
                <w:lang w:val="x-none"/>
              </w:rPr>
            </w:pPr>
            <w:r w:rsidRPr="000718CA">
              <w:rPr>
                <w:rFonts w:ascii="Arial Narrow" w:hAnsi="Arial Narrow"/>
                <w:color w:val="000000"/>
                <w:lang w:val="x-none"/>
              </w:rPr>
              <w:t>25%</w:t>
            </w:r>
          </w:p>
        </w:tc>
      </w:tr>
      <w:tr w:rsidR="000718CA" w:rsidRPr="000718CA" w14:paraId="1E4CDA16" w14:textId="77777777" w:rsidTr="000718CA">
        <w:tc>
          <w:tcPr>
            <w:tcW w:w="1908" w:type="dxa"/>
            <w:shd w:val="clear" w:color="auto" w:fill="auto"/>
          </w:tcPr>
          <w:p w14:paraId="5F4E135F" w14:textId="77777777" w:rsidR="000718CA" w:rsidRPr="000718CA" w:rsidRDefault="000718CA" w:rsidP="000718CA">
            <w:pPr>
              <w:snapToGrid w:val="0"/>
              <w:ind w:left="720" w:hanging="720"/>
              <w:rPr>
                <w:rFonts w:ascii="Arial Narrow" w:hAnsi="Arial Narrow"/>
                <w:color w:val="000000"/>
                <w:lang w:val="x-none"/>
              </w:rPr>
            </w:pPr>
            <w:r>
              <w:rPr>
                <w:rFonts w:ascii="Arial Narrow" w:hAnsi="Arial Narrow"/>
                <w:color w:val="000000"/>
                <w:lang w:val="x-none"/>
              </w:rPr>
              <w:t>Creative/Scholarly Work</w:t>
            </w:r>
          </w:p>
        </w:tc>
        <w:tc>
          <w:tcPr>
            <w:tcW w:w="2250" w:type="dxa"/>
            <w:shd w:val="clear" w:color="auto" w:fill="auto"/>
          </w:tcPr>
          <w:p w14:paraId="5149FBC7" w14:textId="77777777" w:rsidR="000718CA" w:rsidRPr="000718CA" w:rsidRDefault="000718CA" w:rsidP="000718CA">
            <w:pPr>
              <w:snapToGrid w:val="0"/>
              <w:ind w:left="720" w:hanging="720"/>
              <w:rPr>
                <w:rFonts w:ascii="Arial Narrow" w:hAnsi="Arial Narrow"/>
                <w:color w:val="000000"/>
                <w:lang w:val="x-none"/>
              </w:rPr>
            </w:pPr>
            <w:r w:rsidRPr="000718CA">
              <w:rPr>
                <w:rFonts w:ascii="Arial Narrow" w:hAnsi="Arial Narrow"/>
                <w:color w:val="000000"/>
                <w:lang w:val="x-none"/>
              </w:rPr>
              <w:t>25%</w:t>
            </w:r>
          </w:p>
        </w:tc>
      </w:tr>
      <w:tr w:rsidR="000718CA" w:rsidRPr="000718CA" w14:paraId="7FB9B06C" w14:textId="77777777" w:rsidTr="000718CA">
        <w:tc>
          <w:tcPr>
            <w:tcW w:w="1908" w:type="dxa"/>
            <w:shd w:val="clear" w:color="auto" w:fill="auto"/>
          </w:tcPr>
          <w:p w14:paraId="05573AD6" w14:textId="77777777" w:rsidR="000718CA" w:rsidRPr="000718CA" w:rsidRDefault="000718CA" w:rsidP="000718CA">
            <w:pPr>
              <w:snapToGrid w:val="0"/>
              <w:ind w:left="720" w:hanging="720"/>
              <w:rPr>
                <w:rFonts w:ascii="Arial Narrow" w:hAnsi="Arial Narrow"/>
                <w:color w:val="000000"/>
                <w:lang w:val="x-none"/>
              </w:rPr>
            </w:pPr>
            <w:r>
              <w:rPr>
                <w:rFonts w:ascii="Arial Narrow" w:hAnsi="Arial Narrow"/>
                <w:color w:val="000000"/>
                <w:lang w:val="x-none"/>
              </w:rPr>
              <w:t>Presentation</w:t>
            </w:r>
          </w:p>
        </w:tc>
        <w:tc>
          <w:tcPr>
            <w:tcW w:w="2250" w:type="dxa"/>
            <w:shd w:val="clear" w:color="auto" w:fill="auto"/>
          </w:tcPr>
          <w:p w14:paraId="7E78EA19" w14:textId="77777777" w:rsidR="000718CA" w:rsidRPr="000718CA" w:rsidRDefault="000718CA" w:rsidP="000718CA">
            <w:pPr>
              <w:snapToGrid w:val="0"/>
              <w:ind w:left="720" w:hanging="720"/>
              <w:rPr>
                <w:rFonts w:ascii="Arial Narrow" w:hAnsi="Arial Narrow"/>
                <w:color w:val="000000"/>
                <w:lang w:val="x-none"/>
              </w:rPr>
            </w:pPr>
            <w:r w:rsidRPr="000718CA">
              <w:rPr>
                <w:rFonts w:ascii="Arial Narrow" w:hAnsi="Arial Narrow"/>
                <w:color w:val="000000"/>
                <w:lang w:val="x-none"/>
              </w:rPr>
              <w:t>25%</w:t>
            </w:r>
          </w:p>
        </w:tc>
      </w:tr>
    </w:tbl>
    <w:p w14:paraId="11B21C71" w14:textId="77777777" w:rsidR="000718CA" w:rsidRPr="00D52C65" w:rsidRDefault="000718CA" w:rsidP="00D52C65">
      <w:pPr>
        <w:rPr>
          <w:rFonts w:ascii="Arial Narrow" w:hAnsi="Arial Narrow"/>
          <w:caps/>
          <w:color w:val="000000"/>
          <w:szCs w:val="24"/>
        </w:rPr>
      </w:pPr>
    </w:p>
    <w:p w14:paraId="78F9E29B" w14:textId="7D7F9568" w:rsidR="00D52C65" w:rsidRPr="007506BB" w:rsidRDefault="00D52C65" w:rsidP="00D52C65">
      <w:pPr>
        <w:pStyle w:val="ColorfulList-Accent11"/>
        <w:numPr>
          <w:ilvl w:val="0"/>
          <w:numId w:val="20"/>
        </w:numPr>
        <w:spacing w:after="0" w:line="240" w:lineRule="auto"/>
        <w:rPr>
          <w:rFonts w:ascii="Arial Narrow" w:hAnsi="Arial Narrow"/>
          <w:sz w:val="24"/>
          <w:szCs w:val="24"/>
        </w:rPr>
      </w:pPr>
      <w:r w:rsidRPr="00D52C65">
        <w:rPr>
          <w:rFonts w:ascii="Arial Narrow" w:hAnsi="Arial Narrow"/>
          <w:b/>
          <w:i/>
          <w:sz w:val="24"/>
          <w:szCs w:val="24"/>
        </w:rPr>
        <w:t>Participation</w:t>
      </w:r>
      <w:r w:rsidR="000718CA">
        <w:rPr>
          <w:rFonts w:ascii="Arial Narrow" w:hAnsi="Arial Narrow"/>
          <w:b/>
          <w:i/>
          <w:sz w:val="24"/>
          <w:szCs w:val="24"/>
        </w:rPr>
        <w:t>/Discussion</w:t>
      </w:r>
      <w:r w:rsidRPr="00D52C65">
        <w:rPr>
          <w:rFonts w:ascii="Arial Narrow" w:hAnsi="Arial Narrow"/>
          <w:b/>
          <w:i/>
          <w:sz w:val="24"/>
          <w:szCs w:val="24"/>
        </w:rPr>
        <w:t xml:space="preserve">: </w:t>
      </w:r>
      <w:r w:rsidRPr="00D52C65">
        <w:rPr>
          <w:rFonts w:ascii="Arial Narrow" w:hAnsi="Arial Narrow"/>
          <w:sz w:val="24"/>
          <w:szCs w:val="24"/>
        </w:rPr>
        <w:t xml:space="preserve">Students will actively participate in various experiential activities such as museum tours, </w:t>
      </w:r>
      <w:r>
        <w:rPr>
          <w:rFonts w:ascii="Arial Narrow" w:hAnsi="Arial Narrow"/>
          <w:sz w:val="24"/>
          <w:szCs w:val="24"/>
        </w:rPr>
        <w:t>galleries</w:t>
      </w:r>
      <w:r w:rsidRPr="00D52C65">
        <w:rPr>
          <w:rFonts w:ascii="Arial Narrow" w:hAnsi="Arial Narrow"/>
          <w:sz w:val="24"/>
          <w:szCs w:val="24"/>
        </w:rPr>
        <w:t>,</w:t>
      </w:r>
      <w:r w:rsidR="006E68CA">
        <w:rPr>
          <w:rFonts w:ascii="Arial Narrow" w:hAnsi="Arial Narrow"/>
          <w:sz w:val="24"/>
          <w:szCs w:val="24"/>
        </w:rPr>
        <w:t xml:space="preserve"> design firms</w:t>
      </w:r>
      <w:r w:rsidR="00707A6F">
        <w:rPr>
          <w:rFonts w:ascii="Arial Narrow" w:hAnsi="Arial Narrow"/>
          <w:sz w:val="24"/>
          <w:szCs w:val="24"/>
        </w:rPr>
        <w:t>,</w:t>
      </w:r>
      <w:r w:rsidRPr="00D52C65">
        <w:rPr>
          <w:rFonts w:ascii="Arial Narrow" w:hAnsi="Arial Narrow"/>
          <w:sz w:val="24"/>
          <w:szCs w:val="24"/>
        </w:rPr>
        <w:t xml:space="preserve"> </w:t>
      </w:r>
      <w:r>
        <w:rPr>
          <w:rFonts w:ascii="Arial Narrow" w:hAnsi="Arial Narrow"/>
          <w:sz w:val="24"/>
          <w:szCs w:val="24"/>
        </w:rPr>
        <w:t>or related venues</w:t>
      </w:r>
      <w:r w:rsidRPr="00D52C65">
        <w:rPr>
          <w:rFonts w:ascii="Arial Narrow" w:hAnsi="Arial Narrow"/>
          <w:sz w:val="24"/>
          <w:szCs w:val="24"/>
        </w:rPr>
        <w:t xml:space="preserve">. </w:t>
      </w:r>
      <w:r w:rsidRPr="007506BB">
        <w:rPr>
          <w:rFonts w:ascii="Arial Narrow" w:hAnsi="Arial Narrow"/>
          <w:sz w:val="24"/>
          <w:szCs w:val="24"/>
        </w:rPr>
        <w:t>Students are expected to be on time, alert</w:t>
      </w:r>
      <w:r w:rsidR="00D86360" w:rsidRPr="007506BB">
        <w:rPr>
          <w:rFonts w:ascii="Arial Narrow" w:hAnsi="Arial Narrow"/>
          <w:sz w:val="24"/>
          <w:szCs w:val="24"/>
        </w:rPr>
        <w:t>,</w:t>
      </w:r>
      <w:r w:rsidRPr="007506BB">
        <w:rPr>
          <w:rFonts w:ascii="Arial Narrow" w:hAnsi="Arial Narrow"/>
          <w:sz w:val="24"/>
          <w:szCs w:val="24"/>
        </w:rPr>
        <w:t xml:space="preserve"> and actively participat</w:t>
      </w:r>
      <w:r w:rsidR="00D86360" w:rsidRPr="007506BB">
        <w:rPr>
          <w:rFonts w:ascii="Arial Narrow" w:hAnsi="Arial Narrow"/>
          <w:sz w:val="24"/>
          <w:szCs w:val="24"/>
        </w:rPr>
        <w:t>e</w:t>
      </w:r>
      <w:r w:rsidRPr="007506BB">
        <w:rPr>
          <w:rFonts w:ascii="Arial Narrow" w:hAnsi="Arial Narrow"/>
          <w:sz w:val="24"/>
          <w:szCs w:val="24"/>
        </w:rPr>
        <w:t xml:space="preserve"> in the discussion during these activities. This is considered an experiential learning activity.</w:t>
      </w:r>
    </w:p>
    <w:p w14:paraId="2577400F" w14:textId="6CA35498" w:rsidR="00D52C65" w:rsidRPr="007506BB" w:rsidRDefault="00D52C65" w:rsidP="00D52C65">
      <w:pPr>
        <w:pStyle w:val="ColorfulList-Accent11"/>
        <w:numPr>
          <w:ilvl w:val="0"/>
          <w:numId w:val="20"/>
        </w:numPr>
        <w:autoSpaceDE w:val="0"/>
        <w:autoSpaceDN w:val="0"/>
        <w:adjustRightInd w:val="0"/>
        <w:snapToGrid w:val="0"/>
        <w:spacing w:after="0" w:line="240" w:lineRule="auto"/>
        <w:rPr>
          <w:rFonts w:ascii="Arial Narrow" w:eastAsia="Times New Roman" w:hAnsi="Arial Narrow"/>
          <w:i/>
          <w:sz w:val="24"/>
          <w:szCs w:val="24"/>
          <w:lang w:bidi="th-TH"/>
        </w:rPr>
      </w:pPr>
      <w:r w:rsidRPr="007506BB">
        <w:rPr>
          <w:rFonts w:ascii="Arial Narrow" w:eastAsia="Times New Roman" w:hAnsi="Arial Narrow"/>
          <w:b/>
          <w:i/>
          <w:sz w:val="24"/>
          <w:szCs w:val="24"/>
        </w:rPr>
        <w:t>Journal Entries:</w:t>
      </w:r>
      <w:r w:rsidRPr="007506BB">
        <w:rPr>
          <w:rFonts w:ascii="Arial Narrow" w:eastAsia="Times New Roman" w:hAnsi="Arial Narrow"/>
          <w:b/>
          <w:i/>
          <w:sz w:val="24"/>
          <w:szCs w:val="24"/>
          <w:lang w:val="x-none"/>
        </w:rPr>
        <w:t xml:space="preserve"> </w:t>
      </w:r>
      <w:r w:rsidR="000718CA" w:rsidRPr="007506BB">
        <w:rPr>
          <w:rFonts w:ascii="Arial Narrow" w:hAnsi="Arial Narrow"/>
          <w:sz w:val="24"/>
          <w:szCs w:val="24"/>
        </w:rPr>
        <w:t>A personal itinerary prior to departure will be included in your journal. This will help shape expectations and make sure you see key monuments abroad</w:t>
      </w:r>
      <w:r w:rsidR="00350E48" w:rsidRPr="007506BB">
        <w:rPr>
          <w:rFonts w:ascii="Arial Narrow" w:hAnsi="Arial Narrow"/>
          <w:sz w:val="24"/>
          <w:szCs w:val="24"/>
        </w:rPr>
        <w:t xml:space="preserve">, </w:t>
      </w:r>
      <w:r w:rsidR="00874156" w:rsidRPr="007506BB">
        <w:rPr>
          <w:rFonts w:ascii="Arial Narrow" w:hAnsi="Arial Narrow"/>
          <w:sz w:val="24"/>
          <w:szCs w:val="24"/>
        </w:rPr>
        <w:t>acting as a research component to inform your creative project</w:t>
      </w:r>
      <w:r w:rsidR="00894A5D" w:rsidRPr="007506BB">
        <w:rPr>
          <w:rFonts w:ascii="Arial Narrow" w:hAnsi="Arial Narrow"/>
          <w:sz w:val="24"/>
          <w:szCs w:val="24"/>
        </w:rPr>
        <w:t xml:space="preserve"> </w:t>
      </w:r>
      <w:r w:rsidR="006E68CA" w:rsidRPr="007506BB">
        <w:rPr>
          <w:rFonts w:ascii="Arial Narrow" w:hAnsi="Arial Narrow"/>
          <w:sz w:val="24"/>
          <w:szCs w:val="24"/>
        </w:rPr>
        <w:t>or scholarly work</w:t>
      </w:r>
      <w:r w:rsidR="00874156" w:rsidRPr="007506BB">
        <w:rPr>
          <w:rFonts w:ascii="Arial Narrow" w:hAnsi="Arial Narrow"/>
          <w:sz w:val="24"/>
          <w:szCs w:val="24"/>
        </w:rPr>
        <w:t>.</w:t>
      </w:r>
      <w:r w:rsidR="000718CA" w:rsidRPr="007506BB">
        <w:rPr>
          <w:rFonts w:ascii="Arial Narrow" w:hAnsi="Arial Narrow"/>
          <w:sz w:val="24"/>
          <w:szCs w:val="24"/>
        </w:rPr>
        <w:t xml:space="preserve"> You will include daily notes on art</w:t>
      </w:r>
      <w:r w:rsidR="00894A5D" w:rsidRPr="007506BB">
        <w:rPr>
          <w:rFonts w:ascii="Arial Narrow" w:hAnsi="Arial Narrow"/>
          <w:sz w:val="24"/>
          <w:szCs w:val="24"/>
        </w:rPr>
        <w:t xml:space="preserve"> or design</w:t>
      </w:r>
      <w:r w:rsidR="000718CA" w:rsidRPr="007506BB">
        <w:rPr>
          <w:rFonts w:ascii="Arial Narrow" w:hAnsi="Arial Narrow"/>
          <w:sz w:val="24"/>
          <w:szCs w:val="24"/>
        </w:rPr>
        <w:t xml:space="preserve"> encountered (whether it be in a gallery or on the street)</w:t>
      </w:r>
      <w:r w:rsidR="00894A5D" w:rsidRPr="007506BB">
        <w:rPr>
          <w:rFonts w:ascii="Arial Narrow" w:hAnsi="Arial Narrow"/>
          <w:sz w:val="24"/>
          <w:szCs w:val="24"/>
        </w:rPr>
        <w:t xml:space="preserve">, providing </w:t>
      </w:r>
      <w:r w:rsidR="000718CA" w:rsidRPr="007506BB">
        <w:rPr>
          <w:rFonts w:ascii="Arial Narrow" w:hAnsi="Arial Narrow"/>
          <w:sz w:val="24"/>
          <w:szCs w:val="24"/>
        </w:rPr>
        <w:t xml:space="preserve">artistic and/or cultural details. </w:t>
      </w:r>
      <w:r w:rsidR="000718CA" w:rsidRPr="007506BB">
        <w:rPr>
          <w:rFonts w:ascii="Arial Narrow" w:eastAsia="Times New Roman" w:hAnsi="Arial Narrow"/>
          <w:sz w:val="24"/>
          <w:szCs w:val="24"/>
          <w:lang w:bidi="th-TH"/>
        </w:rPr>
        <w:t xml:space="preserve">You should also reflect on your </w:t>
      </w:r>
      <w:r w:rsidRPr="007506BB">
        <w:rPr>
          <w:rFonts w:ascii="Arial Narrow" w:eastAsia="Times New Roman" w:hAnsi="Arial Narrow"/>
          <w:sz w:val="24"/>
          <w:szCs w:val="24"/>
          <w:lang w:bidi="th-TH"/>
        </w:rPr>
        <w:t xml:space="preserve">daily experiences </w:t>
      </w:r>
      <w:r w:rsidR="000718CA" w:rsidRPr="007506BB">
        <w:rPr>
          <w:rFonts w:ascii="Arial Narrow" w:eastAsia="Times New Roman" w:hAnsi="Arial Narrow"/>
          <w:sz w:val="24"/>
          <w:szCs w:val="24"/>
          <w:lang w:bidi="th-TH"/>
        </w:rPr>
        <w:t xml:space="preserve">and </w:t>
      </w:r>
      <w:r w:rsidRPr="007506BB">
        <w:rPr>
          <w:rFonts w:ascii="Arial Narrow" w:eastAsia="Times New Roman" w:hAnsi="Arial Narrow"/>
          <w:sz w:val="24"/>
          <w:szCs w:val="24"/>
          <w:lang w:bidi="th-TH"/>
        </w:rPr>
        <w:t xml:space="preserve">recognize the importance of visiting locales </w:t>
      </w:r>
      <w:r w:rsidR="000718CA" w:rsidRPr="007506BB">
        <w:rPr>
          <w:rFonts w:ascii="Arial Narrow" w:eastAsia="Times New Roman" w:hAnsi="Arial Narrow"/>
          <w:sz w:val="24"/>
          <w:szCs w:val="24"/>
          <w:lang w:bidi="th-TH"/>
        </w:rPr>
        <w:t>of</w:t>
      </w:r>
      <w:r w:rsidRPr="007506BB">
        <w:rPr>
          <w:rFonts w:ascii="Arial Narrow" w:eastAsia="Times New Roman" w:hAnsi="Arial Narrow"/>
          <w:sz w:val="24"/>
          <w:szCs w:val="24"/>
          <w:lang w:bidi="th-TH"/>
        </w:rPr>
        <w:t xml:space="preserve"> visual and cultural significance, and compare and contrast the different visual traditions between the host country and the United States.</w:t>
      </w:r>
    </w:p>
    <w:p w14:paraId="6AE13AB7" w14:textId="77777777" w:rsidR="00D52C65" w:rsidRPr="007506BB" w:rsidRDefault="00D52C65" w:rsidP="00D52C65">
      <w:pPr>
        <w:pStyle w:val="ColorfulList-Accent11"/>
        <w:numPr>
          <w:ilvl w:val="0"/>
          <w:numId w:val="20"/>
        </w:numPr>
        <w:autoSpaceDE w:val="0"/>
        <w:autoSpaceDN w:val="0"/>
        <w:adjustRightInd w:val="0"/>
        <w:snapToGrid w:val="0"/>
        <w:spacing w:after="0" w:line="240" w:lineRule="auto"/>
        <w:rPr>
          <w:rFonts w:ascii="Arial Narrow" w:eastAsia="Times New Roman" w:hAnsi="Arial Narrow"/>
          <w:color w:val="000000"/>
          <w:sz w:val="24"/>
          <w:szCs w:val="24"/>
          <w:lang w:val="x-none"/>
        </w:rPr>
      </w:pPr>
      <w:r w:rsidRPr="007506BB">
        <w:rPr>
          <w:rFonts w:ascii="Arial Narrow" w:eastAsia="Times New Roman" w:hAnsi="Arial Narrow"/>
          <w:b/>
          <w:i/>
          <w:sz w:val="24"/>
          <w:szCs w:val="24"/>
        </w:rPr>
        <w:t>Creative or Scholarly Work:</w:t>
      </w:r>
      <w:r w:rsidRPr="007506BB">
        <w:rPr>
          <w:rFonts w:ascii="Arial Narrow" w:eastAsia="Times New Roman" w:hAnsi="Arial Narrow"/>
          <w:b/>
          <w:sz w:val="24"/>
          <w:szCs w:val="24"/>
        </w:rPr>
        <w:t xml:space="preserve"> </w:t>
      </w:r>
      <w:r w:rsidRPr="007506BB">
        <w:rPr>
          <w:rFonts w:ascii="Arial Narrow" w:eastAsia="Times New Roman" w:hAnsi="Arial Narrow"/>
          <w:sz w:val="24"/>
          <w:szCs w:val="24"/>
        </w:rPr>
        <w:t>Students will complete a creative project</w:t>
      </w:r>
      <w:r w:rsidR="00894A5D" w:rsidRPr="007506BB">
        <w:rPr>
          <w:rFonts w:ascii="Arial Narrow" w:eastAsia="Times New Roman" w:hAnsi="Arial Narrow"/>
          <w:sz w:val="24"/>
          <w:szCs w:val="24"/>
        </w:rPr>
        <w:t xml:space="preserve"> or scholarly work</w:t>
      </w:r>
      <w:r w:rsidRPr="007506BB">
        <w:rPr>
          <w:rFonts w:ascii="Arial Narrow" w:eastAsia="Times New Roman" w:hAnsi="Arial Narrow"/>
          <w:sz w:val="24"/>
          <w:szCs w:val="24"/>
        </w:rPr>
        <w:t xml:space="preserve"> based on their study abroad experiences </w:t>
      </w:r>
      <w:r w:rsidRPr="007506BB">
        <w:rPr>
          <w:rFonts w:ascii="Arial Narrow" w:eastAsia="Times New Roman" w:hAnsi="Arial Narrow"/>
          <w:color w:val="000000"/>
          <w:sz w:val="24"/>
          <w:szCs w:val="24"/>
        </w:rPr>
        <w:t>and lessons. Additional instructions will be provided on Moodle.</w:t>
      </w:r>
    </w:p>
    <w:p w14:paraId="5D967251" w14:textId="77777777" w:rsidR="00D52C65" w:rsidRPr="007506BB" w:rsidRDefault="00D52C65" w:rsidP="00D52C65">
      <w:pPr>
        <w:pStyle w:val="ColorfulList-Accent11"/>
        <w:numPr>
          <w:ilvl w:val="0"/>
          <w:numId w:val="20"/>
        </w:numPr>
        <w:autoSpaceDE w:val="0"/>
        <w:autoSpaceDN w:val="0"/>
        <w:adjustRightInd w:val="0"/>
        <w:snapToGrid w:val="0"/>
        <w:spacing w:after="0" w:line="240" w:lineRule="auto"/>
        <w:rPr>
          <w:rFonts w:ascii="Arial Narrow" w:eastAsia="Times New Roman" w:hAnsi="Arial Narrow"/>
          <w:color w:val="000000"/>
          <w:sz w:val="24"/>
          <w:szCs w:val="24"/>
          <w:lang w:val="x-none"/>
        </w:rPr>
      </w:pPr>
      <w:r w:rsidRPr="007506BB">
        <w:rPr>
          <w:rFonts w:ascii="Arial Narrow" w:eastAsia="Times New Roman" w:hAnsi="Arial Narrow"/>
          <w:b/>
          <w:i/>
          <w:color w:val="000000"/>
          <w:sz w:val="24"/>
          <w:szCs w:val="24"/>
        </w:rPr>
        <w:t>Presentation:</w:t>
      </w:r>
      <w:r w:rsidRPr="007506BB">
        <w:rPr>
          <w:rFonts w:ascii="Arial Narrow" w:eastAsia="Times New Roman" w:hAnsi="Arial Narrow"/>
          <w:b/>
          <w:color w:val="000000"/>
          <w:sz w:val="24"/>
          <w:szCs w:val="24"/>
        </w:rPr>
        <w:t xml:space="preserve"> </w:t>
      </w:r>
      <w:r w:rsidRPr="007506BB">
        <w:rPr>
          <w:rFonts w:ascii="Arial Narrow" w:eastAsia="Times New Roman" w:hAnsi="Arial Narrow"/>
          <w:color w:val="000000"/>
          <w:sz w:val="24"/>
          <w:szCs w:val="24"/>
        </w:rPr>
        <w:t xml:space="preserve">During this study abroad course, each participant will present his/her work </w:t>
      </w:r>
      <w:r w:rsidRPr="007506BB">
        <w:rPr>
          <w:rFonts w:ascii="Arial Narrow" w:eastAsia="Times New Roman" w:hAnsi="Arial Narrow"/>
          <w:i/>
          <w:color w:val="000000"/>
          <w:sz w:val="24"/>
          <w:szCs w:val="24"/>
        </w:rPr>
        <w:t>in-situ</w:t>
      </w:r>
      <w:r w:rsidRPr="007506BB">
        <w:rPr>
          <w:rFonts w:ascii="Arial Narrow" w:eastAsia="Times New Roman" w:hAnsi="Arial Narrow"/>
          <w:color w:val="000000"/>
          <w:sz w:val="24"/>
          <w:szCs w:val="24"/>
        </w:rPr>
        <w:t xml:space="preserve"> if conditions allow or upon return from CCU. </w:t>
      </w:r>
      <w:r w:rsidRPr="007506BB">
        <w:rPr>
          <w:rFonts w:ascii="Arial Narrow" w:hAnsi="Arial Narrow"/>
          <w:sz w:val="24"/>
          <w:szCs w:val="24"/>
        </w:rPr>
        <w:t xml:space="preserve">This </w:t>
      </w:r>
      <w:r w:rsidR="000718CA" w:rsidRPr="007506BB">
        <w:rPr>
          <w:rFonts w:ascii="Arial Narrow" w:hAnsi="Arial Narrow"/>
          <w:sz w:val="24"/>
          <w:szCs w:val="24"/>
        </w:rPr>
        <w:t xml:space="preserve">presentation </w:t>
      </w:r>
      <w:r w:rsidRPr="007506BB">
        <w:rPr>
          <w:rFonts w:ascii="Arial Narrow" w:hAnsi="Arial Narrow"/>
          <w:sz w:val="24"/>
          <w:szCs w:val="24"/>
        </w:rPr>
        <w:t>is considered an experiential learning activity.</w:t>
      </w:r>
    </w:p>
    <w:p w14:paraId="6FAC86BB" w14:textId="77777777" w:rsidR="000D60FF" w:rsidRPr="007506BB" w:rsidRDefault="000D60FF" w:rsidP="000718CA">
      <w:pPr>
        <w:ind w:left="720" w:hanging="720"/>
        <w:rPr>
          <w:rFonts w:ascii="Arial Narrow" w:hAnsi="Arial Narrow"/>
          <w:b/>
          <w:szCs w:val="28"/>
        </w:rPr>
      </w:pPr>
      <w:r w:rsidRPr="007506BB">
        <w:rPr>
          <w:rFonts w:ascii="Arial Narrow" w:hAnsi="Arial Narrow"/>
        </w:rPr>
        <w:tab/>
      </w:r>
    </w:p>
    <w:p w14:paraId="48B9B70F" w14:textId="77777777" w:rsidR="000D60FF" w:rsidRPr="007506BB" w:rsidRDefault="000D60FF" w:rsidP="000D60FF">
      <w:pPr>
        <w:pStyle w:val="Heading1"/>
        <w:pBdr>
          <w:bottom w:val="none" w:sz="0" w:space="0" w:color="auto"/>
        </w:pBdr>
        <w:overflowPunct/>
        <w:autoSpaceDE/>
        <w:autoSpaceDN/>
        <w:adjustRightInd/>
        <w:jc w:val="left"/>
        <w:textAlignment w:val="auto"/>
        <w:rPr>
          <w:rFonts w:ascii="Arial Narrow" w:hAnsi="Arial Narrow"/>
          <w:b/>
          <w:smallCaps w:val="0"/>
          <w:sz w:val="24"/>
        </w:rPr>
      </w:pPr>
      <w:r w:rsidRPr="007506BB">
        <w:rPr>
          <w:rFonts w:ascii="Arial Narrow" w:hAnsi="Arial Narrow"/>
          <w:b/>
          <w:smallCaps w:val="0"/>
          <w:sz w:val="24"/>
        </w:rPr>
        <w:t>Evaluation and Grading</w:t>
      </w:r>
    </w:p>
    <w:p w14:paraId="17B08F7F" w14:textId="5199FA91" w:rsidR="006E68CA" w:rsidRPr="007506BB" w:rsidRDefault="000D60FF" w:rsidP="000D60FF">
      <w:pPr>
        <w:rPr>
          <w:rFonts w:ascii="Arial Narrow" w:hAnsi="Arial Narrow"/>
        </w:rPr>
      </w:pPr>
      <w:r w:rsidRPr="007506BB">
        <w:rPr>
          <w:rFonts w:ascii="Arial Narrow" w:hAnsi="Arial Narrow"/>
        </w:rPr>
        <w:t>The grade that the individual student earns in this class is the result of his/her combined grades on class attendance</w:t>
      </w:r>
      <w:r w:rsidR="00894A5D" w:rsidRPr="007506BB">
        <w:rPr>
          <w:rFonts w:ascii="Arial Narrow" w:hAnsi="Arial Narrow"/>
        </w:rPr>
        <w:t>,</w:t>
      </w:r>
      <w:r w:rsidRPr="007506BB">
        <w:rPr>
          <w:rFonts w:ascii="Arial Narrow" w:hAnsi="Arial Narrow"/>
        </w:rPr>
        <w:t xml:space="preserve"> participation</w:t>
      </w:r>
      <w:r w:rsidR="00894A5D" w:rsidRPr="007506BB">
        <w:rPr>
          <w:rFonts w:ascii="Arial Narrow" w:hAnsi="Arial Narrow"/>
        </w:rPr>
        <w:t>/discussion</w:t>
      </w:r>
      <w:r w:rsidRPr="007506BB">
        <w:rPr>
          <w:rFonts w:ascii="Arial Narrow" w:hAnsi="Arial Narrow"/>
        </w:rPr>
        <w:t xml:space="preserve">, </w:t>
      </w:r>
      <w:r w:rsidR="00894A5D" w:rsidRPr="007506BB">
        <w:rPr>
          <w:rFonts w:ascii="Arial Narrow" w:hAnsi="Arial Narrow"/>
        </w:rPr>
        <w:t xml:space="preserve">journal entries, creative or scholarly work, and </w:t>
      </w:r>
      <w:r w:rsidR="006E68CA" w:rsidRPr="007506BB">
        <w:rPr>
          <w:rFonts w:ascii="Arial Narrow" w:hAnsi="Arial Narrow"/>
        </w:rPr>
        <w:t xml:space="preserve">their </w:t>
      </w:r>
      <w:r w:rsidR="00894A5D" w:rsidRPr="007506BB">
        <w:rPr>
          <w:rFonts w:ascii="Arial Narrow" w:hAnsi="Arial Narrow"/>
        </w:rPr>
        <w:t>presentation</w:t>
      </w:r>
      <w:r w:rsidR="006E68CA" w:rsidRPr="007506BB">
        <w:rPr>
          <w:rFonts w:ascii="Arial Narrow" w:hAnsi="Arial Narrow"/>
        </w:rPr>
        <w:t>.</w:t>
      </w:r>
    </w:p>
    <w:p w14:paraId="6B7DB4D4" w14:textId="6044AEEC" w:rsidR="000D60FF" w:rsidRPr="007506BB" w:rsidRDefault="000D60FF" w:rsidP="000D60FF">
      <w:pPr>
        <w:rPr>
          <w:rFonts w:ascii="Arial Narrow" w:hAnsi="Arial Narrow"/>
        </w:rPr>
      </w:pPr>
    </w:p>
    <w:p w14:paraId="508F23F9" w14:textId="77777777" w:rsidR="000D60FF" w:rsidRPr="007506BB" w:rsidRDefault="000D60FF" w:rsidP="000D60FF">
      <w:pPr>
        <w:ind w:firstLine="720"/>
        <w:rPr>
          <w:rFonts w:ascii="Arial Narrow" w:hAnsi="Arial Narrow"/>
          <w:b/>
        </w:rPr>
      </w:pPr>
      <w:r w:rsidRPr="007506BB">
        <w:rPr>
          <w:rFonts w:ascii="Arial Narrow" w:hAnsi="Arial Narrow"/>
          <w:b/>
        </w:rPr>
        <w:t>Grading Distribution (percentages)</w:t>
      </w:r>
      <w:r w:rsidRPr="007506BB">
        <w:rPr>
          <w:rFonts w:ascii="Arial Narrow" w:hAnsi="Arial Narrow"/>
        </w:rPr>
        <w:tab/>
      </w:r>
    </w:p>
    <w:p w14:paraId="1E63E425" w14:textId="77777777" w:rsidR="00FB09C0" w:rsidRPr="007506BB" w:rsidRDefault="000D60FF" w:rsidP="00F62151">
      <w:pPr>
        <w:rPr>
          <w:rFonts w:ascii="Arial Narrow" w:hAnsi="Arial Narrow"/>
        </w:rPr>
      </w:pPr>
      <w:r w:rsidRPr="007506BB">
        <w:rPr>
          <w:rFonts w:ascii="Arial Narrow" w:hAnsi="Arial Narrow"/>
        </w:rPr>
        <w:tab/>
        <w:t xml:space="preserve">A = </w:t>
      </w:r>
      <w:r w:rsidRPr="007506BB">
        <w:rPr>
          <w:rFonts w:ascii="Arial Narrow" w:hAnsi="Arial Narrow"/>
        </w:rPr>
        <w:tab/>
        <w:t>90-100</w:t>
      </w:r>
      <w:r w:rsidRPr="007506BB">
        <w:rPr>
          <w:rFonts w:ascii="Arial Narrow" w:hAnsi="Arial Narrow"/>
        </w:rPr>
        <w:tab/>
      </w:r>
      <w:r w:rsidR="00F62151" w:rsidRPr="007506BB">
        <w:rPr>
          <w:rFonts w:ascii="Arial Narrow" w:hAnsi="Arial Narrow"/>
        </w:rPr>
        <w:tab/>
      </w:r>
    </w:p>
    <w:p w14:paraId="79342D5D" w14:textId="77777777" w:rsidR="000D60FF" w:rsidRPr="007506BB" w:rsidRDefault="000D60FF" w:rsidP="00FB09C0">
      <w:pPr>
        <w:ind w:firstLine="720"/>
        <w:rPr>
          <w:rFonts w:ascii="Arial Narrow" w:hAnsi="Arial Narrow"/>
        </w:rPr>
      </w:pPr>
      <w:r w:rsidRPr="007506BB">
        <w:rPr>
          <w:rFonts w:ascii="Arial Narrow" w:hAnsi="Arial Narrow"/>
        </w:rPr>
        <w:t xml:space="preserve">B+ = </w:t>
      </w:r>
      <w:r w:rsidRPr="007506BB">
        <w:rPr>
          <w:rFonts w:ascii="Arial Narrow" w:hAnsi="Arial Narrow"/>
        </w:rPr>
        <w:tab/>
        <w:t>88-89</w:t>
      </w:r>
      <w:r w:rsidRPr="007506BB">
        <w:rPr>
          <w:rFonts w:ascii="Arial Narrow" w:hAnsi="Arial Narrow"/>
        </w:rPr>
        <w:tab/>
      </w:r>
      <w:r w:rsidR="00FB09C0" w:rsidRPr="007506BB">
        <w:rPr>
          <w:rFonts w:ascii="Arial Narrow" w:hAnsi="Arial Narrow"/>
        </w:rPr>
        <w:tab/>
      </w:r>
      <w:r w:rsidRPr="007506BB">
        <w:rPr>
          <w:rFonts w:ascii="Arial Narrow" w:hAnsi="Arial Narrow"/>
        </w:rPr>
        <w:t xml:space="preserve">B = </w:t>
      </w:r>
      <w:r w:rsidRPr="007506BB">
        <w:rPr>
          <w:rFonts w:ascii="Arial Narrow" w:hAnsi="Arial Narrow"/>
        </w:rPr>
        <w:tab/>
        <w:t>80-87</w:t>
      </w:r>
    </w:p>
    <w:p w14:paraId="61BD4564" w14:textId="77777777" w:rsidR="000D60FF" w:rsidRPr="00DF5592" w:rsidRDefault="000D60FF" w:rsidP="00FB09C0">
      <w:pPr>
        <w:ind w:firstLine="720"/>
        <w:rPr>
          <w:rFonts w:ascii="Arial Narrow" w:hAnsi="Arial Narrow"/>
        </w:rPr>
      </w:pPr>
      <w:r w:rsidRPr="007506BB">
        <w:rPr>
          <w:rFonts w:ascii="Arial Narrow" w:hAnsi="Arial Narrow"/>
        </w:rPr>
        <w:t xml:space="preserve">C+ = </w:t>
      </w:r>
      <w:r w:rsidRPr="007506BB">
        <w:rPr>
          <w:rFonts w:ascii="Arial Narrow" w:hAnsi="Arial Narrow"/>
        </w:rPr>
        <w:tab/>
        <w:t>78-79</w:t>
      </w:r>
      <w:r w:rsidRPr="007506BB">
        <w:rPr>
          <w:rFonts w:ascii="Arial Narrow" w:hAnsi="Arial Narrow"/>
        </w:rPr>
        <w:tab/>
      </w:r>
      <w:r w:rsidR="00FB09C0" w:rsidRPr="007506BB">
        <w:rPr>
          <w:rFonts w:ascii="Arial Narrow" w:hAnsi="Arial Narrow"/>
        </w:rPr>
        <w:tab/>
      </w:r>
      <w:r w:rsidRPr="007506BB">
        <w:rPr>
          <w:rFonts w:ascii="Arial Narrow" w:hAnsi="Arial Narrow"/>
        </w:rPr>
        <w:t xml:space="preserve">C = </w:t>
      </w:r>
      <w:r w:rsidRPr="007506BB">
        <w:rPr>
          <w:rFonts w:ascii="Arial Narrow" w:hAnsi="Arial Narrow"/>
        </w:rPr>
        <w:tab/>
        <w:t>70-77</w:t>
      </w:r>
    </w:p>
    <w:p w14:paraId="351BE9DE" w14:textId="77777777" w:rsidR="000D60FF" w:rsidRPr="00DF5592" w:rsidRDefault="000D60FF" w:rsidP="00FB09C0">
      <w:pPr>
        <w:ind w:firstLine="720"/>
        <w:rPr>
          <w:rFonts w:ascii="Arial Narrow" w:hAnsi="Arial Narrow"/>
        </w:rPr>
      </w:pPr>
      <w:r w:rsidRPr="00DF5592">
        <w:rPr>
          <w:rFonts w:ascii="Arial Narrow" w:hAnsi="Arial Narrow"/>
        </w:rPr>
        <w:t xml:space="preserve">D+ = </w:t>
      </w:r>
      <w:r w:rsidRPr="00DF5592">
        <w:rPr>
          <w:rFonts w:ascii="Arial Narrow" w:hAnsi="Arial Narrow"/>
        </w:rPr>
        <w:tab/>
        <w:t>68-69</w:t>
      </w:r>
      <w:r w:rsidR="00FB09C0">
        <w:rPr>
          <w:rFonts w:ascii="Arial Narrow" w:hAnsi="Arial Narrow"/>
        </w:rPr>
        <w:tab/>
      </w:r>
      <w:r w:rsidR="00FB09C0">
        <w:rPr>
          <w:rFonts w:ascii="Arial Narrow" w:hAnsi="Arial Narrow"/>
        </w:rPr>
        <w:tab/>
      </w:r>
      <w:r w:rsidRPr="00DF5592">
        <w:rPr>
          <w:rFonts w:ascii="Arial Narrow" w:hAnsi="Arial Narrow"/>
        </w:rPr>
        <w:t xml:space="preserve">D = </w:t>
      </w:r>
      <w:r w:rsidRPr="00DF5592">
        <w:rPr>
          <w:rFonts w:ascii="Arial Narrow" w:hAnsi="Arial Narrow"/>
        </w:rPr>
        <w:tab/>
        <w:t>60-67</w:t>
      </w:r>
      <w:r w:rsidRPr="00DF5592">
        <w:rPr>
          <w:rFonts w:ascii="Arial Narrow" w:hAnsi="Arial Narrow"/>
        </w:rPr>
        <w:tab/>
      </w:r>
      <w:r w:rsidRPr="00DF5592">
        <w:rPr>
          <w:rFonts w:ascii="Arial Narrow" w:hAnsi="Arial Narrow"/>
        </w:rPr>
        <w:tab/>
      </w:r>
      <w:r w:rsidRPr="00DF5592">
        <w:rPr>
          <w:rFonts w:ascii="Arial Narrow" w:hAnsi="Arial Narrow"/>
        </w:rPr>
        <w:tab/>
      </w:r>
      <w:r w:rsidRPr="00DF5592">
        <w:rPr>
          <w:rFonts w:ascii="Arial Narrow" w:hAnsi="Arial Narrow"/>
        </w:rPr>
        <w:tab/>
      </w:r>
      <w:r w:rsidRPr="00DF5592">
        <w:rPr>
          <w:rFonts w:ascii="Arial Narrow" w:hAnsi="Arial Narrow"/>
        </w:rPr>
        <w:tab/>
      </w:r>
    </w:p>
    <w:p w14:paraId="0AE7A9A4" w14:textId="77777777" w:rsidR="000D60FF" w:rsidRPr="00DF5592" w:rsidRDefault="000D60FF" w:rsidP="00FB09C0">
      <w:pPr>
        <w:ind w:firstLine="720"/>
        <w:rPr>
          <w:rFonts w:ascii="Arial Narrow" w:hAnsi="Arial Narrow"/>
        </w:rPr>
      </w:pPr>
      <w:r w:rsidRPr="00DF5592">
        <w:rPr>
          <w:rFonts w:ascii="Arial Narrow" w:hAnsi="Arial Narrow"/>
        </w:rPr>
        <w:t xml:space="preserve">F = </w:t>
      </w:r>
      <w:r w:rsidRPr="00DF5592">
        <w:rPr>
          <w:rFonts w:ascii="Arial Narrow" w:hAnsi="Arial Narrow"/>
        </w:rPr>
        <w:tab/>
        <w:t>59 and below</w:t>
      </w:r>
      <w:r w:rsidRPr="00DF5592">
        <w:rPr>
          <w:rFonts w:ascii="Arial Narrow" w:hAnsi="Arial Narrow"/>
        </w:rPr>
        <w:tab/>
      </w:r>
      <w:r w:rsidRPr="00DF5592">
        <w:rPr>
          <w:rFonts w:ascii="Arial Narrow" w:hAnsi="Arial Narrow"/>
        </w:rPr>
        <w:tab/>
        <w:t>FX=</w:t>
      </w:r>
      <w:r w:rsidRPr="00DF5592">
        <w:rPr>
          <w:rFonts w:ascii="Arial Narrow" w:hAnsi="Arial Narrow"/>
        </w:rPr>
        <w:tab/>
        <w:t>failure due to academic dishonesty</w:t>
      </w:r>
    </w:p>
    <w:p w14:paraId="7463B0B2" w14:textId="77777777" w:rsidR="000D60FF" w:rsidRPr="00DF5592" w:rsidRDefault="000D60FF" w:rsidP="000D60FF">
      <w:pPr>
        <w:rPr>
          <w:rFonts w:ascii="Arial Narrow" w:hAnsi="Arial Narrow"/>
          <w:b/>
        </w:rPr>
      </w:pPr>
    </w:p>
    <w:p w14:paraId="2F7E9EBE" w14:textId="77777777" w:rsidR="000D60FF" w:rsidRPr="00DF5592" w:rsidRDefault="000D60FF" w:rsidP="000D60FF">
      <w:pPr>
        <w:rPr>
          <w:rFonts w:ascii="Arial Narrow" w:hAnsi="Arial Narrow"/>
        </w:rPr>
      </w:pPr>
      <w:r w:rsidRPr="00DF5592">
        <w:rPr>
          <w:rFonts w:ascii="Arial Narrow" w:hAnsi="Arial Narrow"/>
          <w:b/>
        </w:rPr>
        <w:t>Academic Integrity:</w:t>
      </w:r>
    </w:p>
    <w:p w14:paraId="279C9F17" w14:textId="77777777" w:rsidR="000D60FF" w:rsidRPr="00DF5592" w:rsidRDefault="000D60FF" w:rsidP="000D60FF">
      <w:pPr>
        <w:ind w:left="720"/>
        <w:rPr>
          <w:rFonts w:ascii="Arial Narrow" w:hAnsi="Arial Narrow"/>
        </w:rPr>
      </w:pPr>
      <w:r w:rsidRPr="00DF5592">
        <w:rPr>
          <w:rFonts w:ascii="Arial Narrow" w:hAnsi="Arial Narrow"/>
        </w:rPr>
        <w:t>You are</w:t>
      </w:r>
      <w:r w:rsidR="00D86360">
        <w:rPr>
          <w:rFonts w:ascii="Arial Narrow" w:hAnsi="Arial Narrow"/>
        </w:rPr>
        <w:t xml:space="preserve"> responsible for your own work.</w:t>
      </w:r>
      <w:r w:rsidRPr="00DF5592">
        <w:rPr>
          <w:rFonts w:ascii="Arial Narrow" w:hAnsi="Arial Narrow"/>
        </w:rPr>
        <w:t xml:space="preserve"> Using information from another source (book, article, Internet site, another student, etc.) without properly credi</w:t>
      </w:r>
      <w:r w:rsidR="00D86360">
        <w:rPr>
          <w:rFonts w:ascii="Arial Narrow" w:hAnsi="Arial Narrow"/>
        </w:rPr>
        <w:t xml:space="preserve">ting the author is plagiarism. </w:t>
      </w:r>
      <w:r w:rsidRPr="00DF5592">
        <w:rPr>
          <w:rFonts w:ascii="Arial Narrow" w:hAnsi="Arial Narrow"/>
        </w:rPr>
        <w:t>Direct quotations, paraphrased information, and the general use of another person’s idea mu</w:t>
      </w:r>
      <w:r w:rsidR="00D86360">
        <w:rPr>
          <w:rFonts w:ascii="Arial Narrow" w:hAnsi="Arial Narrow"/>
        </w:rPr>
        <w:t xml:space="preserve">st be referenced in your work. </w:t>
      </w:r>
      <w:r w:rsidRPr="00DF5592">
        <w:rPr>
          <w:rFonts w:ascii="Arial Narrow" w:hAnsi="Arial Narrow"/>
        </w:rPr>
        <w:t>The penalty for violations such as plagiarism, cheating, or other misconduct may result in a failing grade for the assignment and/or in the course and may result in further disciplinary action.</w:t>
      </w:r>
      <w:r w:rsidRPr="00DF5592">
        <w:rPr>
          <w:rFonts w:ascii="Arial Narrow" w:hAnsi="Arial Narrow"/>
        </w:rPr>
        <w:tab/>
      </w:r>
    </w:p>
    <w:p w14:paraId="3E8FF472" w14:textId="77777777" w:rsidR="000D60FF" w:rsidRPr="00DF5592" w:rsidRDefault="000D60FF" w:rsidP="000D60FF">
      <w:pPr>
        <w:ind w:left="720"/>
        <w:rPr>
          <w:rFonts w:ascii="Arial Narrow" w:hAnsi="Arial Narrow"/>
        </w:rPr>
      </w:pPr>
    </w:p>
    <w:p w14:paraId="33A19102" w14:textId="77777777" w:rsidR="000D60FF" w:rsidRPr="00DF5592" w:rsidRDefault="000D60FF" w:rsidP="007506BB">
      <w:pPr>
        <w:pStyle w:val="Thesis"/>
        <w:spacing w:line="240" w:lineRule="auto"/>
        <w:rPr>
          <w:rFonts w:ascii="Arial Narrow" w:hAnsi="Arial Narrow"/>
          <w:b/>
        </w:rPr>
      </w:pPr>
      <w:r w:rsidRPr="00DF5592">
        <w:rPr>
          <w:rFonts w:ascii="Arial Narrow" w:hAnsi="Arial Narrow"/>
          <w:b/>
        </w:rPr>
        <w:lastRenderedPageBreak/>
        <w:t>Conduct Notice:</w:t>
      </w:r>
    </w:p>
    <w:p w14:paraId="5844BA2A" w14:textId="77777777" w:rsidR="000D60FF" w:rsidRPr="00DF5592" w:rsidRDefault="000D60FF" w:rsidP="000D60FF">
      <w:pPr>
        <w:pStyle w:val="BodyTextIndent"/>
        <w:rPr>
          <w:rFonts w:ascii="Arial Narrow" w:hAnsi="Arial Narrow"/>
        </w:rPr>
      </w:pPr>
      <w:r w:rsidRPr="00DF5592">
        <w:rPr>
          <w:rFonts w:ascii="Arial Narrow" w:hAnsi="Arial Narrow" w:cs="Calibri"/>
          <w:i/>
          <w:iCs/>
          <w:szCs w:val="30"/>
        </w:rPr>
        <w:t>Coastal Carolina University is an academic community that expects the highest standards of honesty, integrity and personal responsibility. Members of this community are accountable for their actions and reporting the inappropriate action of others and are committed to creating an atmosphere of mutual respect and trust.</w:t>
      </w:r>
    </w:p>
    <w:p w14:paraId="5FA6BF30" w14:textId="77777777" w:rsidR="000D60FF" w:rsidRPr="00DF5592" w:rsidRDefault="000D60FF" w:rsidP="000D60FF">
      <w:pPr>
        <w:pStyle w:val="BodyTextIndent"/>
        <w:rPr>
          <w:rFonts w:ascii="Arial Narrow" w:hAnsi="Arial Narrow"/>
        </w:rPr>
      </w:pPr>
    </w:p>
    <w:p w14:paraId="1B017DCA" w14:textId="77777777" w:rsidR="000D60FF" w:rsidRPr="00DF5592" w:rsidRDefault="000D60FF" w:rsidP="000D60FF">
      <w:pPr>
        <w:pStyle w:val="BodyTextIndent"/>
        <w:rPr>
          <w:rFonts w:ascii="Arial Narrow" w:hAnsi="Arial Narrow"/>
        </w:rPr>
      </w:pPr>
      <w:r w:rsidRPr="00DF5592">
        <w:rPr>
          <w:rFonts w:ascii="Arial Narrow" w:hAnsi="Arial Narrow"/>
        </w:rPr>
        <w:t>The rules enforced by the University are designed to protect individual liberties and other values stated in the University’s mission statement, especially the commitment to “embrace a sense of ethics, honesty, truth, and justice and willingness to accept responsibility for one’s own actions and choices, an appreciation of work and self-discipline, an appreciation of and desire for lifelong learning, and a respect and tolerance for the ideas, values, and opinions of others.” (For details, please refer to the Student Handbook, particularly pages 11 – 18.)</w:t>
      </w:r>
    </w:p>
    <w:p w14:paraId="234370B2" w14:textId="77777777" w:rsidR="000D60FF" w:rsidRDefault="000D60FF" w:rsidP="000D60FF">
      <w:pPr>
        <w:rPr>
          <w:rFonts w:ascii="Arial Narrow" w:hAnsi="Arial Narrow" w:cs="Calibri"/>
          <w:color w:val="0018EA"/>
          <w:szCs w:val="30"/>
          <w:u w:val="single" w:color="0018EA"/>
        </w:rPr>
      </w:pPr>
      <w:r w:rsidRPr="00DF5592">
        <w:rPr>
          <w:rFonts w:ascii="Arial Narrow" w:hAnsi="Arial Narrow"/>
        </w:rPr>
        <w:tab/>
        <w:t xml:space="preserve">The complete conduct notice can be found at: </w:t>
      </w:r>
      <w:r w:rsidRPr="00DF5592">
        <w:rPr>
          <w:rFonts w:ascii="Arial Narrow" w:hAnsi="Arial Narrow"/>
        </w:rPr>
        <w:tab/>
      </w:r>
      <w:hyperlink r:id="rId7" w:history="1">
        <w:r w:rsidRPr="00485785">
          <w:rPr>
            <w:rStyle w:val="Hyperlink"/>
            <w:rFonts w:ascii="Arial Narrow" w:hAnsi="Arial Narrow" w:cs="Calibri"/>
            <w:szCs w:val="30"/>
            <w:u w:color="0018EA"/>
          </w:rPr>
          <w:t>http://www.coastal.edu/judicialaffairs/codeofconduct.pdf</w:t>
        </w:r>
      </w:hyperlink>
    </w:p>
    <w:p w14:paraId="6D472CFC" w14:textId="77777777" w:rsidR="000D60FF" w:rsidRDefault="000D60FF" w:rsidP="000D60FF">
      <w:pPr>
        <w:rPr>
          <w:rFonts w:ascii="Arial Narrow" w:hAnsi="Arial Narrow" w:cs="Calibri"/>
          <w:color w:val="0018EA"/>
          <w:szCs w:val="30"/>
          <w:u w:val="single" w:color="0018EA"/>
        </w:rPr>
      </w:pPr>
    </w:p>
    <w:p w14:paraId="5E95B4F5" w14:textId="45F77FA2" w:rsidR="000D60FF" w:rsidRPr="00A15AC4" w:rsidRDefault="000D60FF" w:rsidP="000D60FF">
      <w:pPr>
        <w:rPr>
          <w:rFonts w:ascii="Arial Narrow" w:hAnsi="Arial Narrow"/>
          <w:b/>
          <w:color w:val="000000"/>
        </w:rPr>
      </w:pPr>
      <w:r w:rsidRPr="00A15AC4">
        <w:rPr>
          <w:rFonts w:ascii="Arial Narrow" w:hAnsi="Arial Narrow"/>
          <w:b/>
          <w:color w:val="000000"/>
        </w:rPr>
        <w:t>Personal Beha</w:t>
      </w:r>
      <w:r>
        <w:rPr>
          <w:rFonts w:ascii="Arial Narrow" w:hAnsi="Arial Narrow"/>
          <w:b/>
          <w:color w:val="000000"/>
        </w:rPr>
        <w:t>vior while “on location”:</w:t>
      </w:r>
    </w:p>
    <w:p w14:paraId="304C0D1F" w14:textId="77777777" w:rsidR="000D60FF" w:rsidRPr="00A15AC4" w:rsidRDefault="000D60FF" w:rsidP="000D60FF">
      <w:pPr>
        <w:ind w:firstLine="720"/>
        <w:rPr>
          <w:rFonts w:ascii="Arial Narrow" w:hAnsi="Arial Narrow"/>
          <w:color w:val="000000"/>
        </w:rPr>
      </w:pPr>
      <w:r w:rsidRPr="00A15AC4">
        <w:rPr>
          <w:rFonts w:ascii="Arial Narrow" w:hAnsi="Arial Narrow"/>
          <w:color w:val="000000"/>
        </w:rPr>
        <w:t xml:space="preserve">While “on location” all students are accountable for their actions and are expected to follow the </w:t>
      </w:r>
      <w:r>
        <w:rPr>
          <w:rFonts w:ascii="Arial Narrow" w:hAnsi="Arial Narrow"/>
          <w:color w:val="000000"/>
        </w:rPr>
        <w:tab/>
      </w:r>
      <w:r w:rsidRPr="00A15AC4">
        <w:rPr>
          <w:rFonts w:ascii="Arial Narrow" w:hAnsi="Arial Narrow"/>
          <w:color w:val="000000"/>
        </w:rPr>
        <w:t xml:space="preserve">guidelines set forth by the </w:t>
      </w:r>
      <w:r w:rsidR="00D86360">
        <w:rPr>
          <w:rFonts w:ascii="Arial Narrow" w:hAnsi="Arial Narrow"/>
          <w:color w:val="000000"/>
        </w:rPr>
        <w:t xml:space="preserve">CCU Code of Student Conduct. </w:t>
      </w:r>
      <w:r w:rsidRPr="00A15AC4">
        <w:rPr>
          <w:rFonts w:ascii="Arial Narrow" w:hAnsi="Arial Narrow"/>
          <w:color w:val="000000"/>
        </w:rPr>
        <w:t>As student</w:t>
      </w:r>
      <w:r w:rsidR="000718CA">
        <w:rPr>
          <w:rFonts w:ascii="Arial Narrow" w:hAnsi="Arial Narrow"/>
          <w:color w:val="000000"/>
        </w:rPr>
        <w:t>s</w:t>
      </w:r>
      <w:r w:rsidRPr="00A15AC4">
        <w:rPr>
          <w:rFonts w:ascii="Arial Narrow" w:hAnsi="Arial Narrow"/>
          <w:color w:val="000000"/>
        </w:rPr>
        <w:t xml:space="preserve"> of Coastal Carolina </w:t>
      </w:r>
      <w:r>
        <w:rPr>
          <w:rFonts w:ascii="Arial Narrow" w:hAnsi="Arial Narrow"/>
          <w:color w:val="000000"/>
        </w:rPr>
        <w:tab/>
      </w:r>
      <w:r w:rsidRPr="00A15AC4">
        <w:rPr>
          <w:rFonts w:ascii="Arial Narrow" w:hAnsi="Arial Narrow"/>
          <w:color w:val="000000"/>
        </w:rPr>
        <w:t xml:space="preserve">University and a traveler to a foreign country you are responsible for respecting the local culture </w:t>
      </w:r>
      <w:r>
        <w:rPr>
          <w:rFonts w:ascii="Arial Narrow" w:hAnsi="Arial Narrow"/>
          <w:color w:val="000000"/>
        </w:rPr>
        <w:tab/>
      </w:r>
      <w:r w:rsidRPr="00A15AC4">
        <w:rPr>
          <w:rFonts w:ascii="Arial Narrow" w:hAnsi="Arial Narrow"/>
          <w:color w:val="000000"/>
        </w:rPr>
        <w:t>and laws of the country you are visiting.</w:t>
      </w:r>
    </w:p>
    <w:p w14:paraId="70A02A3D" w14:textId="77777777" w:rsidR="000D60FF" w:rsidRPr="00A15AC4" w:rsidRDefault="000D60FF" w:rsidP="000D60FF">
      <w:pPr>
        <w:rPr>
          <w:rFonts w:ascii="Arial Narrow" w:hAnsi="Arial Narrow"/>
          <w:color w:val="000000"/>
        </w:rPr>
      </w:pPr>
    </w:p>
    <w:p w14:paraId="4B81470B" w14:textId="77777777" w:rsidR="000D60FF" w:rsidRPr="00DF5592" w:rsidRDefault="000D60FF" w:rsidP="000D60FF">
      <w:pPr>
        <w:pStyle w:val="BodyText2"/>
        <w:ind w:left="0"/>
        <w:rPr>
          <w:rFonts w:ascii="Arial Narrow" w:hAnsi="Arial Narrow"/>
        </w:rPr>
      </w:pPr>
    </w:p>
    <w:sectPr w:rsidR="000D60FF" w:rsidRPr="00DF5592" w:rsidSect="00D52C65">
      <w:headerReference w:type="default" r:id="rId8"/>
      <w:footerReference w:type="default" r:id="rId9"/>
      <w:pgSz w:w="12240" w:h="15840"/>
      <w:pgMar w:top="1368" w:right="1440" w:bottom="1368"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35D183" w14:textId="77777777" w:rsidR="00A931FA" w:rsidRDefault="00A931FA">
      <w:r>
        <w:separator/>
      </w:r>
    </w:p>
  </w:endnote>
  <w:endnote w:type="continuationSeparator" w:id="0">
    <w:p w14:paraId="2101C6F7" w14:textId="77777777" w:rsidR="00A931FA" w:rsidRDefault="00A931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NewRomanPS-BoldMT">
    <w:charset w:val="00"/>
    <w:family w:val="roman"/>
    <w:pitch w:val="variable"/>
    <w:sig w:usb0="E0002AEF" w:usb1="C0007841" w:usb2="00000009" w:usb3="00000000" w:csb0="000001FF" w:csb1="00000000"/>
  </w:font>
  <w:font w:name="TimesNewRomanPSMT">
    <w:altName w:val="MS Gothic"/>
    <w:charset w:val="00"/>
    <w:family w:val="roman"/>
    <w:pitch w:val="variable"/>
    <w:sig w:usb0="E0002AEF" w:usb1="C0007841"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27F8A0" w14:textId="77777777" w:rsidR="00D52C65" w:rsidRDefault="00D52C65">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4E2ECE" w14:textId="77777777" w:rsidR="00A931FA" w:rsidRDefault="00A931FA">
      <w:r>
        <w:separator/>
      </w:r>
    </w:p>
  </w:footnote>
  <w:footnote w:type="continuationSeparator" w:id="0">
    <w:p w14:paraId="14695A49" w14:textId="77777777" w:rsidR="00A931FA" w:rsidRDefault="00A931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26745E" w14:textId="77777777" w:rsidR="00D52C65" w:rsidRDefault="00D52C65">
    <w:pPr>
      <w:pStyle w:val="Header"/>
      <w:jc w:val="right"/>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453B5"/>
    <w:multiLevelType w:val="hybridMultilevel"/>
    <w:tmpl w:val="E50EF8B6"/>
    <w:lvl w:ilvl="0" w:tplc="4340464E">
      <w:start w:val="1"/>
      <w:numFmt w:val="bullet"/>
      <w:lvlText w:val=""/>
      <w:lvlJc w:val="left"/>
      <w:pPr>
        <w:ind w:left="360" w:hanging="360"/>
      </w:pPr>
      <w:rPr>
        <w:rFonts w:ascii="Wingdings" w:hAnsi="Wingdings" w:hint="default"/>
        <w:color w:val="00000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36282D84">
      <w:start w:val="90"/>
      <w:numFmt w:val="bullet"/>
      <w:lvlText w:val="-"/>
      <w:lvlJc w:val="left"/>
      <w:pPr>
        <w:ind w:left="5400" w:hanging="360"/>
      </w:pPr>
      <w:rPr>
        <w:rFonts w:ascii="Cambria" w:eastAsia="MS Mincho" w:hAnsi="Cambria" w:cs="Times New Roman" w:hint="default"/>
      </w:rPr>
    </w:lvl>
    <w:lvl w:ilvl="8" w:tplc="0409001B" w:tentative="1">
      <w:start w:val="1"/>
      <w:numFmt w:val="lowerRoman"/>
      <w:lvlText w:val="%9."/>
      <w:lvlJc w:val="right"/>
      <w:pPr>
        <w:ind w:left="6120" w:hanging="180"/>
      </w:pPr>
    </w:lvl>
  </w:abstractNum>
  <w:abstractNum w:abstractNumId="1" w15:restartNumberingAfterBreak="0">
    <w:nsid w:val="09A77311"/>
    <w:multiLevelType w:val="hybridMultilevel"/>
    <w:tmpl w:val="65D06B0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B9F067D"/>
    <w:multiLevelType w:val="hybridMultilevel"/>
    <w:tmpl w:val="FB08F9E4"/>
    <w:lvl w:ilvl="0" w:tplc="F080128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0C275FFE"/>
    <w:multiLevelType w:val="hybridMultilevel"/>
    <w:tmpl w:val="A2F898B4"/>
    <w:lvl w:ilvl="0" w:tplc="4340464E">
      <w:start w:val="1"/>
      <w:numFmt w:val="bullet"/>
      <w:lvlText w:val=""/>
      <w:lvlJc w:val="left"/>
      <w:pPr>
        <w:ind w:left="360" w:hanging="360"/>
      </w:pPr>
      <w:rPr>
        <w:rFonts w:ascii="Wingdings" w:hAnsi="Wingdings" w:hint="default"/>
        <w:color w:val="00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D966408"/>
    <w:multiLevelType w:val="hybridMultilevel"/>
    <w:tmpl w:val="98988C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C33425"/>
    <w:multiLevelType w:val="hybridMultilevel"/>
    <w:tmpl w:val="7C1E055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10F35E2A"/>
    <w:multiLevelType w:val="singleLevel"/>
    <w:tmpl w:val="04090013"/>
    <w:lvl w:ilvl="0">
      <w:start w:val="1"/>
      <w:numFmt w:val="upperRoman"/>
      <w:lvlText w:val="%1."/>
      <w:lvlJc w:val="left"/>
      <w:pPr>
        <w:tabs>
          <w:tab w:val="num" w:pos="720"/>
        </w:tabs>
        <w:ind w:left="720" w:hanging="720"/>
      </w:pPr>
      <w:rPr>
        <w:rFonts w:hint="default"/>
      </w:rPr>
    </w:lvl>
  </w:abstractNum>
  <w:abstractNum w:abstractNumId="7" w15:restartNumberingAfterBreak="0">
    <w:nsid w:val="131D68E7"/>
    <w:multiLevelType w:val="hybridMultilevel"/>
    <w:tmpl w:val="64988A8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2565464E"/>
    <w:multiLevelType w:val="hybridMultilevel"/>
    <w:tmpl w:val="FB08F9E4"/>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2F341E51"/>
    <w:multiLevelType w:val="hybridMultilevel"/>
    <w:tmpl w:val="6C600460"/>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15:restartNumberingAfterBreak="0">
    <w:nsid w:val="31804546"/>
    <w:multiLevelType w:val="hybridMultilevel"/>
    <w:tmpl w:val="C186EDB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409F4D02"/>
    <w:multiLevelType w:val="hybridMultilevel"/>
    <w:tmpl w:val="8C4A96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E2B1914"/>
    <w:multiLevelType w:val="hybridMultilevel"/>
    <w:tmpl w:val="117AB61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0FA5590"/>
    <w:multiLevelType w:val="hybridMultilevel"/>
    <w:tmpl w:val="9D7E90E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5EE000CC"/>
    <w:multiLevelType w:val="hybridMultilevel"/>
    <w:tmpl w:val="A17A4F8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5F197FB8"/>
    <w:multiLevelType w:val="hybridMultilevel"/>
    <w:tmpl w:val="36EC88E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61680EB0"/>
    <w:multiLevelType w:val="hybridMultilevel"/>
    <w:tmpl w:val="5B4E405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66454FB"/>
    <w:multiLevelType w:val="hybridMultilevel"/>
    <w:tmpl w:val="644C36AE"/>
    <w:lvl w:ilvl="0" w:tplc="B3D6CB0E">
      <w:start w:val="1"/>
      <w:numFmt w:val="decimal"/>
      <w:lvlText w:val="%1."/>
      <w:lvlJc w:val="left"/>
      <w:pPr>
        <w:ind w:left="720" w:hanging="360"/>
      </w:pPr>
      <w:rPr>
        <w:rFonts w:eastAsia="MS Mincho"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CF3FF5"/>
    <w:multiLevelType w:val="hybridMultilevel"/>
    <w:tmpl w:val="DCEC0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88424EC"/>
    <w:multiLevelType w:val="hybridMultilevel"/>
    <w:tmpl w:val="208C0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8"/>
  </w:num>
  <w:num w:numId="4">
    <w:abstractNumId w:val="13"/>
  </w:num>
  <w:num w:numId="5">
    <w:abstractNumId w:val="4"/>
  </w:num>
  <w:num w:numId="6">
    <w:abstractNumId w:val="7"/>
  </w:num>
  <w:num w:numId="7">
    <w:abstractNumId w:val="5"/>
  </w:num>
  <w:num w:numId="8">
    <w:abstractNumId w:val="1"/>
  </w:num>
  <w:num w:numId="9">
    <w:abstractNumId w:val="14"/>
  </w:num>
  <w:num w:numId="10">
    <w:abstractNumId w:val="10"/>
  </w:num>
  <w:num w:numId="11">
    <w:abstractNumId w:val="15"/>
  </w:num>
  <w:num w:numId="12">
    <w:abstractNumId w:val="6"/>
  </w:num>
  <w:num w:numId="13">
    <w:abstractNumId w:val="18"/>
  </w:num>
  <w:num w:numId="14">
    <w:abstractNumId w:val="19"/>
  </w:num>
  <w:num w:numId="15">
    <w:abstractNumId w:val="0"/>
  </w:num>
  <w:num w:numId="16">
    <w:abstractNumId w:val="12"/>
  </w:num>
  <w:num w:numId="17">
    <w:abstractNumId w:val="11"/>
  </w:num>
  <w:num w:numId="18">
    <w:abstractNumId w:val="16"/>
  </w:num>
  <w:num w:numId="19">
    <w:abstractNumId w:val="17"/>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662"/>
    <w:rsid w:val="00006105"/>
    <w:rsid w:val="00057664"/>
    <w:rsid w:val="000718CA"/>
    <w:rsid w:val="000D60FF"/>
    <w:rsid w:val="000E6B27"/>
    <w:rsid w:val="001B52AB"/>
    <w:rsid w:val="001C68EF"/>
    <w:rsid w:val="001E0583"/>
    <w:rsid w:val="00307A7C"/>
    <w:rsid w:val="00334EA7"/>
    <w:rsid w:val="00350E48"/>
    <w:rsid w:val="003A5AA7"/>
    <w:rsid w:val="003F1BA9"/>
    <w:rsid w:val="0040707A"/>
    <w:rsid w:val="00496208"/>
    <w:rsid w:val="005E3FB7"/>
    <w:rsid w:val="006B15D3"/>
    <w:rsid w:val="006E68CA"/>
    <w:rsid w:val="00707A6F"/>
    <w:rsid w:val="00737BCF"/>
    <w:rsid w:val="00742878"/>
    <w:rsid w:val="007506BB"/>
    <w:rsid w:val="007B5364"/>
    <w:rsid w:val="007D5537"/>
    <w:rsid w:val="00800C88"/>
    <w:rsid w:val="00874156"/>
    <w:rsid w:val="00894A5D"/>
    <w:rsid w:val="008B786A"/>
    <w:rsid w:val="008C53CC"/>
    <w:rsid w:val="009833BE"/>
    <w:rsid w:val="00A406D1"/>
    <w:rsid w:val="00A931FA"/>
    <w:rsid w:val="00B57932"/>
    <w:rsid w:val="00B713B7"/>
    <w:rsid w:val="00CA2A50"/>
    <w:rsid w:val="00D52C65"/>
    <w:rsid w:val="00D60F66"/>
    <w:rsid w:val="00D86360"/>
    <w:rsid w:val="00D94204"/>
    <w:rsid w:val="00DE04D8"/>
    <w:rsid w:val="00E34E27"/>
    <w:rsid w:val="00E628D0"/>
    <w:rsid w:val="00EA13F2"/>
    <w:rsid w:val="00EB6B0B"/>
    <w:rsid w:val="00F02F42"/>
    <w:rsid w:val="00F37F28"/>
    <w:rsid w:val="00F41662"/>
    <w:rsid w:val="00F62151"/>
    <w:rsid w:val="00FB09C0"/>
    <w:rsid w:val="00FE5026"/>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1436206"/>
  <w14:defaultImageDpi w14:val="300"/>
  <w15:chartTrackingRefBased/>
  <w15:docId w15:val="{ABBF529B-B32D-4ED1-9326-2D2BC2B3D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sz w:val="24"/>
      <w:lang w:eastAsia="en-US"/>
    </w:rPr>
  </w:style>
  <w:style w:type="paragraph" w:styleId="Heading1">
    <w:name w:val="heading 1"/>
    <w:basedOn w:val="Normal"/>
    <w:next w:val="Normal"/>
    <w:qFormat/>
    <w:pPr>
      <w:keepNext/>
      <w:pBdr>
        <w:bottom w:val="single" w:sz="6" w:space="1" w:color="auto"/>
      </w:pBdr>
      <w:jc w:val="center"/>
      <w:outlineLvl w:val="0"/>
    </w:pPr>
    <w:rPr>
      <w:smallCaps/>
      <w:kern w:val="28"/>
      <w:sz w:val="48"/>
    </w:rPr>
  </w:style>
  <w:style w:type="paragraph" w:styleId="Heading2">
    <w:name w:val="heading 2"/>
    <w:basedOn w:val="Heading1"/>
    <w:next w:val="Normal"/>
    <w:qFormat/>
    <w:pPr>
      <w:pBdr>
        <w:bottom w:val="none" w:sz="0" w:space="0" w:color="auto"/>
      </w:pBdr>
      <w:jc w:val="left"/>
      <w:outlineLvl w:val="1"/>
    </w:pPr>
    <w:rPr>
      <w:sz w:val="36"/>
    </w:rPr>
  </w:style>
  <w:style w:type="paragraph" w:styleId="Heading3">
    <w:name w:val="heading 3"/>
    <w:basedOn w:val="Normal"/>
    <w:next w:val="Normal"/>
    <w:qFormat/>
    <w:pPr>
      <w:keepNext/>
      <w:pBdr>
        <w:bottom w:val="single" w:sz="6" w:space="1" w:color="auto"/>
      </w:pBdr>
      <w:outlineLvl w:val="2"/>
    </w:pPr>
    <w:rPr>
      <w:smallCaps/>
      <w:sz w:val="28"/>
    </w:rPr>
  </w:style>
  <w:style w:type="paragraph" w:styleId="Heading4">
    <w:name w:val="heading 4"/>
    <w:basedOn w:val="Normal"/>
    <w:next w:val="Normal"/>
    <w:qFormat/>
    <w:pPr>
      <w:keepNext/>
      <w:outlineLvl w:val="3"/>
    </w:pPr>
    <w:rPr>
      <w:smallCaps/>
    </w:rPr>
  </w:style>
  <w:style w:type="paragraph" w:styleId="Heading5">
    <w:name w:val="heading 5"/>
    <w:basedOn w:val="Normal"/>
    <w:next w:val="Normal"/>
    <w:qFormat/>
    <w:pPr>
      <w:outlineLvl w:val="4"/>
    </w:pPr>
    <w:rPr>
      <w:color w:val="FF0000"/>
    </w:rPr>
  </w:style>
  <w:style w:type="paragraph" w:styleId="Heading6">
    <w:name w:val="heading 6"/>
    <w:basedOn w:val="Normal"/>
    <w:next w:val="Normal"/>
    <w:qFormat/>
    <w:pPr>
      <w:outlineLvl w:val="5"/>
    </w:pPr>
    <w:rPr>
      <w:color w:val="FF00FF"/>
    </w:rPr>
  </w:style>
  <w:style w:type="paragraph" w:styleId="Heading7">
    <w:name w:val="heading 7"/>
    <w:basedOn w:val="Normal"/>
    <w:next w:val="Normal"/>
    <w:qFormat/>
    <w:pPr>
      <w:keepNext/>
      <w:outlineLvl w:val="6"/>
    </w:pPr>
    <w:rPr>
      <w:b/>
    </w:rPr>
  </w:style>
  <w:style w:type="paragraph" w:styleId="Heading8">
    <w:name w:val="heading 8"/>
    <w:basedOn w:val="Normal"/>
    <w:next w:val="Normal"/>
    <w:qFormat/>
    <w:pPr>
      <w:keepNext/>
      <w:jc w:val="right"/>
      <w:outlineLvl w:val="7"/>
    </w:pPr>
    <w:rPr>
      <w:b/>
    </w:rPr>
  </w:style>
  <w:style w:type="paragraph" w:styleId="Heading9">
    <w:name w:val="heading 9"/>
    <w:basedOn w:val="Normal"/>
    <w:next w:val="Normal"/>
    <w:qFormat/>
    <w:pPr>
      <w:keepNext/>
      <w:outlineLvl w:val="8"/>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hesis">
    <w:name w:val="Thesis"/>
    <w:basedOn w:val="Normal"/>
    <w:pPr>
      <w:spacing w:line="480" w:lineRule="auto"/>
    </w:pPr>
  </w:style>
  <w:style w:type="paragraph" w:customStyle="1" w:styleId="Quotation">
    <w:name w:val="Quotation"/>
    <w:basedOn w:val="Normal"/>
    <w:pPr>
      <w:widowControl w:val="0"/>
      <w:ind w:left="720"/>
    </w:pPr>
    <w:rPr>
      <w:color w:val="0000FF"/>
    </w:rPr>
  </w:style>
  <w:style w:type="paragraph" w:customStyle="1" w:styleId="GridTable21">
    <w:name w:val="Grid Table 21"/>
    <w:basedOn w:val="Normal"/>
    <w:next w:val="Normal"/>
    <w:pPr>
      <w:ind w:left="720" w:hanging="720"/>
    </w:pPr>
  </w:style>
  <w:style w:type="paragraph" w:styleId="Title">
    <w:name w:val="Title"/>
    <w:basedOn w:val="Normal"/>
    <w:qFormat/>
    <w:pPr>
      <w:pBdr>
        <w:bottom w:val="single" w:sz="6" w:space="1" w:color="auto"/>
      </w:pBdr>
      <w:jc w:val="center"/>
    </w:pPr>
    <w:rPr>
      <w:smallCaps/>
      <w:sz w:val="56"/>
    </w:rPr>
  </w:style>
  <w:style w:type="paragraph" w:styleId="BodyText2">
    <w:name w:val="Body Text 2"/>
    <w:basedOn w:val="Normal"/>
    <w:pPr>
      <w:ind w:left="720"/>
    </w:pPr>
  </w:style>
  <w:style w:type="paragraph" w:styleId="BodyText">
    <w:name w:val="Body Text"/>
    <w:basedOn w:val="Normal"/>
    <w:pPr>
      <w:jc w:val="center"/>
    </w:pPr>
    <w:rPr>
      <w:sz w:val="32"/>
    </w:rPr>
  </w:style>
  <w:style w:type="paragraph" w:styleId="BodyTextIndent">
    <w:name w:val="Body Text Indent"/>
    <w:basedOn w:val="Normal"/>
    <w:pPr>
      <w:overflowPunct/>
      <w:autoSpaceDE/>
      <w:autoSpaceDN/>
      <w:adjustRightInd/>
      <w:ind w:left="720"/>
      <w:textAlignment w:val="auto"/>
    </w:pPr>
  </w:style>
  <w:style w:type="character" w:styleId="Hyperlink">
    <w:name w:val="Hyperlink"/>
    <w:rPr>
      <w:color w:val="0000FF"/>
      <w:u w:val="single"/>
    </w:rPr>
  </w:style>
  <w:style w:type="paragraph" w:styleId="NormalWeb">
    <w:name w:val="Normal (Web)"/>
    <w:basedOn w:val="Normal"/>
    <w:pPr>
      <w:overflowPunct/>
      <w:autoSpaceDE/>
      <w:autoSpaceDN/>
      <w:adjustRightInd/>
      <w:spacing w:before="100" w:beforeAutospacing="1" w:after="100" w:afterAutospacing="1"/>
      <w:textAlignment w:val="auto"/>
    </w:pPr>
    <w:rPr>
      <w:szCs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ColorfulList-Accent11">
    <w:name w:val="Colorful List - Accent 11"/>
    <w:basedOn w:val="Normal"/>
    <w:uiPriority w:val="34"/>
    <w:qFormat/>
    <w:rsid w:val="00A406D1"/>
    <w:pPr>
      <w:overflowPunct/>
      <w:autoSpaceDE/>
      <w:autoSpaceDN/>
      <w:adjustRightInd/>
      <w:spacing w:after="200" w:line="276" w:lineRule="auto"/>
      <w:ind w:left="720"/>
      <w:contextualSpacing/>
      <w:textAlignment w:val="auto"/>
    </w:pPr>
    <w:rPr>
      <w:rFonts w:ascii="Calibri" w:eastAsia="MS Mincho" w:hAnsi="Calibri"/>
      <w:sz w:val="22"/>
      <w:szCs w:val="22"/>
    </w:rPr>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39"/>
    <w:rsid w:val="000718C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894A5D"/>
    <w:rPr>
      <w:sz w:val="16"/>
      <w:szCs w:val="16"/>
    </w:rPr>
  </w:style>
  <w:style w:type="paragraph" w:styleId="CommentText">
    <w:name w:val="annotation text"/>
    <w:basedOn w:val="Normal"/>
    <w:link w:val="CommentTextChar"/>
    <w:rsid w:val="00894A5D"/>
    <w:rPr>
      <w:sz w:val="20"/>
    </w:rPr>
  </w:style>
  <w:style w:type="character" w:customStyle="1" w:styleId="CommentTextChar">
    <w:name w:val="Comment Text Char"/>
    <w:link w:val="CommentText"/>
    <w:rsid w:val="00894A5D"/>
    <w:rPr>
      <w:lang w:eastAsia="en-US"/>
    </w:rPr>
  </w:style>
  <w:style w:type="paragraph" w:styleId="CommentSubject">
    <w:name w:val="annotation subject"/>
    <w:basedOn w:val="CommentText"/>
    <w:next w:val="CommentText"/>
    <w:link w:val="CommentSubjectChar"/>
    <w:rsid w:val="00894A5D"/>
    <w:rPr>
      <w:b/>
      <w:bCs/>
    </w:rPr>
  </w:style>
  <w:style w:type="character" w:customStyle="1" w:styleId="CommentSubjectChar">
    <w:name w:val="Comment Subject Char"/>
    <w:link w:val="CommentSubject"/>
    <w:rsid w:val="00894A5D"/>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oastal.edu/judicialaffairs/codeofconduct.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1005</Words>
  <Characters>5732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Week 1</vt:lpstr>
    </vt:vector>
  </TitlesOfParts>
  <Company>Aedificium</Company>
  <LinksUpToDate>false</LinksUpToDate>
  <CharactersWithSpaces>6724</CharactersWithSpaces>
  <SharedDoc>false</SharedDoc>
  <HLinks>
    <vt:vector size="6" baseType="variant">
      <vt:variant>
        <vt:i4>4325445</vt:i4>
      </vt:variant>
      <vt:variant>
        <vt:i4>0</vt:i4>
      </vt:variant>
      <vt:variant>
        <vt:i4>0</vt:i4>
      </vt:variant>
      <vt:variant>
        <vt:i4>5</vt:i4>
      </vt:variant>
      <vt:variant>
        <vt:lpwstr>http://www.coastal.edu/judicialaffairs/codeofconduct.pdf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 1</dc:title>
  <dc:subject/>
  <dc:creator>Chris Henige</dc:creator>
  <cp:keywords/>
  <dc:description/>
  <cp:lastModifiedBy>Leslie Wallace</cp:lastModifiedBy>
  <cp:revision>2</cp:revision>
  <cp:lastPrinted>2010-03-22T16:35:00Z</cp:lastPrinted>
  <dcterms:created xsi:type="dcterms:W3CDTF">2019-08-27T14:00:00Z</dcterms:created>
  <dcterms:modified xsi:type="dcterms:W3CDTF">2019-08-27T14:00:00Z</dcterms:modified>
</cp:coreProperties>
</file>