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865E1" w14:textId="14E646AD" w:rsidR="009C2B2D" w:rsidRPr="008D5CB2" w:rsidRDefault="009C2B2D" w:rsidP="000970A8">
      <w:pPr>
        <w:pStyle w:val="Heading1"/>
        <w:numPr>
          <w:ilvl w:val="0"/>
          <w:numId w:val="0"/>
        </w:numPr>
        <w:rPr>
          <w:rFonts w:asciiTheme="minorHAnsi" w:hAnsiTheme="minorHAnsi" w:cstheme="minorHAnsi"/>
          <w:smallCaps/>
        </w:rPr>
      </w:pPr>
      <w:bookmarkStart w:id="0" w:name="_Toc497389537"/>
      <w:r w:rsidRPr="008D5CB2">
        <w:rPr>
          <w:rFonts w:asciiTheme="minorHAnsi" w:hAnsiTheme="minorHAnsi" w:cstheme="minorHAnsi"/>
          <w:smallCaps/>
        </w:rPr>
        <w:t>New Program Proposal Form</w:t>
      </w:r>
      <w:bookmarkEnd w:id="0"/>
    </w:p>
    <w:p w14:paraId="544DB81E" w14:textId="77777777" w:rsidR="008C7B9E" w:rsidRPr="008D5CB2" w:rsidRDefault="008C7B9E"/>
    <w:p w14:paraId="22007D98" w14:textId="71368BE2" w:rsidR="008C7B9E" w:rsidRPr="0011437A" w:rsidRDefault="008C7B9E" w:rsidP="008C7B9E">
      <w:pPr>
        <w:rPr>
          <w:rFonts w:ascii="Arial" w:eastAsiaTheme="minorHAnsi" w:hAnsi="Arial" w:cs="Arial"/>
          <w:sz w:val="20"/>
          <w:szCs w:val="22"/>
        </w:rPr>
      </w:pPr>
      <w:r w:rsidRPr="008D5CB2">
        <w:rPr>
          <w:rFonts w:asciiTheme="minorHAnsi" w:eastAsiaTheme="minorHAnsi" w:hAnsiTheme="minorHAnsi" w:cstheme="minorHAnsi"/>
          <w:sz w:val="22"/>
          <w:szCs w:val="22"/>
        </w:rPr>
        <w:t xml:space="preserve">Name of Institution: </w:t>
      </w:r>
      <w:r w:rsidR="00435363" w:rsidRPr="0011437A">
        <w:rPr>
          <w:rFonts w:ascii="Arial" w:eastAsiaTheme="minorHAnsi" w:hAnsi="Arial" w:cs="Arial"/>
          <w:sz w:val="20"/>
          <w:szCs w:val="22"/>
        </w:rPr>
        <w:t>Coastal Carolina University</w:t>
      </w:r>
    </w:p>
    <w:p w14:paraId="07DEF6CE" w14:textId="77777777" w:rsidR="008C7B9E" w:rsidRPr="008D5CB2" w:rsidRDefault="008C7B9E" w:rsidP="008C7B9E">
      <w:pPr>
        <w:rPr>
          <w:rFonts w:asciiTheme="minorHAnsi" w:eastAsiaTheme="minorHAnsi" w:hAnsiTheme="minorHAnsi" w:cstheme="minorHAnsi"/>
          <w:sz w:val="22"/>
          <w:szCs w:val="22"/>
        </w:rPr>
      </w:pPr>
    </w:p>
    <w:p w14:paraId="0FAEF45C" w14:textId="54A16279" w:rsidR="008C7B9E" w:rsidRDefault="008C7B9E" w:rsidP="008C7B9E">
      <w:pPr>
        <w:rPr>
          <w:rFonts w:asciiTheme="minorHAnsi" w:eastAsiaTheme="minorHAnsi" w:hAnsiTheme="minorHAnsi" w:cstheme="minorHAnsi"/>
          <w:sz w:val="22"/>
          <w:szCs w:val="22"/>
        </w:rPr>
      </w:pPr>
      <w:r w:rsidRPr="008D5CB2">
        <w:rPr>
          <w:rFonts w:asciiTheme="minorHAnsi" w:eastAsiaTheme="minorHAnsi" w:hAnsiTheme="minorHAnsi" w:cstheme="minorHAnsi"/>
          <w:sz w:val="22"/>
          <w:szCs w:val="22"/>
        </w:rPr>
        <w:t xml:space="preserve">Name of Program (include degree designation and all concentrations, options, or tracks): </w:t>
      </w:r>
    </w:p>
    <w:p w14:paraId="45E137C0" w14:textId="1970E87D" w:rsidR="008C7B9E" w:rsidRPr="0011437A" w:rsidRDefault="00C94AF6" w:rsidP="004D2824">
      <w:pPr>
        <w:rPr>
          <w:rFonts w:ascii="Arial" w:eastAsiaTheme="minorHAnsi" w:hAnsi="Arial" w:cs="Arial"/>
          <w:sz w:val="20"/>
          <w:szCs w:val="22"/>
        </w:rPr>
      </w:pPr>
      <w:r w:rsidRPr="0011437A">
        <w:rPr>
          <w:rFonts w:ascii="Arial" w:eastAsiaTheme="minorHAnsi" w:hAnsi="Arial" w:cs="Arial"/>
          <w:sz w:val="20"/>
          <w:szCs w:val="22"/>
        </w:rPr>
        <w:t xml:space="preserve">Bachelor of Arts in </w:t>
      </w:r>
      <w:r w:rsidR="00435363" w:rsidRPr="0011437A">
        <w:rPr>
          <w:rFonts w:ascii="Arial" w:eastAsiaTheme="minorHAnsi" w:hAnsi="Arial" w:cs="Arial"/>
          <w:sz w:val="20"/>
          <w:szCs w:val="22"/>
        </w:rPr>
        <w:t>Women’s and Gender Studies</w:t>
      </w:r>
    </w:p>
    <w:p w14:paraId="1B93CD38" w14:textId="77777777" w:rsidR="004D2824" w:rsidRPr="008D5CB2" w:rsidRDefault="004D2824" w:rsidP="004D2824">
      <w:pPr>
        <w:rPr>
          <w:rFonts w:asciiTheme="minorHAnsi" w:eastAsiaTheme="minorHAnsi" w:hAnsiTheme="minorHAnsi" w:cstheme="minorHAnsi"/>
          <w:sz w:val="22"/>
          <w:szCs w:val="22"/>
        </w:rPr>
      </w:pPr>
    </w:p>
    <w:p w14:paraId="6C24A1C8" w14:textId="77777777" w:rsidR="008C7B9E" w:rsidRPr="008D5CB2" w:rsidRDefault="008C7B9E" w:rsidP="008C7B9E">
      <w:pPr>
        <w:spacing w:after="120"/>
        <w:rPr>
          <w:rFonts w:asciiTheme="minorHAnsi" w:eastAsiaTheme="minorHAnsi" w:hAnsiTheme="minorHAnsi" w:cstheme="minorHAnsi"/>
          <w:sz w:val="22"/>
          <w:szCs w:val="22"/>
        </w:rPr>
      </w:pPr>
      <w:r w:rsidRPr="008D5CB2">
        <w:rPr>
          <w:rFonts w:asciiTheme="minorHAnsi" w:eastAsiaTheme="minorHAnsi" w:hAnsiTheme="minorHAnsi" w:cstheme="minorHAnsi"/>
          <w:sz w:val="22"/>
          <w:szCs w:val="22"/>
        </w:rPr>
        <w:t>Program Designation:</w:t>
      </w:r>
    </w:p>
    <w:p w14:paraId="545F581C" w14:textId="77777777" w:rsidR="008C7B9E" w:rsidRPr="008D5CB2" w:rsidRDefault="008C7B9E" w:rsidP="008C7B9E">
      <w:pPr>
        <w:spacing w:after="120"/>
        <w:ind w:firstLine="720"/>
        <w:rPr>
          <w:rFonts w:asciiTheme="minorHAnsi" w:eastAsiaTheme="minorHAnsi" w:hAnsiTheme="minorHAnsi" w:cstheme="minorHAnsi"/>
          <w:sz w:val="19"/>
          <w:szCs w:val="19"/>
        </w:rPr>
      </w:pPr>
      <w:r w:rsidRPr="008D5CB2">
        <w:rPr>
          <w:rFonts w:asciiTheme="minorHAnsi" w:hAnsiTheme="minorHAnsi" w:cstheme="minorHAnsi"/>
          <w:sz w:val="19"/>
          <w:szCs w:val="19"/>
        </w:rPr>
        <w:fldChar w:fldCharType="begin">
          <w:ffData>
            <w:name w:val="Check1"/>
            <w:enabled/>
            <w:calcOnExit w:val="0"/>
            <w:checkBox>
              <w:sizeAuto/>
              <w:default w:val="0"/>
            </w:checkBox>
          </w:ffData>
        </w:fldChar>
      </w:r>
      <w:bookmarkStart w:id="1" w:name="Check1"/>
      <w:r w:rsidRPr="008D5CB2">
        <w:rPr>
          <w:rFonts w:asciiTheme="minorHAnsi" w:hAnsiTheme="minorHAnsi" w:cstheme="minorHAnsi"/>
          <w:sz w:val="19"/>
          <w:szCs w:val="19"/>
        </w:rPr>
        <w:instrText xml:space="preserve"> FORMCHECKBOX </w:instrText>
      </w:r>
      <w:r w:rsidR="002D2D4D">
        <w:rPr>
          <w:rFonts w:asciiTheme="minorHAnsi" w:hAnsiTheme="minorHAnsi" w:cstheme="minorHAnsi"/>
          <w:sz w:val="19"/>
          <w:szCs w:val="19"/>
        </w:rPr>
      </w:r>
      <w:r w:rsidR="002D2D4D">
        <w:rPr>
          <w:rFonts w:asciiTheme="minorHAnsi" w:hAnsiTheme="minorHAnsi" w:cstheme="minorHAnsi"/>
          <w:sz w:val="19"/>
          <w:szCs w:val="19"/>
        </w:rPr>
        <w:fldChar w:fldCharType="separate"/>
      </w:r>
      <w:r w:rsidRPr="008D5CB2">
        <w:rPr>
          <w:rFonts w:asciiTheme="minorHAnsi" w:hAnsiTheme="minorHAnsi" w:cstheme="minorHAnsi"/>
          <w:sz w:val="19"/>
          <w:szCs w:val="19"/>
        </w:rPr>
        <w:fldChar w:fldCharType="end"/>
      </w:r>
      <w:bookmarkEnd w:id="1"/>
      <w:r w:rsidRPr="008D5CB2">
        <w:rPr>
          <w:rFonts w:asciiTheme="minorHAnsi" w:hAnsiTheme="minorHAnsi" w:cstheme="minorHAnsi"/>
          <w:sz w:val="19"/>
          <w:szCs w:val="19"/>
        </w:rPr>
        <w:t xml:space="preserve"> </w:t>
      </w:r>
      <w:r w:rsidRPr="008D5CB2">
        <w:rPr>
          <w:rFonts w:asciiTheme="minorHAnsi" w:eastAsiaTheme="minorHAnsi" w:hAnsiTheme="minorHAnsi" w:cstheme="minorHAnsi"/>
          <w:sz w:val="19"/>
          <w:szCs w:val="19"/>
        </w:rPr>
        <w:t xml:space="preserve">Associate’s Degree </w:t>
      </w:r>
      <w:r w:rsidRPr="008D5CB2">
        <w:rPr>
          <w:rFonts w:asciiTheme="minorHAnsi" w:eastAsiaTheme="minorHAnsi" w:hAnsiTheme="minorHAnsi" w:cstheme="minorHAnsi"/>
          <w:sz w:val="19"/>
          <w:szCs w:val="19"/>
        </w:rPr>
        <w:tab/>
      </w:r>
      <w:r w:rsidRPr="008D5CB2">
        <w:rPr>
          <w:rFonts w:asciiTheme="minorHAnsi" w:eastAsiaTheme="minorHAnsi" w:hAnsiTheme="minorHAnsi" w:cstheme="minorHAnsi"/>
          <w:sz w:val="19"/>
          <w:szCs w:val="19"/>
        </w:rPr>
        <w:tab/>
        <w:t xml:space="preserve">   </w:t>
      </w:r>
      <w:r w:rsidRPr="008D5CB2">
        <w:rPr>
          <w:rFonts w:asciiTheme="minorHAnsi" w:hAnsiTheme="minorHAnsi" w:cstheme="minorHAnsi"/>
          <w:sz w:val="19"/>
          <w:szCs w:val="19"/>
        </w:rPr>
        <w:fldChar w:fldCharType="begin">
          <w:ffData>
            <w:name w:val=""/>
            <w:enabled/>
            <w:calcOnExit w:val="0"/>
            <w:checkBox>
              <w:sizeAuto/>
              <w:default w:val="0"/>
            </w:checkBox>
          </w:ffData>
        </w:fldChar>
      </w:r>
      <w:r w:rsidRPr="008D5CB2">
        <w:rPr>
          <w:rFonts w:asciiTheme="minorHAnsi" w:hAnsiTheme="minorHAnsi" w:cstheme="minorHAnsi"/>
          <w:sz w:val="19"/>
          <w:szCs w:val="19"/>
        </w:rPr>
        <w:instrText xml:space="preserve"> FORMCHECKBOX </w:instrText>
      </w:r>
      <w:r w:rsidR="002D2D4D">
        <w:rPr>
          <w:rFonts w:asciiTheme="minorHAnsi" w:hAnsiTheme="minorHAnsi" w:cstheme="minorHAnsi"/>
          <w:sz w:val="19"/>
          <w:szCs w:val="19"/>
        </w:rPr>
      </w:r>
      <w:r w:rsidR="002D2D4D">
        <w:rPr>
          <w:rFonts w:asciiTheme="minorHAnsi" w:hAnsiTheme="minorHAnsi" w:cstheme="minorHAnsi"/>
          <w:sz w:val="19"/>
          <w:szCs w:val="19"/>
        </w:rPr>
        <w:fldChar w:fldCharType="separate"/>
      </w:r>
      <w:r w:rsidRPr="008D5CB2">
        <w:rPr>
          <w:rFonts w:asciiTheme="minorHAnsi" w:hAnsiTheme="minorHAnsi" w:cstheme="minorHAnsi"/>
          <w:sz w:val="19"/>
          <w:szCs w:val="19"/>
        </w:rPr>
        <w:fldChar w:fldCharType="end"/>
      </w:r>
      <w:r w:rsidRPr="008D5CB2">
        <w:rPr>
          <w:rFonts w:asciiTheme="minorHAnsi" w:hAnsiTheme="minorHAnsi" w:cstheme="minorHAnsi"/>
          <w:sz w:val="19"/>
          <w:szCs w:val="19"/>
        </w:rPr>
        <w:t xml:space="preserve"> </w:t>
      </w:r>
      <w:r w:rsidRPr="008D5CB2">
        <w:rPr>
          <w:rFonts w:asciiTheme="minorHAnsi" w:eastAsiaTheme="minorHAnsi" w:hAnsiTheme="minorHAnsi" w:cstheme="minorHAnsi"/>
          <w:sz w:val="19"/>
          <w:szCs w:val="19"/>
        </w:rPr>
        <w:t xml:space="preserve">Master’s Degree </w:t>
      </w:r>
    </w:p>
    <w:p w14:paraId="68C41E15" w14:textId="0C3BA060" w:rsidR="008C7B9E" w:rsidRPr="008D5CB2" w:rsidRDefault="00435363" w:rsidP="008C7B9E">
      <w:pPr>
        <w:spacing w:after="120"/>
        <w:ind w:firstLine="720"/>
        <w:rPr>
          <w:rFonts w:asciiTheme="minorHAnsi" w:eastAsiaTheme="minorHAnsi" w:hAnsiTheme="minorHAnsi" w:cstheme="minorHAnsi"/>
          <w:sz w:val="19"/>
          <w:szCs w:val="19"/>
        </w:rPr>
      </w:pPr>
      <w:r>
        <w:rPr>
          <w:rFonts w:asciiTheme="minorHAnsi" w:hAnsiTheme="minorHAnsi" w:cstheme="minorHAnsi"/>
          <w:sz w:val="19"/>
          <w:szCs w:val="19"/>
        </w:rPr>
        <w:fldChar w:fldCharType="begin">
          <w:ffData>
            <w:name w:val=""/>
            <w:enabled/>
            <w:calcOnExit w:val="0"/>
            <w:checkBox>
              <w:sizeAuto/>
              <w:default w:val="1"/>
            </w:checkBox>
          </w:ffData>
        </w:fldChar>
      </w:r>
      <w:r>
        <w:rPr>
          <w:rFonts w:asciiTheme="minorHAnsi" w:hAnsiTheme="minorHAnsi" w:cstheme="minorHAnsi"/>
          <w:sz w:val="19"/>
          <w:szCs w:val="19"/>
        </w:rPr>
        <w:instrText xml:space="preserve"> FORMCHECKBOX </w:instrText>
      </w:r>
      <w:r w:rsidR="002D2D4D">
        <w:rPr>
          <w:rFonts w:asciiTheme="minorHAnsi" w:hAnsiTheme="minorHAnsi" w:cstheme="minorHAnsi"/>
          <w:sz w:val="19"/>
          <w:szCs w:val="19"/>
        </w:rPr>
      </w:r>
      <w:r w:rsidR="002D2D4D">
        <w:rPr>
          <w:rFonts w:asciiTheme="minorHAnsi" w:hAnsiTheme="minorHAnsi" w:cstheme="minorHAnsi"/>
          <w:sz w:val="19"/>
          <w:szCs w:val="19"/>
        </w:rPr>
        <w:fldChar w:fldCharType="separate"/>
      </w:r>
      <w:r>
        <w:rPr>
          <w:rFonts w:asciiTheme="minorHAnsi" w:hAnsiTheme="minorHAnsi" w:cstheme="minorHAnsi"/>
          <w:sz w:val="19"/>
          <w:szCs w:val="19"/>
        </w:rPr>
        <w:fldChar w:fldCharType="end"/>
      </w:r>
      <w:r w:rsidR="008C7B9E" w:rsidRPr="008D5CB2">
        <w:rPr>
          <w:rFonts w:asciiTheme="minorHAnsi" w:hAnsiTheme="minorHAnsi" w:cstheme="minorHAnsi"/>
          <w:sz w:val="19"/>
          <w:szCs w:val="19"/>
        </w:rPr>
        <w:t xml:space="preserve"> </w:t>
      </w:r>
      <w:r w:rsidR="008C7B9E" w:rsidRPr="008D5CB2">
        <w:rPr>
          <w:rFonts w:asciiTheme="minorHAnsi" w:eastAsiaTheme="minorHAnsi" w:hAnsiTheme="minorHAnsi" w:cstheme="minorHAnsi"/>
          <w:sz w:val="19"/>
          <w:szCs w:val="19"/>
        </w:rPr>
        <w:t>Bachelor’s Degree: 4 Year</w:t>
      </w:r>
      <w:r w:rsidR="008C7B9E" w:rsidRPr="008D5CB2">
        <w:rPr>
          <w:rFonts w:asciiTheme="minorHAnsi" w:eastAsiaTheme="minorHAnsi" w:hAnsiTheme="minorHAnsi" w:cstheme="minorHAnsi"/>
          <w:sz w:val="19"/>
          <w:szCs w:val="19"/>
        </w:rPr>
        <w:tab/>
        <w:t xml:space="preserve">   </w:t>
      </w:r>
      <w:r w:rsidR="008C7B9E" w:rsidRPr="008D5CB2">
        <w:rPr>
          <w:rFonts w:asciiTheme="minorHAnsi" w:hAnsiTheme="minorHAnsi" w:cstheme="minorHAnsi"/>
          <w:sz w:val="19"/>
          <w:szCs w:val="19"/>
        </w:rPr>
        <w:fldChar w:fldCharType="begin">
          <w:ffData>
            <w:name w:val="Check1"/>
            <w:enabled/>
            <w:calcOnExit w:val="0"/>
            <w:checkBox>
              <w:sizeAuto/>
              <w:default w:val="0"/>
            </w:checkBox>
          </w:ffData>
        </w:fldChar>
      </w:r>
      <w:r w:rsidR="008C7B9E" w:rsidRPr="008D5CB2">
        <w:rPr>
          <w:rFonts w:asciiTheme="minorHAnsi" w:hAnsiTheme="minorHAnsi" w:cstheme="minorHAnsi"/>
          <w:sz w:val="19"/>
          <w:szCs w:val="19"/>
        </w:rPr>
        <w:instrText xml:space="preserve"> FORMCHECKBOX </w:instrText>
      </w:r>
      <w:r w:rsidR="002D2D4D">
        <w:rPr>
          <w:rFonts w:asciiTheme="minorHAnsi" w:hAnsiTheme="minorHAnsi" w:cstheme="minorHAnsi"/>
          <w:sz w:val="19"/>
          <w:szCs w:val="19"/>
        </w:rPr>
      </w:r>
      <w:r w:rsidR="002D2D4D">
        <w:rPr>
          <w:rFonts w:asciiTheme="minorHAnsi" w:hAnsiTheme="minorHAnsi" w:cstheme="minorHAnsi"/>
          <w:sz w:val="19"/>
          <w:szCs w:val="19"/>
        </w:rPr>
        <w:fldChar w:fldCharType="separate"/>
      </w:r>
      <w:r w:rsidR="008C7B9E" w:rsidRPr="008D5CB2">
        <w:rPr>
          <w:rFonts w:asciiTheme="minorHAnsi" w:hAnsiTheme="minorHAnsi" w:cstheme="minorHAnsi"/>
          <w:sz w:val="19"/>
          <w:szCs w:val="19"/>
        </w:rPr>
        <w:fldChar w:fldCharType="end"/>
      </w:r>
      <w:r w:rsidR="008C7B9E" w:rsidRPr="008D5CB2">
        <w:rPr>
          <w:rFonts w:asciiTheme="minorHAnsi" w:hAnsiTheme="minorHAnsi" w:cstheme="minorHAnsi"/>
          <w:sz w:val="19"/>
          <w:szCs w:val="19"/>
        </w:rPr>
        <w:t xml:space="preserve"> </w:t>
      </w:r>
      <w:r w:rsidR="008C7B9E" w:rsidRPr="008D5CB2">
        <w:rPr>
          <w:rFonts w:asciiTheme="minorHAnsi" w:eastAsiaTheme="minorHAnsi" w:hAnsiTheme="minorHAnsi" w:cstheme="minorHAnsi"/>
          <w:sz w:val="19"/>
          <w:szCs w:val="19"/>
        </w:rPr>
        <w:t xml:space="preserve">Specialist </w:t>
      </w:r>
    </w:p>
    <w:p w14:paraId="46C30BC2" w14:textId="77777777" w:rsidR="008C7B9E" w:rsidRPr="008D5CB2" w:rsidRDefault="008C7B9E" w:rsidP="008C7B9E">
      <w:pPr>
        <w:spacing w:after="120"/>
        <w:ind w:firstLine="720"/>
        <w:rPr>
          <w:rFonts w:asciiTheme="minorHAnsi" w:eastAsiaTheme="minorHAnsi" w:hAnsiTheme="minorHAnsi" w:cstheme="minorHAnsi"/>
          <w:sz w:val="19"/>
          <w:szCs w:val="19"/>
        </w:rPr>
      </w:pPr>
      <w:r w:rsidRPr="008D5CB2">
        <w:rPr>
          <w:rFonts w:asciiTheme="minorHAnsi" w:hAnsiTheme="minorHAnsi" w:cstheme="minorHAnsi"/>
          <w:sz w:val="19"/>
          <w:szCs w:val="19"/>
        </w:rPr>
        <w:fldChar w:fldCharType="begin">
          <w:ffData>
            <w:name w:val="Check1"/>
            <w:enabled/>
            <w:calcOnExit w:val="0"/>
            <w:checkBox>
              <w:sizeAuto/>
              <w:default w:val="0"/>
            </w:checkBox>
          </w:ffData>
        </w:fldChar>
      </w:r>
      <w:r w:rsidRPr="008D5CB2">
        <w:rPr>
          <w:rFonts w:asciiTheme="minorHAnsi" w:hAnsiTheme="minorHAnsi" w:cstheme="minorHAnsi"/>
          <w:sz w:val="19"/>
          <w:szCs w:val="19"/>
        </w:rPr>
        <w:instrText xml:space="preserve"> FORMCHECKBOX </w:instrText>
      </w:r>
      <w:r w:rsidR="002D2D4D">
        <w:rPr>
          <w:rFonts w:asciiTheme="minorHAnsi" w:hAnsiTheme="minorHAnsi" w:cstheme="minorHAnsi"/>
          <w:sz w:val="19"/>
          <w:szCs w:val="19"/>
        </w:rPr>
      </w:r>
      <w:r w:rsidR="002D2D4D">
        <w:rPr>
          <w:rFonts w:asciiTheme="minorHAnsi" w:hAnsiTheme="minorHAnsi" w:cstheme="minorHAnsi"/>
          <w:sz w:val="19"/>
          <w:szCs w:val="19"/>
        </w:rPr>
        <w:fldChar w:fldCharType="separate"/>
      </w:r>
      <w:r w:rsidRPr="008D5CB2">
        <w:rPr>
          <w:rFonts w:asciiTheme="minorHAnsi" w:hAnsiTheme="minorHAnsi" w:cstheme="minorHAnsi"/>
          <w:sz w:val="19"/>
          <w:szCs w:val="19"/>
        </w:rPr>
        <w:fldChar w:fldCharType="end"/>
      </w:r>
      <w:r w:rsidRPr="008D5CB2">
        <w:rPr>
          <w:rFonts w:asciiTheme="minorHAnsi" w:hAnsiTheme="minorHAnsi" w:cstheme="minorHAnsi"/>
          <w:sz w:val="19"/>
          <w:szCs w:val="19"/>
        </w:rPr>
        <w:t xml:space="preserve"> </w:t>
      </w:r>
      <w:r w:rsidRPr="008D5CB2">
        <w:rPr>
          <w:rFonts w:asciiTheme="minorHAnsi" w:eastAsiaTheme="minorHAnsi" w:hAnsiTheme="minorHAnsi" w:cstheme="minorHAnsi"/>
          <w:sz w:val="19"/>
          <w:szCs w:val="19"/>
        </w:rPr>
        <w:t>Bachelor’s Degree: 5 Year</w:t>
      </w:r>
      <w:r w:rsidRPr="008D5CB2">
        <w:rPr>
          <w:rFonts w:asciiTheme="minorHAnsi" w:eastAsiaTheme="minorHAnsi" w:hAnsiTheme="minorHAnsi" w:cstheme="minorHAnsi"/>
          <w:sz w:val="19"/>
          <w:szCs w:val="19"/>
        </w:rPr>
        <w:tab/>
        <w:t xml:space="preserve">   </w:t>
      </w:r>
      <w:r w:rsidRPr="008D5CB2">
        <w:rPr>
          <w:rFonts w:asciiTheme="minorHAnsi" w:hAnsiTheme="minorHAnsi" w:cstheme="minorHAnsi"/>
          <w:sz w:val="19"/>
          <w:szCs w:val="19"/>
        </w:rPr>
        <w:fldChar w:fldCharType="begin">
          <w:ffData>
            <w:name w:val="Check1"/>
            <w:enabled/>
            <w:calcOnExit w:val="0"/>
            <w:checkBox>
              <w:sizeAuto/>
              <w:default w:val="0"/>
            </w:checkBox>
          </w:ffData>
        </w:fldChar>
      </w:r>
      <w:r w:rsidRPr="008D5CB2">
        <w:rPr>
          <w:rFonts w:asciiTheme="minorHAnsi" w:hAnsiTheme="minorHAnsi" w:cstheme="minorHAnsi"/>
          <w:sz w:val="19"/>
          <w:szCs w:val="19"/>
        </w:rPr>
        <w:instrText xml:space="preserve"> FORMCHECKBOX </w:instrText>
      </w:r>
      <w:r w:rsidR="002D2D4D">
        <w:rPr>
          <w:rFonts w:asciiTheme="minorHAnsi" w:hAnsiTheme="minorHAnsi" w:cstheme="minorHAnsi"/>
          <w:sz w:val="19"/>
          <w:szCs w:val="19"/>
        </w:rPr>
      </w:r>
      <w:r w:rsidR="002D2D4D">
        <w:rPr>
          <w:rFonts w:asciiTheme="minorHAnsi" w:hAnsiTheme="minorHAnsi" w:cstheme="minorHAnsi"/>
          <w:sz w:val="19"/>
          <w:szCs w:val="19"/>
        </w:rPr>
        <w:fldChar w:fldCharType="separate"/>
      </w:r>
      <w:r w:rsidRPr="008D5CB2">
        <w:rPr>
          <w:rFonts w:asciiTheme="minorHAnsi" w:hAnsiTheme="minorHAnsi" w:cstheme="minorHAnsi"/>
          <w:sz w:val="19"/>
          <w:szCs w:val="19"/>
        </w:rPr>
        <w:fldChar w:fldCharType="end"/>
      </w:r>
      <w:r w:rsidRPr="008D5CB2">
        <w:rPr>
          <w:rFonts w:asciiTheme="minorHAnsi" w:hAnsiTheme="minorHAnsi" w:cstheme="minorHAnsi"/>
          <w:sz w:val="19"/>
          <w:szCs w:val="19"/>
        </w:rPr>
        <w:t xml:space="preserve"> </w:t>
      </w:r>
      <w:r w:rsidRPr="008D5CB2">
        <w:rPr>
          <w:rFonts w:asciiTheme="minorHAnsi" w:eastAsiaTheme="minorHAnsi" w:hAnsiTheme="minorHAnsi" w:cstheme="minorHAnsi"/>
          <w:sz w:val="19"/>
          <w:szCs w:val="19"/>
        </w:rPr>
        <w:t>Doctoral Degree: Research/Scholarship (e.g., Ph.D. and DMA)</w:t>
      </w:r>
    </w:p>
    <w:p w14:paraId="43A6DC2E" w14:textId="77777777" w:rsidR="008C7B9E" w:rsidRPr="008D5CB2" w:rsidRDefault="008C7B9E" w:rsidP="008C7B9E">
      <w:pPr>
        <w:spacing w:after="120"/>
        <w:ind w:firstLine="720"/>
        <w:rPr>
          <w:rFonts w:asciiTheme="minorHAnsi" w:eastAsiaTheme="minorHAnsi" w:hAnsiTheme="minorHAnsi" w:cstheme="minorHAnsi"/>
          <w:sz w:val="19"/>
          <w:szCs w:val="19"/>
        </w:rPr>
      </w:pPr>
      <w:r w:rsidRPr="008D5CB2">
        <w:rPr>
          <w:rFonts w:asciiTheme="minorHAnsi" w:hAnsiTheme="minorHAnsi" w:cstheme="minorHAnsi"/>
          <w:sz w:val="19"/>
          <w:szCs w:val="19"/>
        </w:rPr>
        <w:fldChar w:fldCharType="begin">
          <w:ffData>
            <w:name w:val="Check1"/>
            <w:enabled/>
            <w:calcOnExit w:val="0"/>
            <w:checkBox>
              <w:sizeAuto/>
              <w:default w:val="0"/>
            </w:checkBox>
          </w:ffData>
        </w:fldChar>
      </w:r>
      <w:r w:rsidRPr="008D5CB2">
        <w:rPr>
          <w:rFonts w:asciiTheme="minorHAnsi" w:hAnsiTheme="minorHAnsi" w:cstheme="minorHAnsi"/>
          <w:sz w:val="19"/>
          <w:szCs w:val="19"/>
        </w:rPr>
        <w:instrText xml:space="preserve"> FORMCHECKBOX </w:instrText>
      </w:r>
      <w:r w:rsidR="002D2D4D">
        <w:rPr>
          <w:rFonts w:asciiTheme="minorHAnsi" w:hAnsiTheme="minorHAnsi" w:cstheme="minorHAnsi"/>
          <w:sz w:val="19"/>
          <w:szCs w:val="19"/>
        </w:rPr>
      </w:r>
      <w:r w:rsidR="002D2D4D">
        <w:rPr>
          <w:rFonts w:asciiTheme="minorHAnsi" w:hAnsiTheme="minorHAnsi" w:cstheme="minorHAnsi"/>
          <w:sz w:val="19"/>
          <w:szCs w:val="19"/>
        </w:rPr>
        <w:fldChar w:fldCharType="separate"/>
      </w:r>
      <w:r w:rsidRPr="008D5CB2">
        <w:rPr>
          <w:rFonts w:asciiTheme="minorHAnsi" w:hAnsiTheme="minorHAnsi" w:cstheme="minorHAnsi"/>
          <w:sz w:val="19"/>
          <w:szCs w:val="19"/>
        </w:rPr>
        <w:fldChar w:fldCharType="end"/>
      </w:r>
      <w:r w:rsidRPr="008D5CB2">
        <w:rPr>
          <w:rFonts w:asciiTheme="minorHAnsi" w:hAnsiTheme="minorHAnsi" w:cstheme="minorHAnsi"/>
          <w:sz w:val="19"/>
          <w:szCs w:val="19"/>
        </w:rPr>
        <w:t xml:space="preserve"> </w:t>
      </w:r>
      <w:r w:rsidRPr="008D5CB2">
        <w:rPr>
          <w:rFonts w:asciiTheme="minorHAnsi" w:eastAsiaTheme="minorHAnsi" w:hAnsiTheme="minorHAnsi" w:cstheme="minorHAnsi"/>
          <w:sz w:val="19"/>
          <w:szCs w:val="19"/>
        </w:rPr>
        <w:t xml:space="preserve">Doctoral Degree: Professional Practice (e.g., </w:t>
      </w:r>
      <w:proofErr w:type="spellStart"/>
      <w:proofErr w:type="gramStart"/>
      <w:r w:rsidRPr="008D5CB2">
        <w:rPr>
          <w:rFonts w:asciiTheme="minorHAnsi" w:eastAsiaTheme="minorHAnsi" w:hAnsiTheme="minorHAnsi" w:cstheme="minorHAnsi"/>
          <w:sz w:val="19"/>
          <w:szCs w:val="19"/>
        </w:rPr>
        <w:t>Ed.D</w:t>
      </w:r>
      <w:proofErr w:type="spellEnd"/>
      <w:r w:rsidRPr="008D5CB2">
        <w:rPr>
          <w:rFonts w:asciiTheme="minorHAnsi" w:eastAsiaTheme="minorHAnsi" w:hAnsiTheme="minorHAnsi" w:cstheme="minorHAnsi"/>
          <w:sz w:val="19"/>
          <w:szCs w:val="19"/>
        </w:rPr>
        <w:t>.,</w:t>
      </w:r>
      <w:proofErr w:type="gramEnd"/>
      <w:r w:rsidRPr="008D5CB2">
        <w:rPr>
          <w:rFonts w:asciiTheme="minorHAnsi" w:eastAsiaTheme="minorHAnsi" w:hAnsiTheme="minorHAnsi" w:cstheme="minorHAnsi"/>
          <w:sz w:val="19"/>
          <w:szCs w:val="19"/>
        </w:rPr>
        <w:t xml:space="preserve"> D.N.P., J.D., </w:t>
      </w:r>
      <w:proofErr w:type="spellStart"/>
      <w:r w:rsidRPr="008D5CB2">
        <w:rPr>
          <w:rFonts w:asciiTheme="minorHAnsi" w:eastAsiaTheme="minorHAnsi" w:hAnsiTheme="minorHAnsi" w:cstheme="minorHAnsi"/>
          <w:sz w:val="19"/>
          <w:szCs w:val="19"/>
        </w:rPr>
        <w:t>Pharm.D</w:t>
      </w:r>
      <w:proofErr w:type="spellEnd"/>
      <w:r w:rsidRPr="008D5CB2">
        <w:rPr>
          <w:rFonts w:asciiTheme="minorHAnsi" w:eastAsiaTheme="minorHAnsi" w:hAnsiTheme="minorHAnsi" w:cstheme="minorHAnsi"/>
          <w:sz w:val="19"/>
          <w:szCs w:val="19"/>
        </w:rPr>
        <w:t>., and M.D.)</w:t>
      </w:r>
    </w:p>
    <w:p w14:paraId="7359AE38" w14:textId="77777777" w:rsidR="008C7B9E" w:rsidRPr="008D5CB2" w:rsidRDefault="008C7B9E" w:rsidP="008C7B9E">
      <w:pPr>
        <w:rPr>
          <w:rFonts w:asciiTheme="minorHAnsi" w:eastAsiaTheme="minorHAnsi" w:hAnsiTheme="minorHAnsi" w:cstheme="minorHAnsi"/>
          <w:sz w:val="22"/>
          <w:szCs w:val="22"/>
        </w:rPr>
      </w:pPr>
    </w:p>
    <w:p w14:paraId="527D8E8F" w14:textId="77777777" w:rsidR="008C7B9E" w:rsidRPr="008D5CB2" w:rsidRDefault="008C7B9E" w:rsidP="008C7B9E">
      <w:pPr>
        <w:spacing w:after="120"/>
        <w:rPr>
          <w:rFonts w:asciiTheme="minorHAnsi" w:eastAsiaTheme="minorHAnsi" w:hAnsiTheme="minorHAnsi" w:cstheme="minorHAnsi"/>
          <w:sz w:val="22"/>
          <w:szCs w:val="22"/>
        </w:rPr>
      </w:pPr>
      <w:r w:rsidRPr="008D5CB2">
        <w:rPr>
          <w:rFonts w:asciiTheme="minorHAnsi" w:eastAsiaTheme="minorHAnsi" w:hAnsiTheme="minorHAnsi" w:cstheme="minorHAnsi"/>
          <w:sz w:val="22"/>
          <w:szCs w:val="22"/>
        </w:rPr>
        <w:t>Consider the program for supplemental Palmetto Fellows and LIFE Scholarship awards?</w:t>
      </w:r>
    </w:p>
    <w:p w14:paraId="35D2D34D" w14:textId="77777777" w:rsidR="008C7B9E" w:rsidRPr="008D5CB2" w:rsidRDefault="008C7B9E" w:rsidP="008C7B9E">
      <w:pPr>
        <w:spacing w:after="120"/>
        <w:ind w:firstLine="720"/>
        <w:rPr>
          <w:rFonts w:asciiTheme="minorHAnsi" w:eastAsiaTheme="minorHAnsi" w:hAnsiTheme="minorHAnsi" w:cstheme="minorHAnsi"/>
          <w:sz w:val="48"/>
          <w:szCs w:val="22"/>
        </w:rPr>
      </w:pPr>
      <w:r w:rsidRPr="008D5CB2">
        <w:rPr>
          <w:rFonts w:asciiTheme="minorHAnsi" w:hAnsiTheme="minorHAnsi" w:cstheme="minorHAnsi"/>
          <w:sz w:val="18"/>
          <w:szCs w:val="18"/>
        </w:rPr>
        <w:fldChar w:fldCharType="begin">
          <w:ffData>
            <w:name w:val="Check1"/>
            <w:enabled/>
            <w:calcOnExit w:val="0"/>
            <w:checkBox>
              <w:sizeAuto/>
              <w:default w:val="0"/>
            </w:checkBox>
          </w:ffData>
        </w:fldChar>
      </w:r>
      <w:r w:rsidRPr="008D5CB2">
        <w:rPr>
          <w:rFonts w:asciiTheme="minorHAnsi" w:hAnsiTheme="minorHAnsi" w:cstheme="minorHAnsi"/>
          <w:sz w:val="18"/>
          <w:szCs w:val="18"/>
        </w:rPr>
        <w:instrText xml:space="preserve"> FORMCHECKBOX </w:instrText>
      </w:r>
      <w:r w:rsidR="002D2D4D">
        <w:rPr>
          <w:rFonts w:asciiTheme="minorHAnsi" w:hAnsiTheme="minorHAnsi" w:cstheme="minorHAnsi"/>
          <w:sz w:val="18"/>
          <w:szCs w:val="18"/>
        </w:rPr>
      </w:r>
      <w:r w:rsidR="002D2D4D">
        <w:rPr>
          <w:rFonts w:asciiTheme="minorHAnsi" w:hAnsiTheme="minorHAnsi" w:cstheme="minorHAnsi"/>
          <w:sz w:val="18"/>
          <w:szCs w:val="18"/>
        </w:rPr>
        <w:fldChar w:fldCharType="separate"/>
      </w:r>
      <w:r w:rsidRPr="008D5CB2">
        <w:rPr>
          <w:rFonts w:asciiTheme="minorHAnsi" w:hAnsiTheme="minorHAnsi" w:cstheme="minorHAnsi"/>
          <w:sz w:val="18"/>
          <w:szCs w:val="18"/>
        </w:rPr>
        <w:fldChar w:fldCharType="end"/>
      </w:r>
      <w:r w:rsidRPr="008D5CB2">
        <w:rPr>
          <w:rFonts w:asciiTheme="minorHAnsi" w:hAnsiTheme="minorHAnsi" w:cstheme="minorHAnsi"/>
          <w:sz w:val="18"/>
          <w:szCs w:val="18"/>
        </w:rPr>
        <w:t xml:space="preserve"> </w:t>
      </w:r>
      <w:r w:rsidRPr="008D5CB2">
        <w:rPr>
          <w:rFonts w:asciiTheme="minorHAnsi" w:eastAsiaTheme="minorHAnsi" w:hAnsiTheme="minorHAnsi" w:cstheme="minorHAnsi"/>
          <w:sz w:val="20"/>
          <w:szCs w:val="22"/>
        </w:rPr>
        <w:t>Yes</w:t>
      </w:r>
    </w:p>
    <w:p w14:paraId="7400F228" w14:textId="1D94F1BA" w:rsidR="008C7B9E" w:rsidRPr="008D5CB2" w:rsidRDefault="00435363" w:rsidP="008C7B9E">
      <w:pPr>
        <w:ind w:firstLine="720"/>
        <w:rPr>
          <w:rFonts w:asciiTheme="minorHAnsi" w:eastAsiaTheme="minorHAnsi" w:hAnsiTheme="minorHAnsi" w:cstheme="minorHAnsi"/>
          <w:sz w:val="20"/>
          <w:szCs w:val="22"/>
        </w:rPr>
      </w:pPr>
      <w:r>
        <w:rPr>
          <w:rFonts w:asciiTheme="minorHAnsi" w:hAnsiTheme="minorHAnsi" w:cstheme="minorHAnsi"/>
          <w:sz w:val="18"/>
          <w:szCs w:val="18"/>
        </w:rPr>
        <w:fldChar w:fldCharType="begin">
          <w:ffData>
            <w:name w:val=""/>
            <w:enabled/>
            <w:calcOnExit w:val="0"/>
            <w:checkBox>
              <w:sizeAuto/>
              <w:default w:val="1"/>
            </w:checkBox>
          </w:ffData>
        </w:fldChar>
      </w:r>
      <w:r>
        <w:rPr>
          <w:rFonts w:asciiTheme="minorHAnsi" w:hAnsiTheme="minorHAnsi" w:cstheme="minorHAnsi"/>
          <w:sz w:val="18"/>
          <w:szCs w:val="18"/>
        </w:rPr>
        <w:instrText xml:space="preserve"> FORMCHECKBOX </w:instrText>
      </w:r>
      <w:r w:rsidR="002D2D4D">
        <w:rPr>
          <w:rFonts w:asciiTheme="minorHAnsi" w:hAnsiTheme="minorHAnsi" w:cstheme="minorHAnsi"/>
          <w:sz w:val="18"/>
          <w:szCs w:val="18"/>
        </w:rPr>
      </w:r>
      <w:r w:rsidR="002D2D4D">
        <w:rPr>
          <w:rFonts w:asciiTheme="minorHAnsi" w:hAnsiTheme="minorHAnsi" w:cstheme="minorHAnsi"/>
          <w:sz w:val="18"/>
          <w:szCs w:val="18"/>
        </w:rPr>
        <w:fldChar w:fldCharType="separate"/>
      </w:r>
      <w:r>
        <w:rPr>
          <w:rFonts w:asciiTheme="minorHAnsi" w:hAnsiTheme="minorHAnsi" w:cstheme="minorHAnsi"/>
          <w:sz w:val="18"/>
          <w:szCs w:val="18"/>
        </w:rPr>
        <w:fldChar w:fldCharType="end"/>
      </w:r>
      <w:r w:rsidR="008C7B9E" w:rsidRPr="008D5CB2">
        <w:rPr>
          <w:rFonts w:asciiTheme="minorHAnsi" w:hAnsiTheme="minorHAnsi" w:cstheme="minorHAnsi"/>
          <w:sz w:val="18"/>
          <w:szCs w:val="18"/>
        </w:rPr>
        <w:t xml:space="preserve"> </w:t>
      </w:r>
      <w:r w:rsidR="008C7B9E" w:rsidRPr="008D5CB2">
        <w:rPr>
          <w:rFonts w:asciiTheme="minorHAnsi" w:eastAsiaTheme="minorHAnsi" w:hAnsiTheme="minorHAnsi" w:cstheme="minorHAnsi"/>
          <w:sz w:val="20"/>
          <w:szCs w:val="22"/>
        </w:rPr>
        <w:t>No</w:t>
      </w:r>
    </w:p>
    <w:p w14:paraId="6356E9C8" w14:textId="77777777" w:rsidR="008C7B9E" w:rsidRPr="008D5CB2" w:rsidRDefault="008C7B9E" w:rsidP="008C7B9E">
      <w:pPr>
        <w:rPr>
          <w:rFonts w:asciiTheme="minorHAnsi" w:eastAsiaTheme="minorHAnsi" w:hAnsiTheme="minorHAnsi" w:cstheme="minorHAnsi"/>
          <w:sz w:val="22"/>
          <w:szCs w:val="22"/>
        </w:rPr>
      </w:pPr>
    </w:p>
    <w:p w14:paraId="1853843C" w14:textId="078FC5DF" w:rsidR="008C7B9E" w:rsidRPr="008D5CB2" w:rsidRDefault="008C7B9E" w:rsidP="008C7B9E">
      <w:pPr>
        <w:rPr>
          <w:rFonts w:asciiTheme="minorHAnsi" w:eastAsiaTheme="minorHAnsi" w:hAnsiTheme="minorHAnsi" w:cstheme="minorHAnsi"/>
          <w:sz w:val="22"/>
          <w:szCs w:val="22"/>
        </w:rPr>
      </w:pPr>
      <w:r w:rsidRPr="008D5CB2">
        <w:rPr>
          <w:rFonts w:asciiTheme="minorHAnsi" w:eastAsiaTheme="minorHAnsi" w:hAnsiTheme="minorHAnsi" w:cstheme="minorHAnsi"/>
          <w:sz w:val="22"/>
          <w:szCs w:val="22"/>
        </w:rPr>
        <w:t>Proposed Date of Implementation:</w:t>
      </w:r>
      <w:r w:rsidR="00435363">
        <w:rPr>
          <w:rFonts w:asciiTheme="minorHAnsi" w:eastAsiaTheme="minorHAnsi" w:hAnsiTheme="minorHAnsi" w:cstheme="minorHAnsi"/>
          <w:sz w:val="22"/>
          <w:szCs w:val="22"/>
        </w:rPr>
        <w:t xml:space="preserve"> </w:t>
      </w:r>
      <w:r w:rsidR="00435363" w:rsidRPr="0011437A">
        <w:rPr>
          <w:rFonts w:ascii="Arial" w:eastAsiaTheme="minorHAnsi" w:hAnsi="Arial" w:cs="Arial"/>
          <w:sz w:val="20"/>
          <w:szCs w:val="22"/>
        </w:rPr>
        <w:t>Fall 2020</w:t>
      </w:r>
      <w:r w:rsidRPr="008D5CB2">
        <w:rPr>
          <w:rFonts w:asciiTheme="minorHAnsi" w:eastAsiaTheme="minorHAnsi" w:hAnsiTheme="minorHAnsi" w:cstheme="minorHAnsi"/>
          <w:sz w:val="22"/>
          <w:szCs w:val="22"/>
        </w:rPr>
        <w:tab/>
      </w:r>
      <w:r w:rsidRPr="008D5CB2">
        <w:rPr>
          <w:rFonts w:asciiTheme="minorHAnsi" w:eastAsiaTheme="minorHAnsi" w:hAnsiTheme="minorHAnsi" w:cstheme="minorHAnsi"/>
          <w:sz w:val="22"/>
          <w:szCs w:val="22"/>
        </w:rPr>
        <w:tab/>
      </w:r>
      <w:r w:rsidRPr="008D5CB2">
        <w:rPr>
          <w:rFonts w:asciiTheme="minorHAnsi" w:eastAsiaTheme="minorHAnsi" w:hAnsiTheme="minorHAnsi" w:cstheme="minorHAnsi"/>
          <w:sz w:val="22"/>
          <w:szCs w:val="22"/>
        </w:rPr>
        <w:tab/>
      </w:r>
    </w:p>
    <w:p w14:paraId="5704BED2" w14:textId="77777777" w:rsidR="008C7B9E" w:rsidRPr="008D5CB2" w:rsidRDefault="008C7B9E" w:rsidP="008C7B9E">
      <w:pPr>
        <w:rPr>
          <w:rFonts w:asciiTheme="minorHAnsi" w:eastAsiaTheme="minorHAnsi" w:hAnsiTheme="minorHAnsi" w:cstheme="minorHAnsi"/>
          <w:sz w:val="22"/>
          <w:szCs w:val="22"/>
        </w:rPr>
      </w:pPr>
    </w:p>
    <w:p w14:paraId="6C197400" w14:textId="733EDB32" w:rsidR="008C7B9E" w:rsidRPr="0011437A" w:rsidRDefault="008C7B9E" w:rsidP="008C7B9E">
      <w:pPr>
        <w:rPr>
          <w:rFonts w:ascii="Arial" w:eastAsiaTheme="minorHAnsi" w:hAnsi="Arial" w:cs="Arial"/>
          <w:sz w:val="20"/>
          <w:szCs w:val="22"/>
        </w:rPr>
      </w:pPr>
      <w:r w:rsidRPr="008D5CB2">
        <w:rPr>
          <w:rFonts w:asciiTheme="minorHAnsi" w:eastAsiaTheme="minorHAnsi" w:hAnsiTheme="minorHAnsi" w:cstheme="minorHAnsi"/>
          <w:sz w:val="22"/>
          <w:szCs w:val="22"/>
        </w:rPr>
        <w:t>CIP Code:</w:t>
      </w:r>
      <w:r w:rsidR="00435363">
        <w:rPr>
          <w:rFonts w:asciiTheme="minorHAnsi" w:eastAsiaTheme="minorHAnsi" w:hAnsiTheme="minorHAnsi" w:cstheme="minorHAnsi"/>
          <w:sz w:val="22"/>
          <w:szCs w:val="22"/>
        </w:rPr>
        <w:t xml:space="preserve"> </w:t>
      </w:r>
      <w:r w:rsidR="00435363" w:rsidRPr="0011437A">
        <w:rPr>
          <w:rFonts w:ascii="Arial" w:eastAsiaTheme="minorHAnsi" w:hAnsi="Arial" w:cs="Arial"/>
          <w:sz w:val="20"/>
          <w:szCs w:val="22"/>
        </w:rPr>
        <w:t>05.0207</w:t>
      </w:r>
    </w:p>
    <w:p w14:paraId="27840B8D" w14:textId="77777777" w:rsidR="008C7B9E" w:rsidRPr="008D5CB2" w:rsidRDefault="008C7B9E" w:rsidP="008C7B9E">
      <w:pPr>
        <w:rPr>
          <w:rFonts w:asciiTheme="minorHAnsi" w:eastAsiaTheme="minorHAnsi" w:hAnsiTheme="minorHAnsi" w:cstheme="minorHAnsi"/>
          <w:sz w:val="22"/>
          <w:szCs w:val="22"/>
        </w:rPr>
      </w:pPr>
    </w:p>
    <w:p w14:paraId="0FBBFB44" w14:textId="0773D77D" w:rsidR="008C7B9E" w:rsidRPr="008D5CB2" w:rsidRDefault="008C7B9E" w:rsidP="008C7B9E">
      <w:pPr>
        <w:rPr>
          <w:rFonts w:asciiTheme="minorHAnsi" w:eastAsiaTheme="minorHAnsi" w:hAnsiTheme="minorHAnsi" w:cstheme="minorHAnsi"/>
          <w:sz w:val="22"/>
          <w:szCs w:val="22"/>
        </w:rPr>
      </w:pPr>
      <w:r w:rsidRPr="008D5CB2">
        <w:rPr>
          <w:rFonts w:asciiTheme="minorHAnsi" w:eastAsiaTheme="minorHAnsi" w:hAnsiTheme="minorHAnsi" w:cstheme="minorHAnsi"/>
          <w:sz w:val="22"/>
          <w:szCs w:val="22"/>
        </w:rPr>
        <w:t xml:space="preserve">Delivery Site(s): </w:t>
      </w:r>
      <w:r w:rsidR="00435363" w:rsidRPr="0011437A">
        <w:rPr>
          <w:rFonts w:ascii="Arial" w:eastAsiaTheme="minorHAnsi" w:hAnsi="Arial" w:cs="Arial"/>
          <w:sz w:val="20"/>
          <w:szCs w:val="22"/>
        </w:rPr>
        <w:t>Coastal Carolina University</w:t>
      </w:r>
      <w:r w:rsidR="00C94AF6" w:rsidRPr="0011437A">
        <w:rPr>
          <w:rFonts w:ascii="Arial" w:eastAsiaTheme="minorHAnsi" w:hAnsi="Arial" w:cs="Arial"/>
          <w:sz w:val="20"/>
          <w:szCs w:val="22"/>
        </w:rPr>
        <w:t xml:space="preserve"> (main campus), Conway, SC</w:t>
      </w:r>
    </w:p>
    <w:p w14:paraId="39A3076A" w14:textId="77777777" w:rsidR="008C7B9E" w:rsidRPr="008D5CB2" w:rsidRDefault="008C7B9E" w:rsidP="008C7B9E">
      <w:pPr>
        <w:rPr>
          <w:rFonts w:asciiTheme="minorHAnsi" w:eastAsiaTheme="minorHAnsi" w:hAnsiTheme="minorHAnsi" w:cstheme="minorHAnsi"/>
          <w:sz w:val="22"/>
          <w:szCs w:val="22"/>
        </w:rPr>
      </w:pPr>
    </w:p>
    <w:p w14:paraId="3E6051B0" w14:textId="259AEC83" w:rsidR="008C7B9E" w:rsidRPr="008D5CB2" w:rsidRDefault="008C7B9E" w:rsidP="008C7B9E">
      <w:pPr>
        <w:rPr>
          <w:rFonts w:asciiTheme="minorHAnsi" w:eastAsiaTheme="minorHAnsi" w:hAnsiTheme="minorHAnsi" w:cstheme="minorHAnsi"/>
          <w:sz w:val="22"/>
          <w:szCs w:val="22"/>
        </w:rPr>
      </w:pPr>
      <w:r w:rsidRPr="008D5CB2">
        <w:rPr>
          <w:rFonts w:asciiTheme="minorHAnsi" w:eastAsiaTheme="minorHAnsi" w:hAnsiTheme="minorHAnsi" w:cstheme="minorHAnsi"/>
          <w:sz w:val="22"/>
          <w:szCs w:val="22"/>
        </w:rPr>
        <w:t xml:space="preserve">Delivery Mode: </w:t>
      </w:r>
    </w:p>
    <w:p w14:paraId="102AA129" w14:textId="46A8AB54" w:rsidR="008C7B9E" w:rsidRPr="008D5CB2" w:rsidRDefault="00435363" w:rsidP="008C7B9E">
      <w:pPr>
        <w:ind w:firstLine="720"/>
        <w:rPr>
          <w:rFonts w:asciiTheme="minorHAnsi" w:eastAsiaTheme="minorHAnsi" w:hAnsiTheme="minorHAnsi" w:cstheme="minorHAnsi"/>
          <w:sz w:val="20"/>
          <w:szCs w:val="20"/>
        </w:rPr>
      </w:pPr>
      <w:r>
        <w:rPr>
          <w:rFonts w:asciiTheme="minorHAnsi" w:hAnsiTheme="minorHAnsi" w:cstheme="minorHAnsi"/>
          <w:sz w:val="20"/>
          <w:szCs w:val="20"/>
        </w:rPr>
        <w:fldChar w:fldCharType="begin">
          <w:ffData>
            <w:name w:val=""/>
            <w:enabled/>
            <w:calcOnExit w:val="0"/>
            <w:checkBox>
              <w:sizeAuto/>
              <w:default w:val="1"/>
            </w:checkBox>
          </w:ffData>
        </w:fldChar>
      </w:r>
      <w:r>
        <w:rPr>
          <w:rFonts w:asciiTheme="minorHAnsi" w:hAnsiTheme="minorHAnsi" w:cstheme="minorHAnsi"/>
          <w:sz w:val="20"/>
          <w:szCs w:val="20"/>
        </w:rPr>
        <w:instrText xml:space="preserve"> FORMCHECKBOX </w:instrText>
      </w:r>
      <w:r w:rsidR="002D2D4D">
        <w:rPr>
          <w:rFonts w:asciiTheme="minorHAnsi" w:hAnsiTheme="minorHAnsi" w:cstheme="minorHAnsi"/>
          <w:sz w:val="20"/>
          <w:szCs w:val="20"/>
        </w:rPr>
      </w:r>
      <w:r w:rsidR="002D2D4D">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sidR="008C7B9E" w:rsidRPr="008D5CB2">
        <w:rPr>
          <w:rFonts w:asciiTheme="minorHAnsi" w:hAnsiTheme="minorHAnsi" w:cstheme="minorHAnsi"/>
          <w:sz w:val="20"/>
          <w:szCs w:val="20"/>
        </w:rPr>
        <w:t xml:space="preserve"> </w:t>
      </w:r>
      <w:r w:rsidR="008C7B9E" w:rsidRPr="008D5CB2">
        <w:rPr>
          <w:rFonts w:asciiTheme="minorHAnsi" w:eastAsiaTheme="minorHAnsi" w:hAnsiTheme="minorHAnsi" w:cstheme="minorHAnsi"/>
          <w:sz w:val="20"/>
          <w:szCs w:val="20"/>
        </w:rPr>
        <w:t xml:space="preserve">Traditional/face-to-face     </w:t>
      </w:r>
      <w:r w:rsidR="008C7B9E" w:rsidRPr="008D5CB2">
        <w:rPr>
          <w:rFonts w:asciiTheme="minorHAnsi" w:eastAsiaTheme="minorHAnsi" w:hAnsiTheme="minorHAnsi" w:cstheme="minorHAnsi"/>
          <w:sz w:val="20"/>
          <w:szCs w:val="20"/>
        </w:rPr>
        <w:tab/>
      </w:r>
      <w:r w:rsidR="008C7B9E" w:rsidRPr="008D5CB2">
        <w:rPr>
          <w:rFonts w:asciiTheme="minorHAnsi" w:eastAsiaTheme="minorHAnsi" w:hAnsiTheme="minorHAnsi" w:cstheme="minorHAnsi"/>
          <w:sz w:val="20"/>
          <w:szCs w:val="20"/>
        </w:rPr>
        <w:tab/>
      </w:r>
      <w:r w:rsidR="008C7B9E" w:rsidRPr="008D5CB2">
        <w:rPr>
          <w:rFonts w:asciiTheme="minorHAnsi" w:hAnsiTheme="minorHAnsi" w:cstheme="minorHAnsi"/>
          <w:sz w:val="20"/>
          <w:szCs w:val="20"/>
        </w:rPr>
        <w:fldChar w:fldCharType="begin">
          <w:ffData>
            <w:name w:val="Check1"/>
            <w:enabled/>
            <w:calcOnExit w:val="0"/>
            <w:checkBox>
              <w:sizeAuto/>
              <w:default w:val="0"/>
            </w:checkBox>
          </w:ffData>
        </w:fldChar>
      </w:r>
      <w:r w:rsidR="008C7B9E" w:rsidRPr="008D5CB2">
        <w:rPr>
          <w:rFonts w:asciiTheme="minorHAnsi" w:hAnsiTheme="minorHAnsi" w:cstheme="minorHAnsi"/>
          <w:sz w:val="20"/>
          <w:szCs w:val="20"/>
        </w:rPr>
        <w:instrText xml:space="preserve"> FORMCHECKBOX </w:instrText>
      </w:r>
      <w:r w:rsidR="002D2D4D">
        <w:rPr>
          <w:rFonts w:asciiTheme="minorHAnsi" w:hAnsiTheme="minorHAnsi" w:cstheme="minorHAnsi"/>
          <w:sz w:val="20"/>
          <w:szCs w:val="20"/>
        </w:rPr>
      </w:r>
      <w:r w:rsidR="002D2D4D">
        <w:rPr>
          <w:rFonts w:asciiTheme="minorHAnsi" w:hAnsiTheme="minorHAnsi" w:cstheme="minorHAnsi"/>
          <w:sz w:val="20"/>
          <w:szCs w:val="20"/>
        </w:rPr>
        <w:fldChar w:fldCharType="separate"/>
      </w:r>
      <w:r w:rsidR="008C7B9E" w:rsidRPr="008D5CB2">
        <w:rPr>
          <w:rFonts w:asciiTheme="minorHAnsi" w:hAnsiTheme="minorHAnsi" w:cstheme="minorHAnsi"/>
          <w:sz w:val="20"/>
          <w:szCs w:val="20"/>
        </w:rPr>
        <w:fldChar w:fldCharType="end"/>
      </w:r>
      <w:r w:rsidR="008C7B9E" w:rsidRPr="008D5CB2">
        <w:rPr>
          <w:rFonts w:asciiTheme="minorHAnsi" w:hAnsiTheme="minorHAnsi" w:cstheme="minorHAnsi"/>
          <w:sz w:val="20"/>
          <w:szCs w:val="20"/>
        </w:rPr>
        <w:t xml:space="preserve"> </w:t>
      </w:r>
      <w:r w:rsidR="008C7B9E" w:rsidRPr="008D5CB2">
        <w:rPr>
          <w:rFonts w:asciiTheme="minorHAnsi" w:eastAsiaTheme="minorHAnsi" w:hAnsiTheme="minorHAnsi" w:cstheme="minorHAnsi"/>
          <w:sz w:val="20"/>
          <w:szCs w:val="20"/>
        </w:rPr>
        <w:t xml:space="preserve">Distance Education </w:t>
      </w:r>
      <w:r w:rsidR="008C7B9E" w:rsidRPr="008D5CB2">
        <w:rPr>
          <w:rFonts w:asciiTheme="minorHAnsi" w:eastAsiaTheme="minorHAnsi" w:hAnsiTheme="minorHAnsi" w:cstheme="minorHAnsi"/>
          <w:sz w:val="20"/>
          <w:szCs w:val="20"/>
        </w:rPr>
        <w:tab/>
      </w:r>
      <w:r w:rsidR="008C7B9E" w:rsidRPr="008D5CB2">
        <w:rPr>
          <w:rFonts w:asciiTheme="minorHAnsi" w:eastAsiaTheme="minorHAnsi" w:hAnsiTheme="minorHAnsi" w:cstheme="minorHAnsi"/>
          <w:sz w:val="20"/>
          <w:szCs w:val="20"/>
        </w:rPr>
        <w:tab/>
      </w:r>
      <w:r w:rsidR="008C7B9E" w:rsidRPr="008D5CB2">
        <w:rPr>
          <w:rFonts w:asciiTheme="minorHAnsi" w:eastAsiaTheme="minorHAnsi" w:hAnsiTheme="minorHAnsi" w:cstheme="minorHAnsi"/>
          <w:sz w:val="20"/>
          <w:szCs w:val="20"/>
        </w:rPr>
        <w:tab/>
      </w:r>
    </w:p>
    <w:p w14:paraId="4E755BAA" w14:textId="151227B5" w:rsidR="008C7B9E" w:rsidRPr="008D5CB2" w:rsidRDefault="008C7B9E" w:rsidP="008C7B9E">
      <w:pPr>
        <w:spacing w:after="120"/>
        <w:ind w:firstLine="720"/>
        <w:rPr>
          <w:rFonts w:asciiTheme="minorHAnsi" w:eastAsiaTheme="minorHAnsi" w:hAnsiTheme="minorHAnsi" w:cstheme="minorHAnsi"/>
          <w:sz w:val="20"/>
          <w:szCs w:val="20"/>
        </w:rPr>
      </w:pPr>
      <w:r w:rsidRPr="008D5CB2">
        <w:rPr>
          <w:rFonts w:asciiTheme="minorHAnsi" w:eastAsiaTheme="minorHAnsi" w:hAnsiTheme="minorHAnsi" w:cstheme="minorHAnsi"/>
          <w:sz w:val="20"/>
          <w:szCs w:val="20"/>
        </w:rPr>
        <w:t xml:space="preserve">*select if less than </w:t>
      </w:r>
      <w:r w:rsidR="00804CA2">
        <w:rPr>
          <w:rFonts w:asciiTheme="minorHAnsi" w:eastAsiaTheme="minorHAnsi" w:hAnsiTheme="minorHAnsi" w:cstheme="minorHAnsi"/>
          <w:sz w:val="20"/>
          <w:szCs w:val="20"/>
        </w:rPr>
        <w:t>25</w:t>
      </w:r>
      <w:r w:rsidRPr="008D5CB2">
        <w:rPr>
          <w:rFonts w:asciiTheme="minorHAnsi" w:eastAsiaTheme="minorHAnsi" w:hAnsiTheme="minorHAnsi" w:cstheme="minorHAnsi"/>
          <w:sz w:val="20"/>
          <w:szCs w:val="20"/>
        </w:rPr>
        <w:t>% online</w:t>
      </w:r>
      <w:r w:rsidRPr="008D5CB2">
        <w:rPr>
          <w:rFonts w:asciiTheme="minorHAnsi" w:eastAsiaTheme="minorHAnsi" w:hAnsiTheme="minorHAnsi" w:cstheme="minorHAnsi"/>
          <w:sz w:val="20"/>
          <w:szCs w:val="20"/>
        </w:rPr>
        <w:tab/>
      </w:r>
      <w:r w:rsidRPr="008D5CB2">
        <w:rPr>
          <w:rFonts w:asciiTheme="minorHAnsi" w:eastAsiaTheme="minorHAnsi" w:hAnsiTheme="minorHAnsi" w:cstheme="minorHAnsi"/>
          <w:sz w:val="20"/>
          <w:szCs w:val="20"/>
        </w:rPr>
        <w:tab/>
      </w:r>
      <w:r w:rsidRPr="008D5CB2">
        <w:rPr>
          <w:rFonts w:asciiTheme="minorHAnsi" w:eastAsiaTheme="minorHAnsi" w:hAnsiTheme="minorHAnsi" w:cstheme="minorHAnsi"/>
          <w:sz w:val="20"/>
          <w:szCs w:val="20"/>
        </w:rPr>
        <w:tab/>
      </w:r>
      <w:r w:rsidRPr="008D5CB2">
        <w:rPr>
          <w:rFonts w:asciiTheme="minorHAnsi" w:hAnsiTheme="minorHAnsi" w:cstheme="minorHAnsi"/>
          <w:sz w:val="20"/>
          <w:szCs w:val="20"/>
        </w:rPr>
        <w:fldChar w:fldCharType="begin">
          <w:ffData>
            <w:name w:val="Check1"/>
            <w:enabled/>
            <w:calcOnExit w:val="0"/>
            <w:checkBox>
              <w:sizeAuto/>
              <w:default w:val="0"/>
            </w:checkBox>
          </w:ffData>
        </w:fldChar>
      </w:r>
      <w:r w:rsidRPr="008D5CB2">
        <w:rPr>
          <w:rFonts w:asciiTheme="minorHAnsi" w:hAnsiTheme="minorHAnsi" w:cstheme="minorHAnsi"/>
          <w:sz w:val="20"/>
          <w:szCs w:val="20"/>
        </w:rPr>
        <w:instrText xml:space="preserve"> FORMCHECKBOX </w:instrText>
      </w:r>
      <w:r w:rsidR="002D2D4D">
        <w:rPr>
          <w:rFonts w:asciiTheme="minorHAnsi" w:hAnsiTheme="minorHAnsi" w:cstheme="minorHAnsi"/>
          <w:sz w:val="20"/>
          <w:szCs w:val="20"/>
        </w:rPr>
      </w:r>
      <w:r w:rsidR="002D2D4D">
        <w:rPr>
          <w:rFonts w:asciiTheme="minorHAnsi" w:hAnsiTheme="minorHAnsi" w:cstheme="minorHAnsi"/>
          <w:sz w:val="20"/>
          <w:szCs w:val="20"/>
        </w:rPr>
        <w:fldChar w:fldCharType="separate"/>
      </w:r>
      <w:r w:rsidRPr="008D5CB2">
        <w:rPr>
          <w:rFonts w:asciiTheme="minorHAnsi" w:hAnsiTheme="minorHAnsi" w:cstheme="minorHAnsi"/>
          <w:sz w:val="20"/>
          <w:szCs w:val="20"/>
        </w:rPr>
        <w:fldChar w:fldCharType="end"/>
      </w:r>
      <w:r w:rsidRPr="008D5CB2">
        <w:rPr>
          <w:rFonts w:asciiTheme="minorHAnsi" w:hAnsiTheme="minorHAnsi" w:cstheme="minorHAnsi"/>
          <w:sz w:val="20"/>
          <w:szCs w:val="20"/>
        </w:rPr>
        <w:t xml:space="preserve"> </w:t>
      </w:r>
      <w:r w:rsidRPr="008D5CB2">
        <w:rPr>
          <w:rFonts w:asciiTheme="minorHAnsi" w:eastAsiaTheme="minorHAnsi" w:hAnsiTheme="minorHAnsi" w:cstheme="minorHAnsi"/>
          <w:sz w:val="20"/>
          <w:szCs w:val="20"/>
        </w:rPr>
        <w:t>100% online</w:t>
      </w:r>
    </w:p>
    <w:p w14:paraId="074A6453" w14:textId="1F3822D7" w:rsidR="008C7B9E" w:rsidRDefault="008C7B9E" w:rsidP="008C7B9E">
      <w:pPr>
        <w:spacing w:after="120"/>
        <w:ind w:firstLine="720"/>
        <w:rPr>
          <w:rFonts w:asciiTheme="minorHAnsi" w:eastAsiaTheme="minorHAnsi" w:hAnsiTheme="minorHAnsi" w:cstheme="minorHAnsi"/>
          <w:sz w:val="20"/>
          <w:szCs w:val="20"/>
        </w:rPr>
      </w:pPr>
      <w:r w:rsidRPr="008D5CB2">
        <w:rPr>
          <w:rFonts w:asciiTheme="minorHAnsi" w:eastAsiaTheme="minorHAnsi" w:hAnsiTheme="minorHAnsi" w:cstheme="minorHAnsi"/>
          <w:sz w:val="20"/>
          <w:szCs w:val="20"/>
        </w:rPr>
        <w:tab/>
      </w:r>
      <w:r w:rsidRPr="008D5CB2">
        <w:rPr>
          <w:rFonts w:asciiTheme="minorHAnsi" w:eastAsiaTheme="minorHAnsi" w:hAnsiTheme="minorHAnsi" w:cstheme="minorHAnsi"/>
          <w:sz w:val="20"/>
          <w:szCs w:val="20"/>
        </w:rPr>
        <w:tab/>
      </w:r>
      <w:r w:rsidRPr="008D5CB2">
        <w:rPr>
          <w:rFonts w:asciiTheme="minorHAnsi" w:eastAsiaTheme="minorHAnsi" w:hAnsiTheme="minorHAnsi" w:cstheme="minorHAnsi"/>
          <w:sz w:val="20"/>
          <w:szCs w:val="20"/>
        </w:rPr>
        <w:tab/>
      </w:r>
      <w:r w:rsidRPr="008D5CB2">
        <w:rPr>
          <w:rFonts w:asciiTheme="minorHAnsi" w:eastAsiaTheme="minorHAnsi" w:hAnsiTheme="minorHAnsi" w:cstheme="minorHAnsi"/>
          <w:sz w:val="20"/>
          <w:szCs w:val="20"/>
        </w:rPr>
        <w:tab/>
      </w:r>
      <w:r w:rsidRPr="008D5CB2">
        <w:rPr>
          <w:rFonts w:asciiTheme="minorHAnsi" w:eastAsiaTheme="minorHAnsi" w:hAnsiTheme="minorHAnsi" w:cstheme="minorHAnsi"/>
          <w:sz w:val="20"/>
          <w:szCs w:val="20"/>
        </w:rPr>
        <w:tab/>
      </w:r>
      <w:r w:rsidRPr="008D5CB2">
        <w:rPr>
          <w:rFonts w:asciiTheme="minorHAnsi" w:eastAsiaTheme="minorHAnsi" w:hAnsiTheme="minorHAnsi" w:cstheme="minorHAnsi"/>
          <w:sz w:val="20"/>
          <w:szCs w:val="20"/>
        </w:rPr>
        <w:tab/>
      </w:r>
      <w:r w:rsidRPr="008D5CB2">
        <w:rPr>
          <w:rFonts w:asciiTheme="minorHAnsi" w:hAnsiTheme="minorHAnsi" w:cstheme="minorHAnsi"/>
          <w:sz w:val="20"/>
          <w:szCs w:val="20"/>
        </w:rPr>
        <w:fldChar w:fldCharType="begin">
          <w:ffData>
            <w:name w:val="Check1"/>
            <w:enabled/>
            <w:calcOnExit w:val="0"/>
            <w:checkBox>
              <w:sizeAuto/>
              <w:default w:val="0"/>
            </w:checkBox>
          </w:ffData>
        </w:fldChar>
      </w:r>
      <w:r w:rsidRPr="008D5CB2">
        <w:rPr>
          <w:rFonts w:asciiTheme="minorHAnsi" w:hAnsiTheme="minorHAnsi" w:cstheme="minorHAnsi"/>
          <w:sz w:val="20"/>
          <w:szCs w:val="20"/>
        </w:rPr>
        <w:instrText xml:space="preserve"> FORMCHECKBOX </w:instrText>
      </w:r>
      <w:r w:rsidR="002D2D4D">
        <w:rPr>
          <w:rFonts w:asciiTheme="minorHAnsi" w:hAnsiTheme="minorHAnsi" w:cstheme="minorHAnsi"/>
          <w:sz w:val="20"/>
          <w:szCs w:val="20"/>
        </w:rPr>
      </w:r>
      <w:r w:rsidR="002D2D4D">
        <w:rPr>
          <w:rFonts w:asciiTheme="minorHAnsi" w:hAnsiTheme="minorHAnsi" w:cstheme="minorHAnsi"/>
          <w:sz w:val="20"/>
          <w:szCs w:val="20"/>
        </w:rPr>
        <w:fldChar w:fldCharType="separate"/>
      </w:r>
      <w:r w:rsidRPr="008D5CB2">
        <w:rPr>
          <w:rFonts w:asciiTheme="minorHAnsi" w:hAnsiTheme="minorHAnsi" w:cstheme="minorHAnsi"/>
          <w:sz w:val="20"/>
          <w:szCs w:val="20"/>
        </w:rPr>
        <w:fldChar w:fldCharType="end"/>
      </w:r>
      <w:r w:rsidRPr="008D5CB2">
        <w:rPr>
          <w:rFonts w:asciiTheme="minorHAnsi" w:hAnsiTheme="minorHAnsi" w:cstheme="minorHAnsi"/>
          <w:sz w:val="20"/>
          <w:szCs w:val="20"/>
        </w:rPr>
        <w:t xml:space="preserve"> </w:t>
      </w:r>
      <w:r w:rsidRPr="008D5CB2">
        <w:rPr>
          <w:rFonts w:asciiTheme="minorHAnsi" w:eastAsiaTheme="minorHAnsi" w:hAnsiTheme="minorHAnsi" w:cstheme="minorHAnsi"/>
          <w:sz w:val="20"/>
          <w:szCs w:val="20"/>
        </w:rPr>
        <w:t>Blended</w:t>
      </w:r>
      <w:r w:rsidR="00804CA2">
        <w:rPr>
          <w:rFonts w:asciiTheme="minorHAnsi" w:eastAsiaTheme="minorHAnsi" w:hAnsiTheme="minorHAnsi" w:cstheme="minorHAnsi"/>
          <w:sz w:val="20"/>
          <w:szCs w:val="20"/>
        </w:rPr>
        <w:t>/hybrid</w:t>
      </w:r>
      <w:r w:rsidRPr="008D5CB2">
        <w:rPr>
          <w:rFonts w:asciiTheme="minorHAnsi" w:eastAsiaTheme="minorHAnsi" w:hAnsiTheme="minorHAnsi" w:cstheme="minorHAnsi"/>
          <w:sz w:val="20"/>
          <w:szCs w:val="20"/>
        </w:rPr>
        <w:t xml:space="preserve"> (50% </w:t>
      </w:r>
      <w:r w:rsidR="00804CA2">
        <w:rPr>
          <w:rFonts w:asciiTheme="minorHAnsi" w:eastAsiaTheme="minorHAnsi" w:hAnsiTheme="minorHAnsi" w:cstheme="minorHAnsi"/>
          <w:sz w:val="20"/>
          <w:szCs w:val="20"/>
        </w:rPr>
        <w:t xml:space="preserve">or more </w:t>
      </w:r>
      <w:r w:rsidRPr="008D5CB2">
        <w:rPr>
          <w:rFonts w:asciiTheme="minorHAnsi" w:eastAsiaTheme="minorHAnsi" w:hAnsiTheme="minorHAnsi" w:cstheme="minorHAnsi"/>
          <w:sz w:val="20"/>
          <w:szCs w:val="20"/>
        </w:rPr>
        <w:t xml:space="preserve">online)     </w:t>
      </w:r>
    </w:p>
    <w:p w14:paraId="685D6730" w14:textId="77777777" w:rsidR="00FE7C37" w:rsidRDefault="00804CA2" w:rsidP="008C7B9E">
      <w:pPr>
        <w:spacing w:after="120"/>
        <w:ind w:left="4320" w:firstLine="720"/>
        <w:rPr>
          <w:rFonts w:asciiTheme="minorHAnsi" w:eastAsiaTheme="minorHAnsi" w:hAnsiTheme="minorHAnsi" w:cstheme="minorHAnsi"/>
          <w:sz w:val="20"/>
          <w:szCs w:val="20"/>
        </w:rPr>
      </w:pPr>
      <w:r w:rsidRPr="008D5CB2">
        <w:rPr>
          <w:rFonts w:asciiTheme="minorHAnsi" w:hAnsiTheme="minorHAnsi" w:cstheme="minorHAnsi"/>
          <w:sz w:val="20"/>
          <w:szCs w:val="20"/>
        </w:rPr>
        <w:fldChar w:fldCharType="begin">
          <w:ffData>
            <w:name w:val="Check1"/>
            <w:enabled/>
            <w:calcOnExit w:val="0"/>
            <w:checkBox>
              <w:sizeAuto/>
              <w:default w:val="0"/>
            </w:checkBox>
          </w:ffData>
        </w:fldChar>
      </w:r>
      <w:r w:rsidRPr="008D5CB2">
        <w:rPr>
          <w:rFonts w:asciiTheme="minorHAnsi" w:hAnsiTheme="minorHAnsi" w:cstheme="minorHAnsi"/>
          <w:sz w:val="20"/>
          <w:szCs w:val="20"/>
        </w:rPr>
        <w:instrText xml:space="preserve"> FORMCHECKBOX </w:instrText>
      </w:r>
      <w:r w:rsidR="002D2D4D">
        <w:rPr>
          <w:rFonts w:asciiTheme="minorHAnsi" w:hAnsiTheme="minorHAnsi" w:cstheme="minorHAnsi"/>
          <w:sz w:val="20"/>
          <w:szCs w:val="20"/>
        </w:rPr>
      </w:r>
      <w:r w:rsidR="002D2D4D">
        <w:rPr>
          <w:rFonts w:asciiTheme="minorHAnsi" w:hAnsiTheme="minorHAnsi" w:cstheme="minorHAnsi"/>
          <w:sz w:val="20"/>
          <w:szCs w:val="20"/>
        </w:rPr>
        <w:fldChar w:fldCharType="separate"/>
      </w:r>
      <w:r w:rsidRPr="008D5CB2">
        <w:rPr>
          <w:rFonts w:asciiTheme="minorHAnsi" w:hAnsiTheme="minorHAnsi" w:cstheme="minorHAnsi"/>
          <w:sz w:val="20"/>
          <w:szCs w:val="20"/>
        </w:rPr>
        <w:fldChar w:fldCharType="end"/>
      </w:r>
      <w:r w:rsidRPr="008D5CB2">
        <w:rPr>
          <w:rFonts w:asciiTheme="minorHAnsi" w:hAnsiTheme="minorHAnsi" w:cstheme="minorHAnsi"/>
          <w:sz w:val="20"/>
          <w:szCs w:val="20"/>
        </w:rPr>
        <w:t xml:space="preserve"> </w:t>
      </w:r>
      <w:r w:rsidRPr="00522AE0">
        <w:rPr>
          <w:rFonts w:asciiTheme="minorHAnsi" w:eastAsiaTheme="minorHAnsi" w:hAnsiTheme="minorHAnsi" w:cstheme="minorHAnsi"/>
          <w:sz w:val="20"/>
          <w:szCs w:val="20"/>
        </w:rPr>
        <w:t xml:space="preserve">Blended/hybrid (25-49% online)   </w:t>
      </w:r>
    </w:p>
    <w:p w14:paraId="4BF77647" w14:textId="6BF8E653" w:rsidR="008C7B9E" w:rsidRPr="00522AE0" w:rsidRDefault="008C7B9E" w:rsidP="008C7B9E">
      <w:pPr>
        <w:spacing w:after="120"/>
        <w:ind w:left="4320" w:firstLine="720"/>
        <w:rPr>
          <w:rFonts w:asciiTheme="minorHAnsi" w:eastAsiaTheme="minorHAnsi" w:hAnsiTheme="minorHAnsi" w:cstheme="minorHAnsi"/>
          <w:sz w:val="20"/>
          <w:szCs w:val="20"/>
        </w:rPr>
      </w:pPr>
      <w:r w:rsidRPr="00522AE0">
        <w:rPr>
          <w:rFonts w:asciiTheme="minorHAnsi" w:hAnsiTheme="minorHAnsi" w:cstheme="minorHAnsi"/>
          <w:sz w:val="20"/>
          <w:szCs w:val="20"/>
        </w:rPr>
        <w:fldChar w:fldCharType="begin">
          <w:ffData>
            <w:name w:val="Check1"/>
            <w:enabled/>
            <w:calcOnExit w:val="0"/>
            <w:checkBox>
              <w:sizeAuto/>
              <w:default w:val="0"/>
            </w:checkBox>
          </w:ffData>
        </w:fldChar>
      </w:r>
      <w:r w:rsidRPr="00522AE0">
        <w:rPr>
          <w:rFonts w:asciiTheme="minorHAnsi" w:hAnsiTheme="minorHAnsi" w:cstheme="minorHAnsi"/>
          <w:sz w:val="20"/>
          <w:szCs w:val="20"/>
        </w:rPr>
        <w:instrText xml:space="preserve"> FORMCHECKBOX </w:instrText>
      </w:r>
      <w:r w:rsidR="002D2D4D">
        <w:rPr>
          <w:rFonts w:asciiTheme="minorHAnsi" w:hAnsiTheme="minorHAnsi" w:cstheme="minorHAnsi"/>
          <w:sz w:val="20"/>
          <w:szCs w:val="20"/>
        </w:rPr>
      </w:r>
      <w:r w:rsidR="002D2D4D">
        <w:rPr>
          <w:rFonts w:asciiTheme="minorHAnsi" w:hAnsiTheme="minorHAnsi" w:cstheme="minorHAnsi"/>
          <w:sz w:val="20"/>
          <w:szCs w:val="20"/>
        </w:rPr>
        <w:fldChar w:fldCharType="separate"/>
      </w:r>
      <w:r w:rsidRPr="00522AE0">
        <w:rPr>
          <w:rFonts w:asciiTheme="minorHAnsi" w:hAnsiTheme="minorHAnsi" w:cstheme="minorHAnsi"/>
          <w:sz w:val="20"/>
          <w:szCs w:val="20"/>
        </w:rPr>
        <w:fldChar w:fldCharType="end"/>
      </w:r>
      <w:r w:rsidRPr="00522AE0">
        <w:rPr>
          <w:rFonts w:asciiTheme="minorHAnsi" w:hAnsiTheme="minorHAnsi" w:cstheme="minorHAnsi"/>
          <w:sz w:val="20"/>
          <w:szCs w:val="20"/>
        </w:rPr>
        <w:t xml:space="preserve"> </w:t>
      </w:r>
      <w:r w:rsidRPr="00522AE0">
        <w:rPr>
          <w:rFonts w:asciiTheme="minorHAnsi" w:eastAsiaTheme="minorHAnsi" w:hAnsiTheme="minorHAnsi" w:cstheme="minorHAnsi"/>
          <w:sz w:val="20"/>
          <w:szCs w:val="20"/>
        </w:rPr>
        <w:t>Other distance education</w:t>
      </w:r>
      <w:r w:rsidR="00804CA2" w:rsidRPr="00522AE0">
        <w:rPr>
          <w:rFonts w:asciiTheme="minorHAnsi" w:eastAsiaTheme="minorHAnsi" w:hAnsiTheme="minorHAnsi" w:cstheme="minorHAnsi"/>
          <w:sz w:val="20"/>
          <w:szCs w:val="20"/>
        </w:rPr>
        <w:t xml:space="preserve"> (explain if selected)</w:t>
      </w:r>
    </w:p>
    <w:p w14:paraId="6F816F7C" w14:textId="77777777" w:rsidR="008C7B9E" w:rsidRPr="008D5CB2" w:rsidRDefault="008C7B9E" w:rsidP="008C7B9E">
      <w:pPr>
        <w:rPr>
          <w:rFonts w:asciiTheme="minorHAnsi" w:eastAsiaTheme="minorHAnsi" w:hAnsiTheme="minorHAnsi" w:cstheme="minorHAnsi"/>
          <w:sz w:val="20"/>
          <w:szCs w:val="20"/>
        </w:rPr>
      </w:pPr>
    </w:p>
    <w:p w14:paraId="5206CC50" w14:textId="10348D9A" w:rsidR="00435363" w:rsidRDefault="008C7B9E" w:rsidP="008C7B9E">
      <w:pPr>
        <w:rPr>
          <w:rFonts w:asciiTheme="minorHAnsi" w:eastAsiaTheme="minorHAnsi" w:hAnsiTheme="minorHAnsi" w:cstheme="minorHAnsi"/>
          <w:sz w:val="22"/>
          <w:szCs w:val="22"/>
        </w:rPr>
      </w:pPr>
      <w:r w:rsidRPr="008D5CB2">
        <w:rPr>
          <w:rFonts w:asciiTheme="minorHAnsi" w:eastAsiaTheme="minorHAnsi" w:hAnsiTheme="minorHAnsi" w:cstheme="minorHAnsi"/>
          <w:sz w:val="22"/>
          <w:szCs w:val="22"/>
        </w:rPr>
        <w:t xml:space="preserve">Program Contact Information (name, title, telephone number, and email address): </w:t>
      </w:r>
    </w:p>
    <w:p w14:paraId="44278B5D" w14:textId="30498BBC" w:rsidR="00435363" w:rsidRPr="0011437A" w:rsidRDefault="00435363" w:rsidP="008C7B9E">
      <w:pPr>
        <w:rPr>
          <w:rFonts w:ascii="Arial" w:eastAsiaTheme="minorHAnsi" w:hAnsi="Arial" w:cs="Arial"/>
          <w:sz w:val="20"/>
          <w:szCs w:val="20"/>
        </w:rPr>
      </w:pPr>
      <w:r w:rsidRPr="0011437A">
        <w:rPr>
          <w:rFonts w:ascii="Arial" w:eastAsiaTheme="minorHAnsi" w:hAnsi="Arial" w:cs="Arial"/>
          <w:sz w:val="20"/>
          <w:szCs w:val="20"/>
        </w:rPr>
        <w:t>Dr. Ina Seethaler</w:t>
      </w:r>
    </w:p>
    <w:p w14:paraId="10828823" w14:textId="1256C70C" w:rsidR="00435363" w:rsidRPr="0011437A" w:rsidRDefault="00435363" w:rsidP="008C7B9E">
      <w:pPr>
        <w:rPr>
          <w:rFonts w:ascii="Arial" w:eastAsiaTheme="minorHAnsi" w:hAnsi="Arial" w:cs="Arial"/>
          <w:sz w:val="20"/>
          <w:szCs w:val="20"/>
        </w:rPr>
      </w:pPr>
      <w:r w:rsidRPr="0011437A">
        <w:rPr>
          <w:rFonts w:ascii="Arial" w:eastAsiaTheme="minorHAnsi" w:hAnsi="Arial" w:cs="Arial"/>
          <w:sz w:val="20"/>
          <w:szCs w:val="20"/>
        </w:rPr>
        <w:t>Assistant Professor/Director, Women’s and Gender Studies</w:t>
      </w:r>
    </w:p>
    <w:p w14:paraId="261EC9F0" w14:textId="52BB9081" w:rsidR="00435363" w:rsidRPr="0011437A" w:rsidRDefault="00435363" w:rsidP="008C7B9E">
      <w:pPr>
        <w:rPr>
          <w:rFonts w:ascii="Arial" w:eastAsiaTheme="minorHAnsi" w:hAnsi="Arial" w:cs="Arial"/>
          <w:sz w:val="20"/>
          <w:szCs w:val="20"/>
        </w:rPr>
      </w:pPr>
      <w:r w:rsidRPr="0011437A">
        <w:rPr>
          <w:rFonts w:ascii="Arial" w:eastAsiaTheme="minorHAnsi" w:hAnsi="Arial" w:cs="Arial"/>
          <w:sz w:val="20"/>
          <w:szCs w:val="20"/>
        </w:rPr>
        <w:t>843-349-6919</w:t>
      </w:r>
    </w:p>
    <w:p w14:paraId="00A3830D" w14:textId="368A2083" w:rsidR="00435363" w:rsidRPr="0011437A" w:rsidRDefault="00435363" w:rsidP="008C7B9E">
      <w:pPr>
        <w:rPr>
          <w:rFonts w:ascii="Arial" w:eastAsiaTheme="minorHAnsi" w:hAnsi="Arial" w:cs="Arial"/>
          <w:sz w:val="20"/>
          <w:szCs w:val="20"/>
        </w:rPr>
      </w:pPr>
      <w:r w:rsidRPr="0011437A">
        <w:rPr>
          <w:rFonts w:ascii="Arial" w:eastAsiaTheme="minorHAnsi" w:hAnsi="Arial" w:cs="Arial"/>
          <w:sz w:val="20"/>
          <w:szCs w:val="20"/>
        </w:rPr>
        <w:t>iseethale@coastal.edu</w:t>
      </w:r>
    </w:p>
    <w:p w14:paraId="11CDB62C" w14:textId="77777777" w:rsidR="008C7B9E" w:rsidRPr="008D5CB2" w:rsidRDefault="008C7B9E" w:rsidP="008C7B9E">
      <w:pPr>
        <w:rPr>
          <w:rFonts w:asciiTheme="minorHAnsi" w:eastAsiaTheme="minorHAnsi" w:hAnsiTheme="minorHAnsi" w:cstheme="minorHAnsi"/>
          <w:sz w:val="22"/>
          <w:szCs w:val="22"/>
        </w:rPr>
      </w:pPr>
    </w:p>
    <w:p w14:paraId="74D3A6A1" w14:textId="0FF1E251" w:rsidR="008C7B9E" w:rsidRPr="009B17BE" w:rsidRDefault="008C7B9E" w:rsidP="008C7B9E">
      <w:pPr>
        <w:rPr>
          <w:rFonts w:asciiTheme="minorHAnsi" w:eastAsiaTheme="minorHAnsi" w:hAnsiTheme="minorHAnsi" w:cstheme="minorHAnsi"/>
          <w:sz w:val="22"/>
          <w:szCs w:val="22"/>
        </w:rPr>
      </w:pPr>
      <w:r w:rsidRPr="008D5CB2">
        <w:rPr>
          <w:rFonts w:asciiTheme="minorHAnsi" w:eastAsiaTheme="minorHAnsi" w:hAnsiTheme="minorHAnsi" w:cstheme="minorHAnsi"/>
          <w:sz w:val="22"/>
          <w:szCs w:val="22"/>
        </w:rPr>
        <w:t>Institutional Approvals and Dates of Approval (include department through Provost/Chief Academic Officer, President, and Board of Trustees approval):</w:t>
      </w:r>
    </w:p>
    <w:p w14:paraId="79698511" w14:textId="2950771D" w:rsidR="00404275" w:rsidRPr="002E6895" w:rsidRDefault="00404275" w:rsidP="00404275">
      <w:pPr>
        <w:autoSpaceDE w:val="0"/>
        <w:autoSpaceDN w:val="0"/>
        <w:adjustRightInd w:val="0"/>
        <w:rPr>
          <w:rFonts w:ascii="Arial" w:hAnsi="Arial" w:cs="Arial"/>
          <w:sz w:val="20"/>
          <w:szCs w:val="20"/>
        </w:rPr>
      </w:pPr>
      <w:r>
        <w:rPr>
          <w:rFonts w:ascii="Arial" w:hAnsi="Arial" w:cs="Arial"/>
          <w:sz w:val="20"/>
          <w:szCs w:val="20"/>
        </w:rPr>
        <w:t>Board of Trustees (</w:t>
      </w:r>
      <w:r w:rsidRPr="002E6895">
        <w:rPr>
          <w:rFonts w:ascii="Arial" w:hAnsi="Arial" w:cs="Arial"/>
          <w:sz w:val="20"/>
          <w:szCs w:val="20"/>
        </w:rPr>
        <w:t>February</w:t>
      </w:r>
      <w:r>
        <w:rPr>
          <w:rFonts w:ascii="Arial" w:hAnsi="Arial" w:cs="Arial"/>
          <w:sz w:val="20"/>
          <w:szCs w:val="20"/>
        </w:rPr>
        <w:t xml:space="preserve"> 22,</w:t>
      </w:r>
      <w:r w:rsidRPr="002E6895">
        <w:rPr>
          <w:rFonts w:ascii="Arial" w:hAnsi="Arial" w:cs="Arial"/>
          <w:sz w:val="20"/>
          <w:szCs w:val="20"/>
        </w:rPr>
        <w:t xml:space="preserve"> 2019)</w:t>
      </w:r>
    </w:p>
    <w:p w14:paraId="6022D476" w14:textId="51972526" w:rsidR="00404275" w:rsidRPr="002E6895" w:rsidRDefault="00404275" w:rsidP="00404275">
      <w:pPr>
        <w:autoSpaceDE w:val="0"/>
        <w:autoSpaceDN w:val="0"/>
        <w:adjustRightInd w:val="0"/>
        <w:rPr>
          <w:rFonts w:ascii="Arial" w:hAnsi="Arial" w:cs="Arial"/>
          <w:sz w:val="20"/>
          <w:szCs w:val="20"/>
        </w:rPr>
      </w:pPr>
      <w:r w:rsidRPr="002E6895">
        <w:rPr>
          <w:rFonts w:ascii="Arial" w:hAnsi="Arial" w:cs="Arial"/>
          <w:sz w:val="20"/>
          <w:szCs w:val="20"/>
        </w:rPr>
        <w:t>Department of Interdisciplinary Studies (</w:t>
      </w:r>
      <w:r w:rsidR="001D25E4">
        <w:rPr>
          <w:rFonts w:ascii="Arial" w:hAnsi="Arial" w:cs="Arial"/>
          <w:sz w:val="20"/>
          <w:szCs w:val="20"/>
        </w:rPr>
        <w:t>August 2019</w:t>
      </w:r>
      <w:r w:rsidRPr="002E6895">
        <w:rPr>
          <w:rFonts w:ascii="Arial" w:hAnsi="Arial" w:cs="Arial"/>
          <w:sz w:val="20"/>
          <w:szCs w:val="20"/>
        </w:rPr>
        <w:t>)</w:t>
      </w:r>
    </w:p>
    <w:p w14:paraId="333D934D" w14:textId="21D0DC39" w:rsidR="00404275" w:rsidRPr="002E6895" w:rsidRDefault="00404275" w:rsidP="00404275">
      <w:pPr>
        <w:autoSpaceDE w:val="0"/>
        <w:autoSpaceDN w:val="0"/>
        <w:adjustRightInd w:val="0"/>
        <w:rPr>
          <w:rFonts w:ascii="Arial" w:hAnsi="Arial" w:cs="Arial"/>
          <w:sz w:val="20"/>
          <w:szCs w:val="20"/>
        </w:rPr>
      </w:pPr>
      <w:r w:rsidRPr="002E6895">
        <w:rPr>
          <w:rFonts w:ascii="Arial" w:hAnsi="Arial" w:cs="Arial"/>
          <w:sz w:val="20"/>
          <w:szCs w:val="20"/>
        </w:rPr>
        <w:t>Curriculum Committee, HTC Honors College (</w:t>
      </w:r>
      <w:r w:rsidR="001D25E4">
        <w:rPr>
          <w:rFonts w:ascii="Arial" w:hAnsi="Arial" w:cs="Arial"/>
          <w:sz w:val="20"/>
          <w:szCs w:val="20"/>
        </w:rPr>
        <w:t>August 2019</w:t>
      </w:r>
      <w:r w:rsidRPr="002E6895">
        <w:rPr>
          <w:rFonts w:ascii="Arial" w:hAnsi="Arial" w:cs="Arial"/>
          <w:sz w:val="20"/>
          <w:szCs w:val="20"/>
        </w:rPr>
        <w:t>)</w:t>
      </w:r>
    </w:p>
    <w:p w14:paraId="5C48C20B" w14:textId="00A471FB" w:rsidR="00404275" w:rsidRPr="002E6895" w:rsidRDefault="00404275" w:rsidP="00404275">
      <w:pPr>
        <w:autoSpaceDE w:val="0"/>
        <w:autoSpaceDN w:val="0"/>
        <w:adjustRightInd w:val="0"/>
        <w:rPr>
          <w:rFonts w:ascii="Arial" w:hAnsi="Arial" w:cs="Arial"/>
          <w:sz w:val="20"/>
          <w:szCs w:val="20"/>
        </w:rPr>
      </w:pPr>
      <w:r w:rsidRPr="002E6895">
        <w:rPr>
          <w:rFonts w:ascii="Arial" w:hAnsi="Arial" w:cs="Arial"/>
          <w:sz w:val="20"/>
          <w:szCs w:val="20"/>
        </w:rPr>
        <w:t>Dean, HTC Honors College (</w:t>
      </w:r>
      <w:r w:rsidR="001D25E4">
        <w:rPr>
          <w:rFonts w:ascii="Arial" w:hAnsi="Arial" w:cs="Arial"/>
          <w:sz w:val="20"/>
          <w:szCs w:val="20"/>
        </w:rPr>
        <w:t>August 2019</w:t>
      </w:r>
      <w:r w:rsidRPr="002E6895">
        <w:rPr>
          <w:rFonts w:ascii="Arial" w:hAnsi="Arial" w:cs="Arial"/>
          <w:sz w:val="20"/>
          <w:szCs w:val="20"/>
        </w:rPr>
        <w:t>)</w:t>
      </w:r>
    </w:p>
    <w:p w14:paraId="6E490E5D" w14:textId="77777777" w:rsidR="00404275" w:rsidRPr="002E6895" w:rsidRDefault="00404275" w:rsidP="00404275">
      <w:pPr>
        <w:autoSpaceDE w:val="0"/>
        <w:autoSpaceDN w:val="0"/>
        <w:adjustRightInd w:val="0"/>
        <w:rPr>
          <w:rFonts w:ascii="Arial" w:hAnsi="Arial" w:cs="Arial"/>
          <w:sz w:val="20"/>
          <w:szCs w:val="20"/>
        </w:rPr>
      </w:pPr>
      <w:r w:rsidRPr="002E6895">
        <w:rPr>
          <w:rFonts w:ascii="Arial" w:hAnsi="Arial" w:cs="Arial"/>
          <w:sz w:val="20"/>
          <w:szCs w:val="20"/>
        </w:rPr>
        <w:t>Academic Affairs Committee (</w:t>
      </w:r>
      <w:r>
        <w:rPr>
          <w:rFonts w:ascii="Arial" w:hAnsi="Arial" w:cs="Arial"/>
          <w:sz w:val="20"/>
          <w:szCs w:val="20"/>
        </w:rPr>
        <w:t xml:space="preserve">anticipated September </w:t>
      </w:r>
      <w:r w:rsidRPr="002E6895">
        <w:rPr>
          <w:rFonts w:ascii="Arial" w:hAnsi="Arial" w:cs="Arial"/>
          <w:sz w:val="20"/>
          <w:szCs w:val="20"/>
        </w:rPr>
        <w:t>2019)</w:t>
      </w:r>
    </w:p>
    <w:p w14:paraId="03B8F4FC" w14:textId="77777777" w:rsidR="00404275" w:rsidRPr="002E6895" w:rsidRDefault="00404275" w:rsidP="00404275">
      <w:pPr>
        <w:autoSpaceDE w:val="0"/>
        <w:autoSpaceDN w:val="0"/>
        <w:adjustRightInd w:val="0"/>
        <w:rPr>
          <w:rFonts w:ascii="Arial" w:hAnsi="Arial" w:cs="Arial"/>
          <w:sz w:val="20"/>
          <w:szCs w:val="20"/>
        </w:rPr>
      </w:pPr>
      <w:r w:rsidRPr="002E6895">
        <w:rPr>
          <w:rFonts w:ascii="Arial" w:hAnsi="Arial" w:cs="Arial"/>
          <w:sz w:val="20"/>
          <w:szCs w:val="20"/>
        </w:rPr>
        <w:t>Faculty Senate (</w:t>
      </w:r>
      <w:r>
        <w:rPr>
          <w:rFonts w:ascii="Arial" w:hAnsi="Arial" w:cs="Arial"/>
          <w:sz w:val="20"/>
          <w:szCs w:val="20"/>
        </w:rPr>
        <w:t xml:space="preserve">anticipated October </w:t>
      </w:r>
      <w:r w:rsidRPr="002E6895">
        <w:rPr>
          <w:rFonts w:ascii="Arial" w:hAnsi="Arial" w:cs="Arial"/>
          <w:sz w:val="20"/>
          <w:szCs w:val="20"/>
        </w:rPr>
        <w:t>2019)</w:t>
      </w:r>
    </w:p>
    <w:p w14:paraId="699B09F0" w14:textId="77777777" w:rsidR="00404275" w:rsidRPr="00EF4C4D" w:rsidRDefault="00404275" w:rsidP="00404275">
      <w:pPr>
        <w:rPr>
          <w:rFonts w:asciiTheme="minorHAnsi" w:eastAsiaTheme="minorHAnsi" w:hAnsiTheme="minorHAnsi" w:cstheme="minorHAnsi"/>
          <w:b/>
          <w:sz w:val="22"/>
          <w:szCs w:val="22"/>
        </w:rPr>
      </w:pPr>
      <w:r w:rsidRPr="002E6895">
        <w:rPr>
          <w:rFonts w:ascii="Arial" w:hAnsi="Arial" w:cs="Arial"/>
          <w:sz w:val="20"/>
          <w:szCs w:val="20"/>
        </w:rPr>
        <w:t>Provost (</w:t>
      </w:r>
      <w:r>
        <w:rPr>
          <w:rFonts w:ascii="Arial" w:hAnsi="Arial" w:cs="Arial"/>
          <w:sz w:val="20"/>
          <w:szCs w:val="20"/>
        </w:rPr>
        <w:t xml:space="preserve">anticipated October </w:t>
      </w:r>
      <w:r w:rsidRPr="002E6895">
        <w:rPr>
          <w:rFonts w:ascii="Arial" w:hAnsi="Arial" w:cs="Arial"/>
          <w:sz w:val="20"/>
          <w:szCs w:val="20"/>
        </w:rPr>
        <w:t>2019)</w:t>
      </w:r>
      <w:r w:rsidRPr="00EF4C4D">
        <w:rPr>
          <w:rFonts w:asciiTheme="minorHAnsi" w:eastAsiaTheme="minorHAnsi" w:hAnsiTheme="minorHAnsi" w:cstheme="minorHAnsi"/>
          <w:b/>
          <w:sz w:val="22"/>
          <w:szCs w:val="22"/>
        </w:rPr>
        <w:br w:type="page"/>
      </w:r>
    </w:p>
    <w:p w14:paraId="4C2E5B5E" w14:textId="77777777" w:rsidR="008C7B9E" w:rsidRPr="008D5CB2" w:rsidRDefault="008C7B9E" w:rsidP="00A755CE">
      <w:pPr>
        <w:rPr>
          <w:rFonts w:asciiTheme="minorHAnsi" w:eastAsiaTheme="minorHAnsi" w:hAnsiTheme="minorHAnsi" w:cstheme="minorHAnsi"/>
          <w:b/>
          <w:sz w:val="22"/>
          <w:szCs w:val="22"/>
        </w:rPr>
      </w:pPr>
      <w:r w:rsidRPr="008D5CB2">
        <w:rPr>
          <w:rFonts w:asciiTheme="minorHAnsi" w:eastAsiaTheme="minorHAnsi" w:hAnsiTheme="minorHAnsi" w:cstheme="minorHAnsi"/>
          <w:b/>
          <w:sz w:val="22"/>
          <w:szCs w:val="22"/>
        </w:rPr>
        <w:lastRenderedPageBreak/>
        <w:t>Background Information</w:t>
      </w:r>
    </w:p>
    <w:p w14:paraId="604995C1" w14:textId="77777777" w:rsidR="008C7B9E" w:rsidRPr="00A755CE" w:rsidRDefault="008C7B9E" w:rsidP="008C7B9E">
      <w:pPr>
        <w:rPr>
          <w:rFonts w:asciiTheme="minorHAnsi" w:eastAsiaTheme="minorHAnsi" w:hAnsiTheme="minorHAnsi" w:cstheme="minorHAnsi"/>
          <w:i/>
          <w:sz w:val="22"/>
          <w:szCs w:val="22"/>
        </w:rPr>
      </w:pPr>
      <w:r w:rsidRPr="00A755CE">
        <w:rPr>
          <w:rFonts w:asciiTheme="minorHAnsi" w:eastAsiaTheme="minorHAnsi" w:hAnsiTheme="minorHAnsi" w:cstheme="minorHAnsi"/>
          <w:i/>
          <w:sz w:val="22"/>
          <w:szCs w:val="22"/>
        </w:rPr>
        <w:t xml:space="preserve">State the nature and purpose of the proposed program, including target audience, centrality to institutional mission, and relation to the strategic plan. </w:t>
      </w:r>
    </w:p>
    <w:p w14:paraId="46B06F35" w14:textId="77777777" w:rsidR="00FF177C" w:rsidRPr="008D5CB2" w:rsidRDefault="00FF177C" w:rsidP="008C7B9E">
      <w:pPr>
        <w:rPr>
          <w:rFonts w:asciiTheme="minorHAnsi" w:eastAsiaTheme="minorHAnsi" w:hAnsiTheme="minorHAnsi" w:cstheme="minorHAnsi"/>
          <w:sz w:val="22"/>
          <w:szCs w:val="22"/>
        </w:rPr>
      </w:pPr>
    </w:p>
    <w:p w14:paraId="496EBDB2" w14:textId="5B9D7D84" w:rsidR="00620F64" w:rsidRPr="00FE4AFB" w:rsidRDefault="00620F64" w:rsidP="00620F64">
      <w:pPr>
        <w:rPr>
          <w:rFonts w:ascii="Arial" w:hAnsi="Arial" w:cs="Arial"/>
          <w:color w:val="000000"/>
          <w:sz w:val="20"/>
          <w:szCs w:val="20"/>
        </w:rPr>
      </w:pPr>
      <w:r w:rsidRPr="00FE4AFB">
        <w:rPr>
          <w:rFonts w:ascii="Arial" w:eastAsiaTheme="minorHAnsi" w:hAnsi="Arial" w:cs="Arial"/>
          <w:sz w:val="20"/>
          <w:szCs w:val="20"/>
        </w:rPr>
        <w:t xml:space="preserve">Coastal Carolina University (CCU) proposes the Bachelor of Arts in Women’s and Gender Studies (WGS), a program that will provide students in the Grand Strand region of South Carolina and beyond with the critical skills and abilities to understand and evaluate how the dynamics of </w:t>
      </w:r>
      <w:r w:rsidR="00FE4AFB" w:rsidRPr="00FE4AFB">
        <w:rPr>
          <w:rFonts w:ascii="Arial" w:eastAsiaTheme="minorHAnsi" w:hAnsi="Arial" w:cs="Arial"/>
          <w:sz w:val="20"/>
          <w:szCs w:val="20"/>
        </w:rPr>
        <w:t xml:space="preserve">intersectional </w:t>
      </w:r>
      <w:r w:rsidRPr="00FE4AFB">
        <w:rPr>
          <w:rFonts w:ascii="Arial" w:eastAsiaTheme="minorHAnsi" w:hAnsi="Arial" w:cs="Arial"/>
          <w:sz w:val="20"/>
          <w:szCs w:val="20"/>
        </w:rPr>
        <w:t xml:space="preserve">identity categories operate in systems of power and inequality. </w:t>
      </w:r>
      <w:r w:rsidR="00FE4AFB" w:rsidRPr="00FE4AFB">
        <w:rPr>
          <w:rFonts w:ascii="Arial" w:hAnsi="Arial" w:cs="Arial"/>
          <w:color w:val="000000"/>
          <w:sz w:val="20"/>
          <w:szCs w:val="20"/>
        </w:rPr>
        <w:t xml:space="preserve">This degree program teaches students to think critically about the social construction of identity and the politics of knowledge production.  Students will use these critical thinking skills to understand people’s lives within a global context and to analyze the systems of oppression that contribute to continuing economic, political and cultural inequalities.  Women’s and Gender Studies majors will be encouraged to apply theoretical knowledge by engaging in a number of experiential </w:t>
      </w:r>
      <w:r w:rsidR="00FE4AFB">
        <w:rPr>
          <w:rFonts w:ascii="Arial" w:hAnsi="Arial" w:cs="Arial"/>
          <w:color w:val="000000"/>
          <w:sz w:val="20"/>
          <w:szCs w:val="20"/>
        </w:rPr>
        <w:t>learning</w:t>
      </w:r>
      <w:r w:rsidR="00FE4AFB" w:rsidRPr="00FE4AFB">
        <w:rPr>
          <w:rFonts w:ascii="Arial" w:hAnsi="Arial" w:cs="Arial"/>
          <w:color w:val="000000"/>
          <w:sz w:val="20"/>
          <w:szCs w:val="20"/>
        </w:rPr>
        <w:t xml:space="preserve"> opportunities. </w:t>
      </w:r>
    </w:p>
    <w:p w14:paraId="735816FD" w14:textId="77777777" w:rsidR="00620F64" w:rsidRPr="00770FEF" w:rsidRDefault="00620F64" w:rsidP="00620F64">
      <w:pPr>
        <w:rPr>
          <w:rFonts w:ascii="Arial" w:eastAsiaTheme="minorHAnsi" w:hAnsi="Arial" w:cs="Arial"/>
          <w:sz w:val="20"/>
          <w:szCs w:val="20"/>
        </w:rPr>
      </w:pPr>
    </w:p>
    <w:p w14:paraId="1576CBB8" w14:textId="3E672334" w:rsidR="00620F64" w:rsidRPr="00770FEF" w:rsidRDefault="00620F64" w:rsidP="00620F64">
      <w:pPr>
        <w:rPr>
          <w:rFonts w:ascii="Arial" w:eastAsiaTheme="minorHAnsi" w:hAnsi="Arial" w:cs="Arial"/>
          <w:sz w:val="20"/>
          <w:szCs w:val="20"/>
        </w:rPr>
      </w:pPr>
      <w:r w:rsidRPr="00770FEF">
        <w:rPr>
          <w:rFonts w:ascii="Arial" w:eastAsiaTheme="minorHAnsi" w:hAnsi="Arial" w:cs="Arial"/>
          <w:sz w:val="20"/>
          <w:szCs w:val="20"/>
        </w:rPr>
        <w:t xml:space="preserve">Last year (2017), the SC Department of Commerce issued an Innovation Plan that stated the need for targeted and continued efforts to diversify the workforce and to prepare students with the “soft skills that facilitate daily work interactions” (11). The report also calls for students to complete more internships (17)—a demand with which our proposed major complies (our students are required to take an internship course and most of our WGS classes also contain experiential learning components). </w:t>
      </w:r>
    </w:p>
    <w:p w14:paraId="0972033A" w14:textId="77777777" w:rsidR="00620F64" w:rsidRPr="00770FEF" w:rsidRDefault="00620F64" w:rsidP="00620F64">
      <w:pPr>
        <w:rPr>
          <w:rFonts w:ascii="Arial" w:eastAsiaTheme="minorHAnsi" w:hAnsi="Arial" w:cs="Arial"/>
          <w:sz w:val="20"/>
          <w:szCs w:val="20"/>
        </w:rPr>
      </w:pPr>
    </w:p>
    <w:p w14:paraId="02030394" w14:textId="72F0AEEC" w:rsidR="008C7B9E" w:rsidRPr="00770FEF" w:rsidRDefault="00556ABD" w:rsidP="00620F64">
      <w:pPr>
        <w:rPr>
          <w:rFonts w:ascii="Arial" w:eastAsiaTheme="minorHAnsi" w:hAnsi="Arial" w:cs="Arial"/>
          <w:sz w:val="20"/>
          <w:szCs w:val="20"/>
        </w:rPr>
      </w:pPr>
      <w:r w:rsidRPr="00770FEF">
        <w:rPr>
          <w:rFonts w:ascii="Arial" w:eastAsiaTheme="minorHAnsi" w:hAnsi="Arial" w:cs="Arial"/>
          <w:sz w:val="20"/>
          <w:szCs w:val="20"/>
        </w:rPr>
        <w:t>The B.A. in</w:t>
      </w:r>
      <w:r w:rsidR="00620F64" w:rsidRPr="00770FEF">
        <w:rPr>
          <w:rFonts w:ascii="Arial" w:eastAsiaTheme="minorHAnsi" w:hAnsi="Arial" w:cs="Arial"/>
          <w:sz w:val="20"/>
          <w:szCs w:val="20"/>
        </w:rPr>
        <w:t xml:space="preserve"> WGS provide</w:t>
      </w:r>
      <w:r w:rsidRPr="00770FEF">
        <w:rPr>
          <w:rFonts w:ascii="Arial" w:eastAsiaTheme="minorHAnsi" w:hAnsi="Arial" w:cs="Arial"/>
          <w:sz w:val="20"/>
          <w:szCs w:val="20"/>
        </w:rPr>
        <w:t>s</w:t>
      </w:r>
      <w:r w:rsidR="00620F64" w:rsidRPr="00770FEF">
        <w:rPr>
          <w:rFonts w:ascii="Arial" w:eastAsiaTheme="minorHAnsi" w:hAnsi="Arial" w:cs="Arial"/>
          <w:sz w:val="20"/>
          <w:szCs w:val="20"/>
        </w:rPr>
        <w:t xml:space="preserve"> students with an </w:t>
      </w:r>
      <w:r w:rsidR="00FE4AFB">
        <w:rPr>
          <w:rFonts w:ascii="Arial" w:eastAsiaTheme="minorHAnsi" w:hAnsi="Arial" w:cs="Arial"/>
          <w:sz w:val="20"/>
          <w:szCs w:val="20"/>
        </w:rPr>
        <w:t>education that draws upon the</w:t>
      </w:r>
      <w:r w:rsidR="00620F64" w:rsidRPr="00770FEF">
        <w:rPr>
          <w:rFonts w:ascii="Arial" w:eastAsiaTheme="minorHAnsi" w:hAnsi="Arial" w:cs="Arial"/>
          <w:sz w:val="20"/>
          <w:szCs w:val="20"/>
        </w:rPr>
        <w:t xml:space="preserve"> mutual relationship between research, teaching, and civic engagement in the US and across the world. The curriculum connects them to current topics such as diversity in the workplace, women’s health, women’s role in politics and industry, effective service work, and cultural representations of women and girls. With the help of empirical and theoretical methodologies, students in WGS use gender as a lens across a variety of disciplines to explore innovative ways of understanding the human experience. This approach provides a path to careers in such diverse fields as law, education, policy work, advocacy work, social work, and public relations by equipping them with a significant competitive and functional advantage on the job market. The focus within the major on experiential learning ensures that WGS students gain practical, hands-on experience while earning their degree, effectively preparing them for careers after graduation.</w:t>
      </w:r>
    </w:p>
    <w:p w14:paraId="05117C4F" w14:textId="77777777" w:rsidR="00A85332" w:rsidRPr="00770FEF" w:rsidRDefault="00A85332" w:rsidP="00620F64">
      <w:pPr>
        <w:rPr>
          <w:rFonts w:ascii="Arial" w:eastAsiaTheme="minorHAnsi" w:hAnsi="Arial" w:cs="Arial"/>
          <w:sz w:val="20"/>
          <w:szCs w:val="20"/>
        </w:rPr>
      </w:pPr>
    </w:p>
    <w:p w14:paraId="0ADA85D8" w14:textId="7D4D8687" w:rsidR="00A85332" w:rsidRPr="00770FEF" w:rsidRDefault="00A85332" w:rsidP="00620F64">
      <w:pPr>
        <w:rPr>
          <w:rFonts w:ascii="Arial" w:eastAsiaTheme="minorHAnsi" w:hAnsi="Arial" w:cs="Arial"/>
          <w:sz w:val="20"/>
          <w:szCs w:val="20"/>
        </w:rPr>
      </w:pPr>
      <w:r w:rsidRPr="00770FEF">
        <w:rPr>
          <w:rFonts w:ascii="Arial" w:eastAsiaTheme="minorHAnsi" w:hAnsi="Arial" w:cs="Arial"/>
          <w:sz w:val="20"/>
          <w:szCs w:val="20"/>
        </w:rPr>
        <w:t>The CCU mission statement asserts that we seek to “develop students who are both knowledgeable in their chosen fields and prepared to be productive, responsible, healthy citizens with a global perspective.” Our institution’s Strategic Plan calls for the creation of new programs that advance “learning opportunities that raise student and campus awareness of global citizenship and empower action in the broader community” (Goal 2.4). A degree in WGS supports all these goals and “ensures a supportive, high-quality learning environment that produces knowledgeable and skilled graduates prepared for future success” (Goal 2.1) as it instills in students a foundation for analyzing inequities and initiating change, the ability to take these skills into the community, and a preparedness to live and work in a diverse, global world.</w:t>
      </w:r>
    </w:p>
    <w:p w14:paraId="48ACFEE9" w14:textId="77777777" w:rsidR="008C7B9E" w:rsidRPr="008D5CB2" w:rsidRDefault="008C7B9E" w:rsidP="008C7B9E">
      <w:pPr>
        <w:rPr>
          <w:rFonts w:asciiTheme="minorHAnsi" w:eastAsiaTheme="minorHAnsi" w:hAnsiTheme="minorHAnsi" w:cstheme="minorHAnsi"/>
          <w:sz w:val="22"/>
          <w:szCs w:val="22"/>
        </w:rPr>
      </w:pPr>
    </w:p>
    <w:p w14:paraId="5BA622D3" w14:textId="5C8DBDE3" w:rsidR="008C7B9E" w:rsidRPr="00A755CE" w:rsidRDefault="008C7B9E" w:rsidP="008C7B9E">
      <w:pPr>
        <w:rPr>
          <w:rFonts w:asciiTheme="minorHAnsi" w:eastAsiaTheme="minorHAnsi" w:hAnsiTheme="minorHAnsi" w:cstheme="minorHAnsi"/>
          <w:b/>
          <w:sz w:val="22"/>
          <w:szCs w:val="22"/>
        </w:rPr>
      </w:pPr>
      <w:r w:rsidRPr="008D5CB2">
        <w:rPr>
          <w:rFonts w:asciiTheme="minorHAnsi" w:eastAsiaTheme="minorHAnsi" w:hAnsiTheme="minorHAnsi" w:cstheme="minorHAnsi"/>
          <w:b/>
          <w:sz w:val="22"/>
          <w:szCs w:val="22"/>
        </w:rPr>
        <w:t>Assessment of Need</w:t>
      </w:r>
    </w:p>
    <w:p w14:paraId="0F92DF28" w14:textId="77777777" w:rsidR="008C7B9E" w:rsidRPr="00A755CE" w:rsidRDefault="008C7B9E" w:rsidP="008C7B9E">
      <w:pPr>
        <w:rPr>
          <w:rFonts w:asciiTheme="minorHAnsi" w:eastAsiaTheme="minorHAnsi" w:hAnsiTheme="minorHAnsi" w:cstheme="minorHAnsi"/>
          <w:i/>
          <w:sz w:val="22"/>
          <w:szCs w:val="22"/>
        </w:rPr>
      </w:pPr>
      <w:r w:rsidRPr="00A755CE">
        <w:rPr>
          <w:rFonts w:asciiTheme="minorHAnsi" w:eastAsiaTheme="minorHAnsi" w:hAnsiTheme="minorHAnsi" w:cstheme="minorHAnsi"/>
          <w:i/>
          <w:sz w:val="22"/>
          <w:szCs w:val="22"/>
        </w:rPr>
        <w:t xml:space="preserve">Provide an assessment of the need for the program for the institution, the state, the region, and beyond, if applicable. </w:t>
      </w:r>
    </w:p>
    <w:p w14:paraId="1087C798" w14:textId="77777777" w:rsidR="008C7B9E" w:rsidRDefault="008C7B9E" w:rsidP="008C7B9E">
      <w:pPr>
        <w:rPr>
          <w:rFonts w:asciiTheme="minorHAnsi" w:eastAsiaTheme="minorHAnsi" w:hAnsiTheme="minorHAnsi" w:cstheme="minorHAnsi"/>
          <w:sz w:val="22"/>
          <w:szCs w:val="22"/>
        </w:rPr>
      </w:pPr>
    </w:p>
    <w:p w14:paraId="7DEE486D" w14:textId="101253B2" w:rsidR="00C0745F" w:rsidRPr="00770FEF" w:rsidRDefault="00C0745F" w:rsidP="008C7B9E">
      <w:pPr>
        <w:rPr>
          <w:rFonts w:ascii="Arial" w:eastAsiaTheme="minorHAnsi" w:hAnsi="Arial" w:cs="Arial"/>
          <w:sz w:val="20"/>
          <w:szCs w:val="20"/>
        </w:rPr>
      </w:pPr>
      <w:r w:rsidRPr="00770FEF">
        <w:rPr>
          <w:rFonts w:ascii="Arial" w:eastAsiaTheme="minorHAnsi" w:hAnsi="Arial" w:cs="Arial"/>
          <w:sz w:val="20"/>
          <w:szCs w:val="20"/>
        </w:rPr>
        <w:t>The National Women’s Studies Association (NWSA) has documented 315 institutions nation-wide that offer active undergraduate and graduate WGS programs or variations thereof. This number includes nineteen stand-alone doctoral programs in Women’s Studies, Gender Studies or Feminist Studies; in their assessment of the nation’s doctoral research programs, the National Academies has recognized Feminist, Gender, and Sexuality Studies as an emerging field (</w:t>
      </w:r>
      <w:hyperlink r:id="rId12" w:history="1">
        <w:r w:rsidRPr="00770FEF">
          <w:rPr>
            <w:rStyle w:val="Hyperlink"/>
            <w:rFonts w:ascii="Arial" w:eastAsiaTheme="minorHAnsi" w:hAnsi="Arial" w:cs="Arial"/>
            <w:sz w:val="20"/>
            <w:szCs w:val="20"/>
          </w:rPr>
          <w:t>http://sites.nationalacademies.org/PGA/Resdoc/PGA_044522</w:t>
        </w:r>
      </w:hyperlink>
      <w:r w:rsidRPr="00770FEF">
        <w:rPr>
          <w:rFonts w:ascii="Arial" w:eastAsiaTheme="minorHAnsi" w:hAnsi="Arial" w:cs="Arial"/>
          <w:sz w:val="20"/>
          <w:szCs w:val="20"/>
        </w:rPr>
        <w:t>; accessed 7/3/18). Evidence for the increasing popularity of this discip</w:t>
      </w:r>
      <w:r w:rsidR="006932A5" w:rsidRPr="00770FEF">
        <w:rPr>
          <w:rFonts w:ascii="Arial" w:eastAsiaTheme="minorHAnsi" w:hAnsi="Arial" w:cs="Arial"/>
          <w:sz w:val="20"/>
          <w:szCs w:val="20"/>
        </w:rPr>
        <w:t>line can be seen via new gender</w:t>
      </w:r>
      <w:r w:rsidRPr="00770FEF">
        <w:rPr>
          <w:rFonts w:ascii="Arial" w:eastAsiaTheme="minorHAnsi" w:hAnsi="Arial" w:cs="Arial"/>
          <w:sz w:val="20"/>
          <w:szCs w:val="20"/>
        </w:rPr>
        <w:t xml:space="preserve"> initiatives (e.g. at Georgetown University) and graduate programs (e.g. MA in WGS at Saint Louis University). This acknowledges the growth of this important field at all levels within academia.  </w:t>
      </w:r>
    </w:p>
    <w:p w14:paraId="62C5D2EA" w14:textId="77777777" w:rsidR="001C5B2A" w:rsidRPr="00770FEF" w:rsidRDefault="001C5B2A" w:rsidP="008C7B9E">
      <w:pPr>
        <w:rPr>
          <w:rFonts w:ascii="Arial" w:eastAsiaTheme="minorHAnsi" w:hAnsi="Arial" w:cs="Arial"/>
          <w:sz w:val="20"/>
          <w:szCs w:val="20"/>
        </w:rPr>
      </w:pPr>
    </w:p>
    <w:p w14:paraId="5A39494D" w14:textId="4DDF3CE2" w:rsidR="001C5B2A" w:rsidRPr="00770FEF" w:rsidRDefault="001D25E4" w:rsidP="008C7B9E">
      <w:pPr>
        <w:rPr>
          <w:rFonts w:ascii="Arial" w:eastAsiaTheme="minorHAnsi" w:hAnsi="Arial" w:cs="Arial"/>
          <w:sz w:val="20"/>
          <w:szCs w:val="20"/>
        </w:rPr>
      </w:pPr>
      <w:r w:rsidRPr="00770FEF">
        <w:rPr>
          <w:rFonts w:ascii="Arial" w:hAnsi="Arial" w:cs="Arial"/>
          <w:sz w:val="20"/>
          <w:szCs w:val="20"/>
        </w:rPr>
        <w:t xml:space="preserve">The B.A. in Women’s and Gender Studies investigates the gendered nature of knowledge, institutions, and cultures to promote experiential learning, engaged citizenship, and </w:t>
      </w:r>
      <w:r>
        <w:rPr>
          <w:rFonts w:ascii="Arial" w:hAnsi="Arial" w:cs="Arial"/>
          <w:sz w:val="20"/>
          <w:szCs w:val="20"/>
        </w:rPr>
        <w:t xml:space="preserve">the promotion of equal opportunities for all.  </w:t>
      </w:r>
      <w:r w:rsidR="001C5B2A" w:rsidRPr="00770FEF">
        <w:rPr>
          <w:rFonts w:ascii="Arial" w:eastAsiaTheme="minorHAnsi" w:hAnsi="Arial" w:cs="Arial"/>
          <w:sz w:val="20"/>
          <w:szCs w:val="20"/>
        </w:rPr>
        <w:t xml:space="preserve">In addition, the degree offers students a strong methodological and theoretical </w:t>
      </w:r>
      <w:r w:rsidR="001C5B2A" w:rsidRPr="00770FEF">
        <w:rPr>
          <w:rFonts w:ascii="Arial" w:eastAsiaTheme="minorHAnsi" w:hAnsi="Arial" w:cs="Arial"/>
          <w:sz w:val="20"/>
          <w:szCs w:val="20"/>
        </w:rPr>
        <w:lastRenderedPageBreak/>
        <w:t>foundation for pursuing graduate studies in fields such as business, science, law, social work, or public health.</w:t>
      </w:r>
      <w:r w:rsidR="003832B5" w:rsidRPr="00770FEF">
        <w:rPr>
          <w:rFonts w:ascii="Arial" w:hAnsi="Arial" w:cs="Arial"/>
          <w:sz w:val="20"/>
          <w:szCs w:val="20"/>
        </w:rPr>
        <w:t xml:space="preserve"> </w:t>
      </w:r>
      <w:r w:rsidR="003832B5" w:rsidRPr="00770FEF">
        <w:rPr>
          <w:rFonts w:ascii="Arial" w:eastAsiaTheme="minorHAnsi" w:hAnsi="Arial" w:cs="Arial"/>
          <w:sz w:val="20"/>
          <w:szCs w:val="20"/>
        </w:rPr>
        <w:t xml:space="preserve">CCU currently offers a minor in WGS. By creating a Bachelor of Arts in WGS, we anticipate increasing enrollment in both lower- and upper-level courses that have traditionally served these minors, as well as providing core skills, cognates, and electives to other majors. Our majors may choose to double-major or minor in fields such as </w:t>
      </w:r>
      <w:r>
        <w:rPr>
          <w:rFonts w:ascii="Arial" w:eastAsiaTheme="minorHAnsi" w:hAnsi="Arial" w:cs="Arial"/>
          <w:sz w:val="20"/>
          <w:szCs w:val="20"/>
        </w:rPr>
        <w:t>Sociology</w:t>
      </w:r>
      <w:r w:rsidR="003832B5" w:rsidRPr="00770FEF">
        <w:rPr>
          <w:rFonts w:ascii="Arial" w:eastAsiaTheme="minorHAnsi" w:hAnsi="Arial" w:cs="Arial"/>
          <w:sz w:val="20"/>
          <w:szCs w:val="20"/>
        </w:rPr>
        <w:t>, Statistics, Communications, Biology, History, or Politics. This new program will attract students who would otherwise seek majors in humanities and social science fields at other institutions by offering an opportunity to capitalize on current interdisciplinary learning that has immediate applications to the world outside of the classroom.</w:t>
      </w:r>
    </w:p>
    <w:p w14:paraId="68B2E329" w14:textId="77777777" w:rsidR="003437ED" w:rsidRPr="00770FEF" w:rsidRDefault="003437ED" w:rsidP="008C7B9E">
      <w:pPr>
        <w:rPr>
          <w:rFonts w:ascii="Arial" w:eastAsiaTheme="minorHAnsi" w:hAnsi="Arial" w:cs="Arial"/>
          <w:sz w:val="20"/>
          <w:szCs w:val="20"/>
        </w:rPr>
      </w:pPr>
    </w:p>
    <w:p w14:paraId="09979328" w14:textId="05D2E415" w:rsidR="004E3D98" w:rsidRPr="00770FEF" w:rsidRDefault="003437ED" w:rsidP="008C7B9E">
      <w:pPr>
        <w:rPr>
          <w:rFonts w:ascii="Arial" w:eastAsiaTheme="minorHAnsi" w:hAnsi="Arial" w:cs="Arial"/>
          <w:sz w:val="20"/>
          <w:szCs w:val="20"/>
        </w:rPr>
      </w:pPr>
      <w:r w:rsidRPr="00770FEF">
        <w:rPr>
          <w:rFonts w:ascii="Arial" w:eastAsiaTheme="minorHAnsi" w:hAnsi="Arial" w:cs="Arial"/>
          <w:sz w:val="20"/>
          <w:szCs w:val="20"/>
        </w:rPr>
        <w:t>In South Carolina, only three universities offer a major connected to Women’s and Gender Studies (BA degrees; Clemson University, College of Charleston, and University of South Carolina), and those institutions serve very different demographics compared to CCU.</w:t>
      </w:r>
      <w:r w:rsidR="001D25E4">
        <w:rPr>
          <w:rFonts w:ascii="Arial" w:eastAsiaTheme="minorHAnsi" w:hAnsi="Arial" w:cs="Arial"/>
          <w:sz w:val="20"/>
          <w:szCs w:val="20"/>
        </w:rPr>
        <w:t xml:space="preserve"> </w:t>
      </w:r>
      <w:r w:rsidRPr="00770FEF">
        <w:rPr>
          <w:rFonts w:ascii="Arial" w:eastAsiaTheme="minorHAnsi" w:hAnsi="Arial" w:cs="Arial"/>
          <w:sz w:val="20"/>
          <w:szCs w:val="20"/>
        </w:rPr>
        <w:t xml:space="preserve"> Currently, our South Carolina student population and interested students in the Grand Strand area are u</w:t>
      </w:r>
      <w:r w:rsidR="001D25E4">
        <w:rPr>
          <w:rFonts w:ascii="Arial" w:eastAsiaTheme="minorHAnsi" w:hAnsi="Arial" w:cs="Arial"/>
          <w:sz w:val="20"/>
          <w:szCs w:val="20"/>
        </w:rPr>
        <w:t xml:space="preserve">nderserved in this field; </w:t>
      </w:r>
      <w:r w:rsidRPr="00770FEF">
        <w:rPr>
          <w:rFonts w:ascii="Arial" w:eastAsiaTheme="minorHAnsi" w:hAnsi="Arial" w:cs="Arial"/>
          <w:sz w:val="20"/>
          <w:szCs w:val="20"/>
        </w:rPr>
        <w:t xml:space="preserve">this </w:t>
      </w:r>
      <w:r w:rsidR="001D25E4">
        <w:rPr>
          <w:rFonts w:ascii="Arial" w:eastAsiaTheme="minorHAnsi" w:hAnsi="Arial" w:cs="Arial"/>
          <w:sz w:val="20"/>
          <w:szCs w:val="20"/>
        </w:rPr>
        <w:t xml:space="preserve">program </w:t>
      </w:r>
      <w:r w:rsidRPr="00770FEF">
        <w:rPr>
          <w:rFonts w:ascii="Arial" w:eastAsiaTheme="minorHAnsi" w:hAnsi="Arial" w:cs="Arial"/>
          <w:sz w:val="20"/>
          <w:szCs w:val="20"/>
        </w:rPr>
        <w:t>provid</w:t>
      </w:r>
      <w:r w:rsidR="001D25E4">
        <w:rPr>
          <w:rFonts w:ascii="Arial" w:eastAsiaTheme="minorHAnsi" w:hAnsi="Arial" w:cs="Arial"/>
          <w:sz w:val="20"/>
          <w:szCs w:val="20"/>
        </w:rPr>
        <w:t xml:space="preserve">es another attractive major for, regional, </w:t>
      </w:r>
      <w:r w:rsidRPr="00770FEF">
        <w:rPr>
          <w:rFonts w:ascii="Arial" w:eastAsiaTheme="minorHAnsi" w:hAnsi="Arial" w:cs="Arial"/>
          <w:sz w:val="20"/>
          <w:szCs w:val="20"/>
        </w:rPr>
        <w:t>in-state and out-of-state students and may bring competitive new undergraduates to CCU.</w:t>
      </w:r>
      <w:r w:rsidR="00FB0F98" w:rsidRPr="00770FEF">
        <w:rPr>
          <w:rFonts w:ascii="Arial" w:eastAsiaTheme="minorHAnsi" w:hAnsi="Arial" w:cs="Arial"/>
          <w:sz w:val="20"/>
          <w:szCs w:val="20"/>
        </w:rPr>
        <w:t xml:space="preserve"> </w:t>
      </w:r>
    </w:p>
    <w:p w14:paraId="56E68FB4" w14:textId="77777777" w:rsidR="004E3D98" w:rsidRPr="00770FEF" w:rsidRDefault="004E3D98" w:rsidP="008C7B9E">
      <w:pPr>
        <w:rPr>
          <w:rFonts w:ascii="Arial" w:eastAsiaTheme="minorHAnsi" w:hAnsi="Arial" w:cs="Arial"/>
          <w:sz w:val="20"/>
          <w:szCs w:val="20"/>
        </w:rPr>
      </w:pPr>
    </w:p>
    <w:p w14:paraId="2D3A47EB" w14:textId="0739C086" w:rsidR="00FB0F98" w:rsidRPr="00770FEF" w:rsidRDefault="00FB0F98" w:rsidP="008C7B9E">
      <w:pPr>
        <w:rPr>
          <w:rFonts w:ascii="Arial" w:eastAsiaTheme="minorHAnsi" w:hAnsi="Arial" w:cs="Arial"/>
          <w:sz w:val="20"/>
          <w:szCs w:val="20"/>
        </w:rPr>
      </w:pPr>
      <w:r w:rsidRPr="00770FEF">
        <w:rPr>
          <w:rFonts w:ascii="Arial" w:eastAsiaTheme="minorHAnsi" w:hAnsi="Arial" w:cs="Arial"/>
          <w:sz w:val="20"/>
          <w:szCs w:val="20"/>
        </w:rPr>
        <w:t>The number of WGS minors at Coastal Carolina University has grown from 15 students in fall 2016 to 81 students as of May 2019</w:t>
      </w:r>
      <w:r w:rsidR="00433154" w:rsidRPr="00770FEF">
        <w:rPr>
          <w:rFonts w:ascii="Arial" w:eastAsiaTheme="minorHAnsi" w:hAnsi="Arial" w:cs="Arial"/>
          <w:sz w:val="20"/>
          <w:szCs w:val="20"/>
        </w:rPr>
        <w:t>, which shows a clear student demand for WGS content</w:t>
      </w:r>
      <w:r w:rsidR="004E3D98" w:rsidRPr="00770FEF">
        <w:rPr>
          <w:rFonts w:ascii="Arial" w:eastAsiaTheme="minorHAnsi" w:hAnsi="Arial" w:cs="Arial"/>
          <w:sz w:val="20"/>
          <w:szCs w:val="20"/>
        </w:rPr>
        <w:t>. When Institutional Research conducted a survey of 173 students across all CCU colleges in April/May 2018, it asked students if they would consider majoring in WGS and gave the answer options “strongly agree/agree,” “I’d need to learn more,” and “disagree/strongly disagree.” 42.2% of students (n = 73) answered with “strongly agree/agree” and 35.3% (n = 61) with “I’d need to learn more” to this question. This translates to a total of 134 students who are potentially interested in the new degree program and suggests a sustainable capacity for growth.</w:t>
      </w:r>
    </w:p>
    <w:p w14:paraId="4400BF53" w14:textId="77777777" w:rsidR="008C7B9E" w:rsidRPr="008D5CB2" w:rsidRDefault="008C7B9E" w:rsidP="008C7B9E">
      <w:pPr>
        <w:rPr>
          <w:rFonts w:asciiTheme="minorHAnsi" w:eastAsiaTheme="minorHAnsi" w:hAnsiTheme="minorHAnsi" w:cstheme="minorHAnsi"/>
          <w:b/>
          <w:sz w:val="22"/>
          <w:szCs w:val="22"/>
        </w:rPr>
      </w:pPr>
    </w:p>
    <w:p w14:paraId="6BB8BA54" w14:textId="77777777" w:rsidR="008C7B9E" w:rsidRPr="008D5CB2" w:rsidRDefault="008C7B9E" w:rsidP="008C7B9E">
      <w:pPr>
        <w:rPr>
          <w:rFonts w:asciiTheme="minorHAnsi" w:eastAsiaTheme="minorHAnsi" w:hAnsiTheme="minorHAnsi" w:cstheme="minorHAnsi"/>
          <w:b/>
          <w:sz w:val="22"/>
          <w:szCs w:val="22"/>
        </w:rPr>
      </w:pPr>
      <w:r w:rsidRPr="008D5CB2">
        <w:rPr>
          <w:rFonts w:asciiTheme="minorHAnsi" w:eastAsiaTheme="minorHAnsi" w:hAnsiTheme="minorHAnsi" w:cstheme="minorHAnsi"/>
          <w:b/>
          <w:sz w:val="22"/>
          <w:szCs w:val="22"/>
        </w:rPr>
        <w:t>Transfer and Articulation</w:t>
      </w:r>
    </w:p>
    <w:p w14:paraId="28D106ED" w14:textId="77777777" w:rsidR="008C7B9E" w:rsidRPr="00A755CE" w:rsidRDefault="008C7B9E" w:rsidP="008C7B9E">
      <w:pPr>
        <w:rPr>
          <w:rFonts w:asciiTheme="minorHAnsi" w:eastAsiaTheme="minorHAnsi" w:hAnsiTheme="minorHAnsi" w:cstheme="minorHAnsi"/>
          <w:i/>
          <w:sz w:val="22"/>
          <w:szCs w:val="22"/>
        </w:rPr>
      </w:pPr>
      <w:r w:rsidRPr="00A755CE">
        <w:rPr>
          <w:rFonts w:asciiTheme="minorHAnsi" w:eastAsiaTheme="minorHAnsi" w:hAnsiTheme="minorHAnsi" w:cstheme="minorHAnsi"/>
          <w:i/>
          <w:sz w:val="22"/>
          <w:szCs w:val="22"/>
        </w:rPr>
        <w:t xml:space="preserve">Identify any special articulation agreements for the proposed program. Provide the articulation agreement or Memorandum of Agreement/Understanding. </w:t>
      </w:r>
    </w:p>
    <w:p w14:paraId="4070BBC7" w14:textId="77777777" w:rsidR="00C076A0" w:rsidRDefault="00C076A0" w:rsidP="008C7B9E">
      <w:pPr>
        <w:rPr>
          <w:rFonts w:asciiTheme="minorHAnsi" w:eastAsiaTheme="minorHAnsi" w:hAnsiTheme="minorHAnsi" w:cstheme="minorHAnsi"/>
          <w:sz w:val="22"/>
          <w:szCs w:val="22"/>
        </w:rPr>
      </w:pPr>
    </w:p>
    <w:p w14:paraId="0058D0A8" w14:textId="0C3BC07D" w:rsidR="008C7B9E" w:rsidRPr="001D25E4" w:rsidRDefault="00C076A0" w:rsidP="008C7B9E">
      <w:pPr>
        <w:rPr>
          <w:rFonts w:ascii="Arial" w:eastAsiaTheme="minorHAnsi" w:hAnsi="Arial" w:cs="Arial"/>
          <w:sz w:val="20"/>
          <w:szCs w:val="20"/>
        </w:rPr>
      </w:pPr>
      <w:r w:rsidRPr="00770FEF">
        <w:rPr>
          <w:rFonts w:ascii="Arial" w:eastAsiaTheme="minorHAnsi" w:hAnsi="Arial" w:cs="Arial"/>
          <w:sz w:val="20"/>
          <w:szCs w:val="20"/>
        </w:rPr>
        <w:t>Students who complete an associate of arts degree at a community or technical college will be tracked to complete the B.A. program in four years. In addition, students in the WGS program have local and regional internship and employment opportunities with government institutions, the non-profit sector, educational settings, community groups, and public agencies.</w:t>
      </w:r>
    </w:p>
    <w:p w14:paraId="1264D3FE" w14:textId="77777777" w:rsidR="00AA1C29" w:rsidRPr="00770FEF" w:rsidRDefault="00AA1C29" w:rsidP="008C7B9E">
      <w:pPr>
        <w:rPr>
          <w:rFonts w:ascii="Arial" w:hAnsi="Arial" w:cstheme="minorHAnsi"/>
          <w:b/>
          <w:bCs/>
          <w:sz w:val="20"/>
          <w:szCs w:val="22"/>
        </w:rPr>
      </w:pPr>
    </w:p>
    <w:p w14:paraId="6A497BE5" w14:textId="77777777" w:rsidR="008C7B9E" w:rsidRPr="00770FEF" w:rsidRDefault="008C7B9E" w:rsidP="00A755CE">
      <w:pPr>
        <w:rPr>
          <w:rFonts w:ascii="Arial" w:hAnsi="Arial" w:cstheme="minorHAnsi"/>
          <w:b/>
          <w:bCs/>
          <w:sz w:val="20"/>
          <w:szCs w:val="22"/>
        </w:rPr>
      </w:pPr>
      <w:r w:rsidRPr="00770FEF">
        <w:rPr>
          <w:rFonts w:ascii="Arial" w:hAnsi="Arial" w:cstheme="minorHAnsi"/>
          <w:b/>
          <w:bCs/>
          <w:sz w:val="20"/>
          <w:szCs w:val="22"/>
        </w:rPr>
        <w:t>Employment Opportunities</w:t>
      </w:r>
    </w:p>
    <w:p w14:paraId="2022E93F" w14:textId="77777777" w:rsidR="008C7B9E" w:rsidRPr="00770FEF" w:rsidRDefault="008C7B9E" w:rsidP="008C7B9E">
      <w:pPr>
        <w:rPr>
          <w:rFonts w:ascii="Arial" w:eastAsiaTheme="minorHAnsi" w:hAnsi="Arial" w:cstheme="minorHAnsi"/>
          <w:sz w:val="20"/>
          <w:szCs w:val="22"/>
        </w:rPr>
      </w:pPr>
    </w:p>
    <w:tbl>
      <w:tblPr>
        <w:tblW w:w="9361" w:type="dxa"/>
        <w:tblInd w:w="93" w:type="dxa"/>
        <w:tblLook w:val="04A0" w:firstRow="1" w:lastRow="0" w:firstColumn="1" w:lastColumn="0" w:noHBand="0" w:noVBand="1"/>
      </w:tblPr>
      <w:tblGrid>
        <w:gridCol w:w="1879"/>
        <w:gridCol w:w="1223"/>
        <w:gridCol w:w="1417"/>
        <w:gridCol w:w="1350"/>
        <w:gridCol w:w="1417"/>
        <w:gridCol w:w="2075"/>
      </w:tblGrid>
      <w:tr w:rsidR="005D6FB8" w:rsidRPr="00770FEF" w14:paraId="1A1A5B0B" w14:textId="77777777" w:rsidTr="00C87DDD">
        <w:trPr>
          <w:trHeight w:val="645"/>
          <w:tblHeader/>
        </w:trPr>
        <w:tc>
          <w:tcPr>
            <w:tcW w:w="187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0E16BB45" w14:textId="77777777" w:rsidR="005D6FB8" w:rsidRPr="00770FEF" w:rsidRDefault="005D6FB8" w:rsidP="00C0297B">
            <w:pPr>
              <w:jc w:val="center"/>
              <w:rPr>
                <w:rFonts w:ascii="Arial" w:hAnsi="Arial" w:cstheme="minorHAnsi"/>
                <w:b/>
                <w:bCs/>
                <w:sz w:val="20"/>
                <w:szCs w:val="20"/>
              </w:rPr>
            </w:pPr>
            <w:r w:rsidRPr="00770FEF">
              <w:rPr>
                <w:rFonts w:ascii="Arial" w:hAnsi="Arial" w:cstheme="minorHAnsi"/>
                <w:b/>
                <w:bCs/>
                <w:sz w:val="20"/>
                <w:szCs w:val="20"/>
              </w:rPr>
              <w:t>Occupation</w:t>
            </w:r>
          </w:p>
        </w:tc>
        <w:tc>
          <w:tcPr>
            <w:tcW w:w="2640" w:type="dxa"/>
            <w:gridSpan w:val="2"/>
            <w:tcBorders>
              <w:top w:val="single" w:sz="4" w:space="0" w:color="auto"/>
              <w:left w:val="nil"/>
              <w:bottom w:val="single" w:sz="4" w:space="0" w:color="auto"/>
              <w:right w:val="single" w:sz="4" w:space="0" w:color="auto"/>
            </w:tcBorders>
            <w:shd w:val="clear" w:color="auto" w:fill="auto"/>
            <w:vAlign w:val="bottom"/>
          </w:tcPr>
          <w:p w14:paraId="191B0250" w14:textId="77777777" w:rsidR="005D6FB8" w:rsidRPr="00770FEF" w:rsidRDefault="005D6FB8" w:rsidP="00C0297B">
            <w:pPr>
              <w:jc w:val="center"/>
              <w:rPr>
                <w:rFonts w:ascii="Arial" w:hAnsi="Arial" w:cstheme="minorHAnsi"/>
                <w:b/>
                <w:bCs/>
                <w:sz w:val="20"/>
                <w:szCs w:val="20"/>
              </w:rPr>
            </w:pPr>
            <w:r w:rsidRPr="00770FEF">
              <w:rPr>
                <w:rFonts w:ascii="Arial" w:hAnsi="Arial" w:cstheme="minorHAnsi"/>
                <w:b/>
                <w:bCs/>
                <w:sz w:val="20"/>
                <w:szCs w:val="20"/>
              </w:rPr>
              <w:t>State</w:t>
            </w:r>
          </w:p>
        </w:tc>
        <w:tc>
          <w:tcPr>
            <w:tcW w:w="2767" w:type="dxa"/>
            <w:gridSpan w:val="2"/>
            <w:tcBorders>
              <w:top w:val="single" w:sz="4" w:space="0" w:color="auto"/>
              <w:left w:val="nil"/>
              <w:bottom w:val="single" w:sz="4" w:space="0" w:color="auto"/>
              <w:right w:val="single" w:sz="4" w:space="0" w:color="auto"/>
            </w:tcBorders>
            <w:shd w:val="clear" w:color="auto" w:fill="auto"/>
            <w:vAlign w:val="bottom"/>
          </w:tcPr>
          <w:p w14:paraId="3C346C0A" w14:textId="77777777" w:rsidR="005D6FB8" w:rsidRPr="00770FEF" w:rsidRDefault="005D6FB8" w:rsidP="00C0297B">
            <w:pPr>
              <w:jc w:val="center"/>
              <w:rPr>
                <w:rFonts w:ascii="Arial" w:hAnsi="Arial" w:cstheme="minorHAnsi"/>
                <w:b/>
                <w:bCs/>
                <w:sz w:val="20"/>
                <w:szCs w:val="20"/>
              </w:rPr>
            </w:pPr>
            <w:r w:rsidRPr="00770FEF">
              <w:rPr>
                <w:rFonts w:ascii="Arial" w:hAnsi="Arial" w:cstheme="minorHAnsi"/>
                <w:b/>
                <w:bCs/>
                <w:sz w:val="20"/>
                <w:szCs w:val="20"/>
              </w:rPr>
              <w:t xml:space="preserve">National </w:t>
            </w:r>
          </w:p>
        </w:tc>
        <w:tc>
          <w:tcPr>
            <w:tcW w:w="2075" w:type="dxa"/>
            <w:vMerge w:val="restart"/>
            <w:tcBorders>
              <w:top w:val="single" w:sz="4" w:space="0" w:color="auto"/>
              <w:left w:val="nil"/>
              <w:right w:val="single" w:sz="4" w:space="0" w:color="auto"/>
            </w:tcBorders>
            <w:vAlign w:val="bottom"/>
          </w:tcPr>
          <w:p w14:paraId="42217F38" w14:textId="77777777" w:rsidR="005D6FB8" w:rsidRPr="00770FEF" w:rsidRDefault="005D6FB8" w:rsidP="00C0297B">
            <w:pPr>
              <w:jc w:val="center"/>
              <w:rPr>
                <w:rFonts w:ascii="Arial" w:hAnsi="Arial" w:cstheme="minorHAnsi"/>
                <w:b/>
                <w:bCs/>
                <w:sz w:val="20"/>
                <w:szCs w:val="20"/>
              </w:rPr>
            </w:pPr>
            <w:r w:rsidRPr="00770FEF">
              <w:rPr>
                <w:rFonts w:ascii="Arial" w:hAnsi="Arial" w:cstheme="minorHAnsi"/>
                <w:b/>
                <w:bCs/>
                <w:sz w:val="20"/>
                <w:szCs w:val="20"/>
              </w:rPr>
              <w:t>Data Type and Source</w:t>
            </w:r>
          </w:p>
        </w:tc>
      </w:tr>
      <w:tr w:rsidR="005D6FB8" w:rsidRPr="00770FEF" w14:paraId="2ECE6A80" w14:textId="77777777" w:rsidTr="00C87DDD">
        <w:trPr>
          <w:trHeight w:val="645"/>
        </w:trPr>
        <w:tc>
          <w:tcPr>
            <w:tcW w:w="1879"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0023645B" w14:textId="77777777" w:rsidR="005D6FB8" w:rsidRPr="00770FEF" w:rsidRDefault="005D6FB8" w:rsidP="00C0297B">
            <w:pPr>
              <w:jc w:val="center"/>
              <w:rPr>
                <w:rFonts w:ascii="Arial" w:hAnsi="Arial" w:cstheme="minorHAnsi"/>
                <w:b/>
                <w:bCs/>
                <w:sz w:val="20"/>
                <w:szCs w:val="20"/>
              </w:rPr>
            </w:pPr>
          </w:p>
        </w:tc>
        <w:tc>
          <w:tcPr>
            <w:tcW w:w="1223" w:type="dxa"/>
            <w:tcBorders>
              <w:top w:val="single" w:sz="4" w:space="0" w:color="auto"/>
              <w:left w:val="nil"/>
              <w:bottom w:val="single" w:sz="4" w:space="0" w:color="auto"/>
              <w:right w:val="single" w:sz="4" w:space="0" w:color="auto"/>
            </w:tcBorders>
            <w:shd w:val="clear" w:color="auto" w:fill="auto"/>
            <w:vAlign w:val="bottom"/>
            <w:hideMark/>
          </w:tcPr>
          <w:p w14:paraId="68CDA2BD" w14:textId="77777777" w:rsidR="005D6FB8" w:rsidRPr="00770FEF" w:rsidRDefault="005D6FB8" w:rsidP="00C0297B">
            <w:pPr>
              <w:jc w:val="center"/>
              <w:rPr>
                <w:rFonts w:ascii="Arial" w:hAnsi="Arial" w:cstheme="minorHAnsi"/>
                <w:b/>
                <w:bCs/>
                <w:sz w:val="20"/>
                <w:szCs w:val="20"/>
              </w:rPr>
            </w:pPr>
            <w:r w:rsidRPr="00770FEF">
              <w:rPr>
                <w:rFonts w:ascii="Arial" w:hAnsi="Arial" w:cstheme="minorHAnsi"/>
                <w:b/>
                <w:bCs/>
                <w:sz w:val="20"/>
                <w:szCs w:val="20"/>
              </w:rPr>
              <w:t>Expected Number of Jobs</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33E928E5" w14:textId="77777777" w:rsidR="005D6FB8" w:rsidRPr="00770FEF" w:rsidRDefault="005D6FB8" w:rsidP="00C0297B">
            <w:pPr>
              <w:jc w:val="center"/>
              <w:rPr>
                <w:rFonts w:ascii="Arial" w:hAnsi="Arial" w:cstheme="minorHAnsi"/>
                <w:b/>
                <w:bCs/>
                <w:sz w:val="20"/>
                <w:szCs w:val="20"/>
              </w:rPr>
            </w:pPr>
            <w:r w:rsidRPr="00770FEF">
              <w:rPr>
                <w:rFonts w:ascii="Arial" w:hAnsi="Arial" w:cstheme="minorHAnsi"/>
                <w:b/>
                <w:bCs/>
                <w:sz w:val="20"/>
                <w:szCs w:val="20"/>
              </w:rPr>
              <w:t>Employment Projection</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14:paraId="12D2A133" w14:textId="77777777" w:rsidR="005D6FB8" w:rsidRPr="00770FEF" w:rsidRDefault="005D6FB8" w:rsidP="00C0297B">
            <w:pPr>
              <w:jc w:val="center"/>
              <w:rPr>
                <w:rFonts w:ascii="Arial" w:hAnsi="Arial" w:cstheme="minorHAnsi"/>
                <w:b/>
                <w:bCs/>
                <w:sz w:val="20"/>
                <w:szCs w:val="20"/>
              </w:rPr>
            </w:pPr>
            <w:r w:rsidRPr="00770FEF">
              <w:rPr>
                <w:rFonts w:ascii="Arial" w:hAnsi="Arial" w:cstheme="minorHAnsi"/>
                <w:b/>
                <w:bCs/>
                <w:sz w:val="20"/>
                <w:szCs w:val="20"/>
              </w:rPr>
              <w:t>Expected Number of Jobs</w:t>
            </w:r>
          </w:p>
        </w:tc>
        <w:tc>
          <w:tcPr>
            <w:tcW w:w="1417" w:type="dxa"/>
            <w:tcBorders>
              <w:top w:val="single" w:sz="4" w:space="0" w:color="auto"/>
              <w:left w:val="nil"/>
              <w:bottom w:val="single" w:sz="4" w:space="0" w:color="auto"/>
              <w:right w:val="single" w:sz="4" w:space="0" w:color="auto"/>
            </w:tcBorders>
            <w:vAlign w:val="bottom"/>
          </w:tcPr>
          <w:p w14:paraId="357EEA5C" w14:textId="77777777" w:rsidR="005D6FB8" w:rsidRPr="00770FEF" w:rsidRDefault="005D6FB8" w:rsidP="00C0297B">
            <w:pPr>
              <w:jc w:val="center"/>
              <w:rPr>
                <w:rFonts w:ascii="Arial" w:hAnsi="Arial" w:cstheme="minorHAnsi"/>
                <w:b/>
                <w:bCs/>
                <w:sz w:val="20"/>
                <w:szCs w:val="20"/>
              </w:rPr>
            </w:pPr>
            <w:r w:rsidRPr="00770FEF">
              <w:rPr>
                <w:rFonts w:ascii="Arial" w:hAnsi="Arial" w:cstheme="minorHAnsi"/>
                <w:b/>
                <w:bCs/>
                <w:sz w:val="20"/>
                <w:szCs w:val="20"/>
              </w:rPr>
              <w:t>Employment Projection</w:t>
            </w:r>
          </w:p>
        </w:tc>
        <w:tc>
          <w:tcPr>
            <w:tcW w:w="2075" w:type="dxa"/>
            <w:vMerge/>
            <w:tcBorders>
              <w:left w:val="nil"/>
              <w:bottom w:val="single" w:sz="4" w:space="0" w:color="auto"/>
              <w:right w:val="single" w:sz="4" w:space="0" w:color="auto"/>
            </w:tcBorders>
          </w:tcPr>
          <w:p w14:paraId="60F1942D" w14:textId="77777777" w:rsidR="005D6FB8" w:rsidRPr="00770FEF" w:rsidRDefault="005D6FB8" w:rsidP="00C0297B">
            <w:pPr>
              <w:jc w:val="center"/>
              <w:rPr>
                <w:rFonts w:ascii="Arial" w:hAnsi="Arial" w:cstheme="minorHAnsi"/>
                <w:b/>
                <w:bCs/>
                <w:sz w:val="20"/>
                <w:szCs w:val="20"/>
              </w:rPr>
            </w:pPr>
          </w:p>
        </w:tc>
      </w:tr>
      <w:tr w:rsidR="005D6FB8" w:rsidRPr="00770FEF" w14:paraId="2B4EE1DC" w14:textId="77777777" w:rsidTr="00C87DDD">
        <w:trPr>
          <w:trHeight w:val="466"/>
        </w:trPr>
        <w:tc>
          <w:tcPr>
            <w:tcW w:w="1879" w:type="dxa"/>
            <w:tcBorders>
              <w:top w:val="nil"/>
              <w:left w:val="single" w:sz="4" w:space="0" w:color="auto"/>
              <w:bottom w:val="single" w:sz="4" w:space="0" w:color="auto"/>
              <w:right w:val="single" w:sz="4" w:space="0" w:color="auto"/>
            </w:tcBorders>
            <w:shd w:val="clear" w:color="auto" w:fill="auto"/>
            <w:noWrap/>
            <w:vAlign w:val="bottom"/>
            <w:hideMark/>
          </w:tcPr>
          <w:p w14:paraId="3FD87669" w14:textId="622F2AC4" w:rsidR="005D6FB8" w:rsidRPr="00770FEF" w:rsidRDefault="005D6FB8" w:rsidP="00C0297B">
            <w:pPr>
              <w:rPr>
                <w:rFonts w:ascii="Arial" w:hAnsi="Arial" w:cstheme="minorHAnsi"/>
                <w:sz w:val="20"/>
                <w:szCs w:val="22"/>
              </w:rPr>
            </w:pPr>
            <w:r w:rsidRPr="00770FEF">
              <w:rPr>
                <w:rFonts w:ascii="Arial" w:hAnsi="Arial" w:cstheme="minorHAnsi"/>
                <w:sz w:val="20"/>
                <w:szCs w:val="22"/>
              </w:rPr>
              <w:t>Human Resources Managers</w:t>
            </w:r>
          </w:p>
        </w:tc>
        <w:tc>
          <w:tcPr>
            <w:tcW w:w="1223" w:type="dxa"/>
            <w:tcBorders>
              <w:top w:val="nil"/>
              <w:left w:val="nil"/>
              <w:bottom w:val="single" w:sz="4" w:space="0" w:color="auto"/>
              <w:right w:val="single" w:sz="4" w:space="0" w:color="auto"/>
            </w:tcBorders>
            <w:shd w:val="clear" w:color="auto" w:fill="auto"/>
            <w:noWrap/>
            <w:vAlign w:val="bottom"/>
            <w:hideMark/>
          </w:tcPr>
          <w:p w14:paraId="6E435FAD" w14:textId="333DA7C2" w:rsidR="005D6FB8" w:rsidRPr="00770FEF" w:rsidRDefault="005D6FB8" w:rsidP="00C0297B">
            <w:pPr>
              <w:rPr>
                <w:rFonts w:ascii="Arial" w:hAnsi="Arial" w:cstheme="minorHAnsi"/>
                <w:sz w:val="20"/>
                <w:szCs w:val="22"/>
              </w:rPr>
            </w:pPr>
            <w:r w:rsidRPr="00770FEF">
              <w:rPr>
                <w:rFonts w:ascii="Arial" w:hAnsi="Arial" w:cstheme="minorHAnsi"/>
                <w:sz w:val="20"/>
                <w:szCs w:val="22"/>
              </w:rPr>
              <w:t>168</w:t>
            </w:r>
          </w:p>
        </w:tc>
        <w:tc>
          <w:tcPr>
            <w:tcW w:w="1417" w:type="dxa"/>
            <w:tcBorders>
              <w:top w:val="nil"/>
              <w:left w:val="nil"/>
              <w:bottom w:val="single" w:sz="4" w:space="0" w:color="auto"/>
              <w:right w:val="single" w:sz="4" w:space="0" w:color="auto"/>
            </w:tcBorders>
            <w:shd w:val="clear" w:color="auto" w:fill="auto"/>
            <w:noWrap/>
            <w:vAlign w:val="bottom"/>
            <w:hideMark/>
          </w:tcPr>
          <w:p w14:paraId="29BA5F45"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15%</w:t>
            </w:r>
          </w:p>
        </w:tc>
        <w:tc>
          <w:tcPr>
            <w:tcW w:w="1350" w:type="dxa"/>
            <w:tcBorders>
              <w:top w:val="nil"/>
              <w:left w:val="nil"/>
              <w:bottom w:val="single" w:sz="4" w:space="0" w:color="auto"/>
              <w:right w:val="single" w:sz="4" w:space="0" w:color="auto"/>
            </w:tcBorders>
            <w:shd w:val="clear" w:color="auto" w:fill="auto"/>
            <w:noWrap/>
            <w:vAlign w:val="bottom"/>
            <w:hideMark/>
          </w:tcPr>
          <w:p w14:paraId="6DE59170"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136,100</w:t>
            </w:r>
          </w:p>
        </w:tc>
        <w:tc>
          <w:tcPr>
            <w:tcW w:w="1417" w:type="dxa"/>
            <w:tcBorders>
              <w:top w:val="nil"/>
              <w:left w:val="nil"/>
              <w:bottom w:val="single" w:sz="4" w:space="0" w:color="auto"/>
              <w:right w:val="single" w:sz="4" w:space="0" w:color="auto"/>
            </w:tcBorders>
            <w:vAlign w:val="bottom"/>
          </w:tcPr>
          <w:p w14:paraId="1B095872"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9%</w:t>
            </w:r>
          </w:p>
        </w:tc>
        <w:tc>
          <w:tcPr>
            <w:tcW w:w="2075" w:type="dxa"/>
            <w:tcBorders>
              <w:top w:val="nil"/>
              <w:left w:val="nil"/>
              <w:bottom w:val="single" w:sz="4" w:space="0" w:color="auto"/>
              <w:right w:val="single" w:sz="4" w:space="0" w:color="auto"/>
            </w:tcBorders>
            <w:vAlign w:val="bottom"/>
          </w:tcPr>
          <w:p w14:paraId="5092D053"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US Bureau of Labor Statistics</w:t>
            </w:r>
          </w:p>
        </w:tc>
      </w:tr>
      <w:tr w:rsidR="005D6FB8" w:rsidRPr="00770FEF" w14:paraId="331E3E0A" w14:textId="77777777" w:rsidTr="00C87DDD">
        <w:trPr>
          <w:trHeight w:val="466"/>
        </w:trPr>
        <w:tc>
          <w:tcPr>
            <w:tcW w:w="1879" w:type="dxa"/>
            <w:tcBorders>
              <w:top w:val="nil"/>
              <w:left w:val="single" w:sz="4" w:space="0" w:color="auto"/>
              <w:bottom w:val="single" w:sz="4" w:space="0" w:color="auto"/>
              <w:right w:val="single" w:sz="4" w:space="0" w:color="auto"/>
            </w:tcBorders>
            <w:shd w:val="clear" w:color="auto" w:fill="auto"/>
            <w:noWrap/>
            <w:vAlign w:val="bottom"/>
          </w:tcPr>
          <w:p w14:paraId="0C3B895F"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Human Resource Specialist</w:t>
            </w:r>
          </w:p>
        </w:tc>
        <w:tc>
          <w:tcPr>
            <w:tcW w:w="1223" w:type="dxa"/>
            <w:tcBorders>
              <w:top w:val="nil"/>
              <w:left w:val="nil"/>
              <w:bottom w:val="single" w:sz="4" w:space="0" w:color="auto"/>
              <w:right w:val="single" w:sz="4" w:space="0" w:color="auto"/>
            </w:tcBorders>
            <w:shd w:val="clear" w:color="auto" w:fill="auto"/>
            <w:noWrap/>
            <w:vAlign w:val="bottom"/>
          </w:tcPr>
          <w:p w14:paraId="6311A9D2"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729</w:t>
            </w:r>
          </w:p>
        </w:tc>
        <w:tc>
          <w:tcPr>
            <w:tcW w:w="1417" w:type="dxa"/>
            <w:tcBorders>
              <w:top w:val="nil"/>
              <w:left w:val="nil"/>
              <w:bottom w:val="single" w:sz="4" w:space="0" w:color="auto"/>
              <w:right w:val="single" w:sz="4" w:space="0" w:color="auto"/>
            </w:tcBorders>
            <w:shd w:val="clear" w:color="auto" w:fill="auto"/>
            <w:noWrap/>
            <w:vAlign w:val="bottom"/>
          </w:tcPr>
          <w:p w14:paraId="37ACD2DA"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11%</w:t>
            </w:r>
          </w:p>
        </w:tc>
        <w:tc>
          <w:tcPr>
            <w:tcW w:w="1350" w:type="dxa"/>
            <w:tcBorders>
              <w:top w:val="nil"/>
              <w:left w:val="nil"/>
              <w:bottom w:val="single" w:sz="4" w:space="0" w:color="auto"/>
              <w:right w:val="single" w:sz="4" w:space="0" w:color="auto"/>
            </w:tcBorders>
            <w:shd w:val="clear" w:color="auto" w:fill="auto"/>
            <w:noWrap/>
            <w:vAlign w:val="bottom"/>
          </w:tcPr>
          <w:p w14:paraId="7C21CECE"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147,300</w:t>
            </w:r>
          </w:p>
        </w:tc>
        <w:tc>
          <w:tcPr>
            <w:tcW w:w="1417" w:type="dxa"/>
            <w:tcBorders>
              <w:top w:val="nil"/>
              <w:left w:val="nil"/>
              <w:bottom w:val="single" w:sz="4" w:space="0" w:color="auto"/>
              <w:right w:val="single" w:sz="4" w:space="0" w:color="auto"/>
            </w:tcBorders>
            <w:vAlign w:val="bottom"/>
          </w:tcPr>
          <w:p w14:paraId="3807BE55"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18%</w:t>
            </w:r>
          </w:p>
        </w:tc>
        <w:tc>
          <w:tcPr>
            <w:tcW w:w="2075" w:type="dxa"/>
            <w:tcBorders>
              <w:top w:val="nil"/>
              <w:left w:val="nil"/>
              <w:bottom w:val="single" w:sz="4" w:space="0" w:color="auto"/>
              <w:right w:val="single" w:sz="4" w:space="0" w:color="auto"/>
            </w:tcBorders>
            <w:vAlign w:val="bottom"/>
          </w:tcPr>
          <w:p w14:paraId="1C1D8258"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US Bureau of Labor Statistics</w:t>
            </w:r>
          </w:p>
        </w:tc>
      </w:tr>
      <w:tr w:rsidR="005D6FB8" w:rsidRPr="00770FEF" w14:paraId="5D219B4E" w14:textId="77777777" w:rsidTr="00C87DDD">
        <w:trPr>
          <w:trHeight w:val="529"/>
        </w:trPr>
        <w:tc>
          <w:tcPr>
            <w:tcW w:w="1879" w:type="dxa"/>
            <w:tcBorders>
              <w:top w:val="nil"/>
              <w:left w:val="single" w:sz="4" w:space="0" w:color="auto"/>
              <w:bottom w:val="single" w:sz="4" w:space="0" w:color="auto"/>
              <w:right w:val="single" w:sz="4" w:space="0" w:color="auto"/>
            </w:tcBorders>
            <w:shd w:val="clear" w:color="auto" w:fill="auto"/>
            <w:noWrap/>
            <w:vAlign w:val="bottom"/>
            <w:hideMark/>
          </w:tcPr>
          <w:p w14:paraId="2A3ED7D5" w14:textId="49ACC00D" w:rsidR="005D6FB8" w:rsidRPr="00770FEF" w:rsidRDefault="005D6FB8" w:rsidP="00C0297B">
            <w:pPr>
              <w:rPr>
                <w:rFonts w:ascii="Arial" w:hAnsi="Arial" w:cstheme="minorHAnsi"/>
                <w:sz w:val="20"/>
                <w:szCs w:val="22"/>
              </w:rPr>
            </w:pPr>
            <w:r w:rsidRPr="00770FEF">
              <w:rPr>
                <w:rFonts w:ascii="Arial" w:hAnsi="Arial" w:cstheme="minorHAnsi"/>
                <w:sz w:val="20"/>
                <w:szCs w:val="22"/>
              </w:rPr>
              <w:t>Management Analyst</w:t>
            </w:r>
          </w:p>
        </w:tc>
        <w:tc>
          <w:tcPr>
            <w:tcW w:w="1223" w:type="dxa"/>
            <w:tcBorders>
              <w:top w:val="nil"/>
              <w:left w:val="nil"/>
              <w:bottom w:val="single" w:sz="4" w:space="0" w:color="auto"/>
              <w:right w:val="single" w:sz="4" w:space="0" w:color="auto"/>
            </w:tcBorders>
            <w:shd w:val="clear" w:color="auto" w:fill="auto"/>
            <w:noWrap/>
            <w:vAlign w:val="bottom"/>
            <w:hideMark/>
          </w:tcPr>
          <w:p w14:paraId="47EAC3D2" w14:textId="2C2398EA" w:rsidR="005D6FB8" w:rsidRPr="00770FEF" w:rsidRDefault="005D6FB8" w:rsidP="00C0297B">
            <w:pPr>
              <w:rPr>
                <w:rFonts w:ascii="Arial" w:hAnsi="Arial" w:cstheme="minorHAnsi"/>
                <w:sz w:val="20"/>
                <w:szCs w:val="22"/>
              </w:rPr>
            </w:pPr>
            <w:r w:rsidRPr="00770FEF">
              <w:rPr>
                <w:rFonts w:ascii="Arial" w:hAnsi="Arial" w:cstheme="minorHAnsi"/>
                <w:sz w:val="20"/>
                <w:szCs w:val="22"/>
              </w:rPr>
              <w:t>957</w:t>
            </w:r>
          </w:p>
        </w:tc>
        <w:tc>
          <w:tcPr>
            <w:tcW w:w="1417" w:type="dxa"/>
            <w:tcBorders>
              <w:top w:val="nil"/>
              <w:left w:val="nil"/>
              <w:bottom w:val="single" w:sz="4" w:space="0" w:color="auto"/>
              <w:right w:val="single" w:sz="4" w:space="0" w:color="auto"/>
            </w:tcBorders>
            <w:shd w:val="clear" w:color="auto" w:fill="auto"/>
            <w:noWrap/>
            <w:vAlign w:val="bottom"/>
            <w:hideMark/>
          </w:tcPr>
          <w:p w14:paraId="14672708"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16%</w:t>
            </w:r>
          </w:p>
        </w:tc>
        <w:tc>
          <w:tcPr>
            <w:tcW w:w="1350" w:type="dxa"/>
            <w:tcBorders>
              <w:top w:val="nil"/>
              <w:left w:val="nil"/>
              <w:bottom w:val="single" w:sz="4" w:space="0" w:color="auto"/>
              <w:right w:val="single" w:sz="4" w:space="0" w:color="auto"/>
            </w:tcBorders>
            <w:shd w:val="clear" w:color="auto" w:fill="auto"/>
            <w:noWrap/>
            <w:vAlign w:val="bottom"/>
            <w:hideMark/>
          </w:tcPr>
          <w:p w14:paraId="54512C48"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806,400</w:t>
            </w:r>
          </w:p>
        </w:tc>
        <w:tc>
          <w:tcPr>
            <w:tcW w:w="1417" w:type="dxa"/>
            <w:tcBorders>
              <w:top w:val="nil"/>
              <w:left w:val="nil"/>
              <w:bottom w:val="single" w:sz="4" w:space="0" w:color="auto"/>
              <w:right w:val="single" w:sz="4" w:space="0" w:color="auto"/>
            </w:tcBorders>
            <w:vAlign w:val="bottom"/>
          </w:tcPr>
          <w:p w14:paraId="491C9FD8"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14%</w:t>
            </w:r>
          </w:p>
        </w:tc>
        <w:tc>
          <w:tcPr>
            <w:tcW w:w="2075" w:type="dxa"/>
            <w:tcBorders>
              <w:top w:val="nil"/>
              <w:left w:val="nil"/>
              <w:bottom w:val="single" w:sz="4" w:space="0" w:color="auto"/>
              <w:right w:val="single" w:sz="4" w:space="0" w:color="auto"/>
            </w:tcBorders>
            <w:vAlign w:val="bottom"/>
          </w:tcPr>
          <w:p w14:paraId="6A2D0B91"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US Bureau of Labor Statistics</w:t>
            </w:r>
          </w:p>
        </w:tc>
      </w:tr>
      <w:tr w:rsidR="005D6FB8" w:rsidRPr="00770FEF" w14:paraId="4538FA7A" w14:textId="77777777" w:rsidTr="00C87DDD">
        <w:trPr>
          <w:trHeight w:val="529"/>
        </w:trPr>
        <w:tc>
          <w:tcPr>
            <w:tcW w:w="1879" w:type="dxa"/>
            <w:tcBorders>
              <w:top w:val="nil"/>
              <w:left w:val="single" w:sz="4" w:space="0" w:color="auto"/>
              <w:bottom w:val="single" w:sz="4" w:space="0" w:color="auto"/>
              <w:right w:val="single" w:sz="4" w:space="0" w:color="auto"/>
            </w:tcBorders>
            <w:shd w:val="clear" w:color="auto" w:fill="auto"/>
            <w:noWrap/>
            <w:vAlign w:val="bottom"/>
          </w:tcPr>
          <w:p w14:paraId="6D4FF32C"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Administrative Services Manager</w:t>
            </w:r>
          </w:p>
        </w:tc>
        <w:tc>
          <w:tcPr>
            <w:tcW w:w="1223" w:type="dxa"/>
            <w:tcBorders>
              <w:top w:val="nil"/>
              <w:left w:val="nil"/>
              <w:bottom w:val="single" w:sz="4" w:space="0" w:color="auto"/>
              <w:right w:val="single" w:sz="4" w:space="0" w:color="auto"/>
            </w:tcBorders>
            <w:shd w:val="clear" w:color="auto" w:fill="auto"/>
            <w:noWrap/>
            <w:vAlign w:val="bottom"/>
          </w:tcPr>
          <w:p w14:paraId="2F30D825"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316</w:t>
            </w:r>
          </w:p>
        </w:tc>
        <w:tc>
          <w:tcPr>
            <w:tcW w:w="1417" w:type="dxa"/>
            <w:tcBorders>
              <w:top w:val="nil"/>
              <w:left w:val="nil"/>
              <w:bottom w:val="single" w:sz="4" w:space="0" w:color="auto"/>
              <w:right w:val="single" w:sz="4" w:space="0" w:color="auto"/>
            </w:tcBorders>
            <w:shd w:val="clear" w:color="auto" w:fill="auto"/>
            <w:noWrap/>
            <w:vAlign w:val="bottom"/>
          </w:tcPr>
          <w:p w14:paraId="7FE0D256"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13%</w:t>
            </w:r>
          </w:p>
        </w:tc>
        <w:tc>
          <w:tcPr>
            <w:tcW w:w="1350" w:type="dxa"/>
            <w:tcBorders>
              <w:top w:val="nil"/>
              <w:left w:val="nil"/>
              <w:bottom w:val="single" w:sz="4" w:space="0" w:color="auto"/>
              <w:right w:val="single" w:sz="4" w:space="0" w:color="auto"/>
            </w:tcBorders>
            <w:shd w:val="clear" w:color="auto" w:fill="auto"/>
            <w:noWrap/>
            <w:vAlign w:val="bottom"/>
          </w:tcPr>
          <w:p w14:paraId="6EF237B5"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281,700</w:t>
            </w:r>
          </w:p>
        </w:tc>
        <w:tc>
          <w:tcPr>
            <w:tcW w:w="1417" w:type="dxa"/>
            <w:tcBorders>
              <w:top w:val="nil"/>
              <w:left w:val="nil"/>
              <w:bottom w:val="single" w:sz="4" w:space="0" w:color="auto"/>
              <w:right w:val="single" w:sz="4" w:space="0" w:color="auto"/>
            </w:tcBorders>
            <w:vAlign w:val="bottom"/>
          </w:tcPr>
          <w:p w14:paraId="5D500E5E"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10%</w:t>
            </w:r>
          </w:p>
        </w:tc>
        <w:tc>
          <w:tcPr>
            <w:tcW w:w="2075" w:type="dxa"/>
            <w:tcBorders>
              <w:top w:val="nil"/>
              <w:left w:val="nil"/>
              <w:bottom w:val="single" w:sz="4" w:space="0" w:color="auto"/>
              <w:right w:val="single" w:sz="4" w:space="0" w:color="auto"/>
            </w:tcBorders>
            <w:vAlign w:val="bottom"/>
          </w:tcPr>
          <w:p w14:paraId="6344107A"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US Bureau of Labor Statistics</w:t>
            </w:r>
          </w:p>
        </w:tc>
      </w:tr>
      <w:tr w:rsidR="005D6FB8" w:rsidRPr="00770FEF" w14:paraId="4BA2AC3C" w14:textId="77777777" w:rsidTr="00C87DDD">
        <w:trPr>
          <w:trHeight w:val="529"/>
        </w:trPr>
        <w:tc>
          <w:tcPr>
            <w:tcW w:w="1879" w:type="dxa"/>
            <w:tcBorders>
              <w:top w:val="nil"/>
              <w:left w:val="single" w:sz="4" w:space="0" w:color="auto"/>
              <w:bottom w:val="single" w:sz="4" w:space="0" w:color="auto"/>
              <w:right w:val="single" w:sz="4" w:space="0" w:color="auto"/>
            </w:tcBorders>
            <w:shd w:val="clear" w:color="auto" w:fill="auto"/>
            <w:noWrap/>
            <w:vAlign w:val="bottom"/>
          </w:tcPr>
          <w:p w14:paraId="35EDF236"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Paralegals and Legal Assistants</w:t>
            </w:r>
          </w:p>
        </w:tc>
        <w:tc>
          <w:tcPr>
            <w:tcW w:w="1223" w:type="dxa"/>
            <w:tcBorders>
              <w:top w:val="nil"/>
              <w:left w:val="nil"/>
              <w:bottom w:val="single" w:sz="4" w:space="0" w:color="auto"/>
              <w:right w:val="single" w:sz="4" w:space="0" w:color="auto"/>
            </w:tcBorders>
            <w:shd w:val="clear" w:color="auto" w:fill="auto"/>
            <w:noWrap/>
            <w:vAlign w:val="bottom"/>
          </w:tcPr>
          <w:p w14:paraId="0471DDEF"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685</w:t>
            </w:r>
          </w:p>
        </w:tc>
        <w:tc>
          <w:tcPr>
            <w:tcW w:w="1417" w:type="dxa"/>
            <w:tcBorders>
              <w:top w:val="nil"/>
              <w:left w:val="nil"/>
              <w:bottom w:val="single" w:sz="4" w:space="0" w:color="auto"/>
              <w:right w:val="single" w:sz="4" w:space="0" w:color="auto"/>
            </w:tcBorders>
            <w:shd w:val="clear" w:color="auto" w:fill="auto"/>
            <w:noWrap/>
            <w:vAlign w:val="bottom"/>
          </w:tcPr>
          <w:p w14:paraId="1F5BC4E9"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13%</w:t>
            </w:r>
          </w:p>
        </w:tc>
        <w:tc>
          <w:tcPr>
            <w:tcW w:w="1350" w:type="dxa"/>
            <w:tcBorders>
              <w:top w:val="nil"/>
              <w:left w:val="nil"/>
              <w:bottom w:val="single" w:sz="4" w:space="0" w:color="auto"/>
              <w:right w:val="single" w:sz="4" w:space="0" w:color="auto"/>
            </w:tcBorders>
            <w:shd w:val="clear" w:color="auto" w:fill="auto"/>
            <w:noWrap/>
            <w:vAlign w:val="bottom"/>
          </w:tcPr>
          <w:p w14:paraId="1E9DE322"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285,600</w:t>
            </w:r>
          </w:p>
        </w:tc>
        <w:tc>
          <w:tcPr>
            <w:tcW w:w="1417" w:type="dxa"/>
            <w:tcBorders>
              <w:top w:val="nil"/>
              <w:left w:val="nil"/>
              <w:bottom w:val="single" w:sz="4" w:space="0" w:color="auto"/>
              <w:right w:val="single" w:sz="4" w:space="0" w:color="auto"/>
            </w:tcBorders>
            <w:vAlign w:val="bottom"/>
          </w:tcPr>
          <w:p w14:paraId="2A1F4394"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15%</w:t>
            </w:r>
          </w:p>
        </w:tc>
        <w:tc>
          <w:tcPr>
            <w:tcW w:w="2075" w:type="dxa"/>
            <w:tcBorders>
              <w:top w:val="nil"/>
              <w:left w:val="nil"/>
              <w:bottom w:val="single" w:sz="4" w:space="0" w:color="auto"/>
              <w:right w:val="single" w:sz="4" w:space="0" w:color="auto"/>
            </w:tcBorders>
            <w:vAlign w:val="bottom"/>
          </w:tcPr>
          <w:p w14:paraId="0C704F66"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US Bureau of Labor Statistics</w:t>
            </w:r>
          </w:p>
        </w:tc>
      </w:tr>
      <w:tr w:rsidR="005D6FB8" w:rsidRPr="00770FEF" w14:paraId="67C1D2F2" w14:textId="77777777" w:rsidTr="00C87DDD">
        <w:trPr>
          <w:trHeight w:val="529"/>
        </w:trPr>
        <w:tc>
          <w:tcPr>
            <w:tcW w:w="1879" w:type="dxa"/>
            <w:tcBorders>
              <w:top w:val="nil"/>
              <w:left w:val="single" w:sz="4" w:space="0" w:color="auto"/>
              <w:bottom w:val="single" w:sz="4" w:space="0" w:color="auto"/>
              <w:right w:val="single" w:sz="4" w:space="0" w:color="auto"/>
            </w:tcBorders>
            <w:shd w:val="clear" w:color="auto" w:fill="auto"/>
            <w:noWrap/>
            <w:vAlign w:val="bottom"/>
            <w:hideMark/>
          </w:tcPr>
          <w:p w14:paraId="3AB64BC5" w14:textId="2CA9BD0D" w:rsidR="005D6FB8" w:rsidRPr="00770FEF" w:rsidRDefault="005D6FB8" w:rsidP="00C0297B">
            <w:pPr>
              <w:rPr>
                <w:rFonts w:ascii="Arial" w:hAnsi="Arial" w:cstheme="minorHAnsi"/>
                <w:sz w:val="20"/>
                <w:szCs w:val="22"/>
              </w:rPr>
            </w:pPr>
            <w:r w:rsidRPr="00770FEF">
              <w:rPr>
                <w:rFonts w:ascii="Arial" w:hAnsi="Arial" w:cstheme="minorHAnsi"/>
                <w:sz w:val="20"/>
                <w:szCs w:val="22"/>
              </w:rPr>
              <w:t>Social and Community Service Managers</w:t>
            </w:r>
          </w:p>
        </w:tc>
        <w:tc>
          <w:tcPr>
            <w:tcW w:w="1223" w:type="dxa"/>
            <w:tcBorders>
              <w:top w:val="nil"/>
              <w:left w:val="nil"/>
              <w:bottom w:val="single" w:sz="4" w:space="0" w:color="auto"/>
              <w:right w:val="single" w:sz="4" w:space="0" w:color="auto"/>
            </w:tcBorders>
            <w:shd w:val="clear" w:color="auto" w:fill="auto"/>
            <w:noWrap/>
            <w:vAlign w:val="bottom"/>
            <w:hideMark/>
          </w:tcPr>
          <w:p w14:paraId="7E859376" w14:textId="0AE50E3B" w:rsidR="005D6FB8" w:rsidRPr="00770FEF" w:rsidRDefault="005D6FB8" w:rsidP="00C0297B">
            <w:pPr>
              <w:rPr>
                <w:rFonts w:ascii="Arial" w:hAnsi="Arial" w:cstheme="minorHAnsi"/>
                <w:sz w:val="20"/>
                <w:szCs w:val="22"/>
              </w:rPr>
            </w:pPr>
            <w:r w:rsidRPr="00770FEF">
              <w:rPr>
                <w:rFonts w:ascii="Arial" w:hAnsi="Arial" w:cstheme="minorHAnsi"/>
                <w:sz w:val="20"/>
                <w:szCs w:val="22"/>
              </w:rPr>
              <w:t>127</w:t>
            </w:r>
          </w:p>
        </w:tc>
        <w:tc>
          <w:tcPr>
            <w:tcW w:w="1417" w:type="dxa"/>
            <w:tcBorders>
              <w:top w:val="nil"/>
              <w:left w:val="nil"/>
              <w:bottom w:val="single" w:sz="4" w:space="0" w:color="auto"/>
              <w:right w:val="single" w:sz="4" w:space="0" w:color="auto"/>
            </w:tcBorders>
            <w:shd w:val="clear" w:color="auto" w:fill="auto"/>
            <w:noWrap/>
            <w:vAlign w:val="bottom"/>
            <w:hideMark/>
          </w:tcPr>
          <w:p w14:paraId="65772055" w14:textId="1C6DD4A1" w:rsidR="005D6FB8" w:rsidRPr="00770FEF" w:rsidRDefault="005D6FB8" w:rsidP="00C0297B">
            <w:pPr>
              <w:rPr>
                <w:rFonts w:ascii="Arial" w:hAnsi="Arial" w:cstheme="minorHAnsi"/>
                <w:sz w:val="20"/>
                <w:szCs w:val="22"/>
              </w:rPr>
            </w:pPr>
            <w:r w:rsidRPr="00770FEF">
              <w:rPr>
                <w:rFonts w:ascii="Arial" w:hAnsi="Arial" w:cstheme="minorHAnsi"/>
                <w:sz w:val="20"/>
                <w:szCs w:val="22"/>
              </w:rPr>
              <w:t>17%</w:t>
            </w:r>
          </w:p>
        </w:tc>
        <w:tc>
          <w:tcPr>
            <w:tcW w:w="1350" w:type="dxa"/>
            <w:tcBorders>
              <w:top w:val="nil"/>
              <w:left w:val="nil"/>
              <w:bottom w:val="single" w:sz="4" w:space="0" w:color="auto"/>
              <w:right w:val="single" w:sz="4" w:space="0" w:color="auto"/>
            </w:tcBorders>
            <w:shd w:val="clear" w:color="auto" w:fill="auto"/>
            <w:noWrap/>
            <w:vAlign w:val="bottom"/>
            <w:hideMark/>
          </w:tcPr>
          <w:p w14:paraId="2620507F"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147,300</w:t>
            </w:r>
          </w:p>
        </w:tc>
        <w:tc>
          <w:tcPr>
            <w:tcW w:w="1417" w:type="dxa"/>
            <w:tcBorders>
              <w:top w:val="nil"/>
              <w:left w:val="nil"/>
              <w:bottom w:val="single" w:sz="4" w:space="0" w:color="auto"/>
              <w:right w:val="single" w:sz="4" w:space="0" w:color="auto"/>
            </w:tcBorders>
            <w:vAlign w:val="bottom"/>
          </w:tcPr>
          <w:p w14:paraId="40BCD607"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18%</w:t>
            </w:r>
          </w:p>
        </w:tc>
        <w:tc>
          <w:tcPr>
            <w:tcW w:w="2075" w:type="dxa"/>
            <w:tcBorders>
              <w:top w:val="nil"/>
              <w:left w:val="nil"/>
              <w:bottom w:val="single" w:sz="4" w:space="0" w:color="auto"/>
              <w:right w:val="single" w:sz="4" w:space="0" w:color="auto"/>
            </w:tcBorders>
            <w:vAlign w:val="bottom"/>
          </w:tcPr>
          <w:p w14:paraId="276BA5BC"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US Bureau of Labor Statistics</w:t>
            </w:r>
          </w:p>
        </w:tc>
      </w:tr>
      <w:tr w:rsidR="005D6FB8" w:rsidRPr="00770FEF" w14:paraId="497C76B7" w14:textId="77777777" w:rsidTr="00C87DDD">
        <w:trPr>
          <w:trHeight w:val="529"/>
        </w:trPr>
        <w:tc>
          <w:tcPr>
            <w:tcW w:w="1879" w:type="dxa"/>
            <w:tcBorders>
              <w:top w:val="nil"/>
              <w:left w:val="single" w:sz="4" w:space="0" w:color="auto"/>
              <w:bottom w:val="single" w:sz="4" w:space="0" w:color="auto"/>
              <w:right w:val="single" w:sz="4" w:space="0" w:color="auto"/>
            </w:tcBorders>
            <w:shd w:val="clear" w:color="auto" w:fill="auto"/>
            <w:noWrap/>
            <w:vAlign w:val="bottom"/>
            <w:hideMark/>
          </w:tcPr>
          <w:p w14:paraId="11C669DB" w14:textId="58A156BB" w:rsidR="005D6FB8" w:rsidRPr="00770FEF" w:rsidRDefault="005D6FB8" w:rsidP="00C0297B">
            <w:pPr>
              <w:rPr>
                <w:rFonts w:ascii="Arial" w:hAnsi="Arial" w:cstheme="minorHAnsi"/>
                <w:sz w:val="20"/>
                <w:szCs w:val="22"/>
              </w:rPr>
            </w:pPr>
            <w:r w:rsidRPr="00770FEF">
              <w:rPr>
                <w:rFonts w:ascii="Arial" w:hAnsi="Arial" w:cstheme="minorHAnsi"/>
                <w:sz w:val="20"/>
                <w:szCs w:val="22"/>
              </w:rPr>
              <w:lastRenderedPageBreak/>
              <w:t>Social and Human Service Assistants</w:t>
            </w:r>
          </w:p>
        </w:tc>
        <w:tc>
          <w:tcPr>
            <w:tcW w:w="1223" w:type="dxa"/>
            <w:tcBorders>
              <w:top w:val="nil"/>
              <w:left w:val="nil"/>
              <w:bottom w:val="single" w:sz="4" w:space="0" w:color="auto"/>
              <w:right w:val="single" w:sz="4" w:space="0" w:color="auto"/>
            </w:tcBorders>
            <w:shd w:val="clear" w:color="auto" w:fill="auto"/>
            <w:noWrap/>
            <w:vAlign w:val="bottom"/>
            <w:hideMark/>
          </w:tcPr>
          <w:p w14:paraId="03D7A52B" w14:textId="6798A32B" w:rsidR="005D6FB8" w:rsidRPr="00770FEF" w:rsidRDefault="005D6FB8" w:rsidP="00C0297B">
            <w:pPr>
              <w:rPr>
                <w:rFonts w:ascii="Arial" w:hAnsi="Arial" w:cstheme="minorHAnsi"/>
                <w:sz w:val="20"/>
                <w:szCs w:val="22"/>
              </w:rPr>
            </w:pPr>
            <w:r w:rsidRPr="00770FEF">
              <w:rPr>
                <w:rFonts w:ascii="Arial" w:hAnsi="Arial" w:cstheme="minorHAnsi"/>
                <w:sz w:val="20"/>
                <w:szCs w:val="22"/>
              </w:rPr>
              <w:t>844</w:t>
            </w:r>
          </w:p>
        </w:tc>
        <w:tc>
          <w:tcPr>
            <w:tcW w:w="1417" w:type="dxa"/>
            <w:tcBorders>
              <w:top w:val="nil"/>
              <w:left w:val="nil"/>
              <w:bottom w:val="single" w:sz="4" w:space="0" w:color="auto"/>
              <w:right w:val="single" w:sz="4" w:space="0" w:color="auto"/>
            </w:tcBorders>
            <w:shd w:val="clear" w:color="auto" w:fill="auto"/>
            <w:noWrap/>
            <w:vAlign w:val="bottom"/>
            <w:hideMark/>
          </w:tcPr>
          <w:p w14:paraId="02E8155A"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1%</w:t>
            </w:r>
          </w:p>
        </w:tc>
        <w:tc>
          <w:tcPr>
            <w:tcW w:w="1350" w:type="dxa"/>
            <w:tcBorders>
              <w:top w:val="nil"/>
              <w:left w:val="nil"/>
              <w:bottom w:val="single" w:sz="4" w:space="0" w:color="auto"/>
              <w:right w:val="single" w:sz="4" w:space="0" w:color="auto"/>
            </w:tcBorders>
            <w:shd w:val="clear" w:color="auto" w:fill="auto"/>
            <w:noWrap/>
            <w:vAlign w:val="bottom"/>
            <w:hideMark/>
          </w:tcPr>
          <w:p w14:paraId="1C87D00D"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389,800</w:t>
            </w:r>
          </w:p>
        </w:tc>
        <w:tc>
          <w:tcPr>
            <w:tcW w:w="1417" w:type="dxa"/>
            <w:tcBorders>
              <w:top w:val="nil"/>
              <w:left w:val="nil"/>
              <w:bottom w:val="single" w:sz="4" w:space="0" w:color="auto"/>
              <w:right w:val="single" w:sz="4" w:space="0" w:color="auto"/>
            </w:tcBorders>
            <w:vAlign w:val="bottom"/>
          </w:tcPr>
          <w:p w14:paraId="2145389A"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16%</w:t>
            </w:r>
          </w:p>
        </w:tc>
        <w:tc>
          <w:tcPr>
            <w:tcW w:w="2075" w:type="dxa"/>
            <w:tcBorders>
              <w:top w:val="nil"/>
              <w:left w:val="nil"/>
              <w:bottom w:val="single" w:sz="4" w:space="0" w:color="auto"/>
              <w:right w:val="single" w:sz="4" w:space="0" w:color="auto"/>
            </w:tcBorders>
            <w:vAlign w:val="bottom"/>
          </w:tcPr>
          <w:p w14:paraId="77992710"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US Bureau of Labor Statistics</w:t>
            </w:r>
          </w:p>
        </w:tc>
      </w:tr>
      <w:tr w:rsidR="005D6FB8" w:rsidRPr="00770FEF" w14:paraId="0D6A36BA" w14:textId="77777777" w:rsidTr="00C87DDD">
        <w:trPr>
          <w:trHeight w:val="529"/>
        </w:trPr>
        <w:tc>
          <w:tcPr>
            <w:tcW w:w="1879" w:type="dxa"/>
            <w:tcBorders>
              <w:top w:val="nil"/>
              <w:left w:val="single" w:sz="4" w:space="0" w:color="auto"/>
              <w:bottom w:val="single" w:sz="4" w:space="0" w:color="auto"/>
              <w:right w:val="single" w:sz="4" w:space="0" w:color="auto"/>
            </w:tcBorders>
            <w:shd w:val="clear" w:color="auto" w:fill="auto"/>
            <w:noWrap/>
            <w:vAlign w:val="bottom"/>
            <w:hideMark/>
          </w:tcPr>
          <w:p w14:paraId="46E32585" w14:textId="40FD565F" w:rsidR="005D6FB8" w:rsidRPr="00770FEF" w:rsidRDefault="005D6FB8" w:rsidP="00C0297B">
            <w:pPr>
              <w:rPr>
                <w:rFonts w:ascii="Arial" w:hAnsi="Arial" w:cstheme="minorHAnsi"/>
                <w:sz w:val="20"/>
                <w:szCs w:val="22"/>
              </w:rPr>
            </w:pPr>
            <w:r w:rsidRPr="00770FEF">
              <w:rPr>
                <w:rFonts w:ascii="Arial" w:hAnsi="Arial" w:cstheme="minorHAnsi"/>
                <w:sz w:val="20"/>
                <w:szCs w:val="22"/>
              </w:rPr>
              <w:t>Child, Family, and School Social Workers</w:t>
            </w:r>
          </w:p>
        </w:tc>
        <w:tc>
          <w:tcPr>
            <w:tcW w:w="1223" w:type="dxa"/>
            <w:tcBorders>
              <w:top w:val="nil"/>
              <w:left w:val="nil"/>
              <w:bottom w:val="single" w:sz="4" w:space="0" w:color="auto"/>
              <w:right w:val="single" w:sz="4" w:space="0" w:color="auto"/>
            </w:tcBorders>
            <w:shd w:val="clear" w:color="auto" w:fill="auto"/>
            <w:noWrap/>
            <w:vAlign w:val="bottom"/>
            <w:hideMark/>
          </w:tcPr>
          <w:p w14:paraId="13232D65" w14:textId="62CB2B2D" w:rsidR="005D6FB8" w:rsidRPr="00770FEF" w:rsidRDefault="005D6FB8" w:rsidP="00C0297B">
            <w:pPr>
              <w:rPr>
                <w:rFonts w:ascii="Arial" w:hAnsi="Arial" w:cstheme="minorHAnsi"/>
                <w:sz w:val="20"/>
                <w:szCs w:val="22"/>
              </w:rPr>
            </w:pPr>
            <w:r w:rsidRPr="00770FEF">
              <w:rPr>
                <w:rFonts w:ascii="Arial" w:hAnsi="Arial" w:cstheme="minorHAnsi"/>
                <w:sz w:val="20"/>
                <w:szCs w:val="22"/>
              </w:rPr>
              <w:t>478</w:t>
            </w:r>
          </w:p>
        </w:tc>
        <w:tc>
          <w:tcPr>
            <w:tcW w:w="1417" w:type="dxa"/>
            <w:tcBorders>
              <w:top w:val="nil"/>
              <w:left w:val="nil"/>
              <w:bottom w:val="single" w:sz="4" w:space="0" w:color="auto"/>
              <w:right w:val="single" w:sz="4" w:space="0" w:color="auto"/>
            </w:tcBorders>
            <w:shd w:val="clear" w:color="auto" w:fill="auto"/>
            <w:noWrap/>
            <w:vAlign w:val="bottom"/>
            <w:hideMark/>
          </w:tcPr>
          <w:p w14:paraId="47913982" w14:textId="29AD244D" w:rsidR="005D6FB8" w:rsidRPr="00770FEF" w:rsidRDefault="005D6FB8" w:rsidP="00C0297B">
            <w:pPr>
              <w:rPr>
                <w:rFonts w:ascii="Arial" w:hAnsi="Arial" w:cstheme="minorHAnsi"/>
                <w:sz w:val="20"/>
                <w:szCs w:val="22"/>
              </w:rPr>
            </w:pPr>
            <w:r w:rsidRPr="00770FEF">
              <w:rPr>
                <w:rFonts w:ascii="Arial" w:hAnsi="Arial" w:cstheme="minorHAnsi"/>
                <w:sz w:val="20"/>
                <w:szCs w:val="22"/>
              </w:rPr>
              <w:t>12%</w:t>
            </w:r>
          </w:p>
        </w:tc>
        <w:tc>
          <w:tcPr>
            <w:tcW w:w="1350" w:type="dxa"/>
            <w:tcBorders>
              <w:top w:val="nil"/>
              <w:left w:val="nil"/>
              <w:bottom w:val="single" w:sz="4" w:space="0" w:color="auto"/>
              <w:right w:val="single" w:sz="4" w:space="0" w:color="auto"/>
            </w:tcBorders>
            <w:shd w:val="clear" w:color="auto" w:fill="auto"/>
            <w:noWrap/>
            <w:vAlign w:val="bottom"/>
            <w:hideMark/>
          </w:tcPr>
          <w:p w14:paraId="29580473" w14:textId="6143B0CA" w:rsidR="005D6FB8" w:rsidRPr="00770FEF" w:rsidRDefault="005D6FB8" w:rsidP="00C0297B">
            <w:pPr>
              <w:rPr>
                <w:rFonts w:ascii="Arial" w:hAnsi="Arial" w:cstheme="minorHAnsi"/>
                <w:sz w:val="20"/>
                <w:szCs w:val="22"/>
              </w:rPr>
            </w:pPr>
            <w:r w:rsidRPr="00770FEF">
              <w:rPr>
                <w:rFonts w:ascii="Arial" w:hAnsi="Arial" w:cstheme="minorHAnsi"/>
                <w:sz w:val="20"/>
                <w:szCs w:val="22"/>
              </w:rPr>
              <w:t>N/A</w:t>
            </w:r>
          </w:p>
        </w:tc>
        <w:tc>
          <w:tcPr>
            <w:tcW w:w="1417" w:type="dxa"/>
            <w:tcBorders>
              <w:top w:val="nil"/>
              <w:left w:val="nil"/>
              <w:bottom w:val="single" w:sz="4" w:space="0" w:color="auto"/>
              <w:right w:val="single" w:sz="4" w:space="0" w:color="auto"/>
            </w:tcBorders>
            <w:vAlign w:val="bottom"/>
          </w:tcPr>
          <w:p w14:paraId="30AF698C"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N/A</w:t>
            </w:r>
          </w:p>
        </w:tc>
        <w:tc>
          <w:tcPr>
            <w:tcW w:w="2075" w:type="dxa"/>
            <w:tcBorders>
              <w:top w:val="nil"/>
              <w:left w:val="nil"/>
              <w:bottom w:val="single" w:sz="4" w:space="0" w:color="auto"/>
              <w:right w:val="single" w:sz="4" w:space="0" w:color="auto"/>
            </w:tcBorders>
            <w:vAlign w:val="bottom"/>
          </w:tcPr>
          <w:p w14:paraId="5470FB6C"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US Bureau of Labor Statistics</w:t>
            </w:r>
          </w:p>
        </w:tc>
      </w:tr>
      <w:tr w:rsidR="005D6FB8" w:rsidRPr="00770FEF" w14:paraId="76A0E53C" w14:textId="77777777" w:rsidTr="00C87DDD">
        <w:trPr>
          <w:trHeight w:val="529"/>
        </w:trPr>
        <w:tc>
          <w:tcPr>
            <w:tcW w:w="1879" w:type="dxa"/>
            <w:tcBorders>
              <w:top w:val="nil"/>
              <w:left w:val="single" w:sz="4" w:space="0" w:color="auto"/>
              <w:bottom w:val="single" w:sz="4" w:space="0" w:color="auto"/>
              <w:right w:val="single" w:sz="4" w:space="0" w:color="auto"/>
            </w:tcBorders>
            <w:shd w:val="clear" w:color="auto" w:fill="auto"/>
            <w:noWrap/>
            <w:vAlign w:val="bottom"/>
          </w:tcPr>
          <w:p w14:paraId="3EC244E7"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Operations Research Analyst</w:t>
            </w:r>
          </w:p>
        </w:tc>
        <w:tc>
          <w:tcPr>
            <w:tcW w:w="1223" w:type="dxa"/>
            <w:tcBorders>
              <w:top w:val="nil"/>
              <w:left w:val="nil"/>
              <w:bottom w:val="single" w:sz="4" w:space="0" w:color="auto"/>
              <w:right w:val="single" w:sz="4" w:space="0" w:color="auto"/>
            </w:tcBorders>
            <w:shd w:val="clear" w:color="auto" w:fill="auto"/>
            <w:noWrap/>
            <w:vAlign w:val="bottom"/>
          </w:tcPr>
          <w:p w14:paraId="3DDA28C3"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99</w:t>
            </w:r>
          </w:p>
        </w:tc>
        <w:tc>
          <w:tcPr>
            <w:tcW w:w="1417" w:type="dxa"/>
            <w:tcBorders>
              <w:top w:val="nil"/>
              <w:left w:val="nil"/>
              <w:bottom w:val="single" w:sz="4" w:space="0" w:color="auto"/>
              <w:right w:val="single" w:sz="4" w:space="0" w:color="auto"/>
            </w:tcBorders>
            <w:shd w:val="clear" w:color="auto" w:fill="auto"/>
            <w:noWrap/>
            <w:vAlign w:val="bottom"/>
          </w:tcPr>
          <w:p w14:paraId="755A8852"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34%</w:t>
            </w:r>
          </w:p>
        </w:tc>
        <w:tc>
          <w:tcPr>
            <w:tcW w:w="1350" w:type="dxa"/>
            <w:tcBorders>
              <w:top w:val="nil"/>
              <w:left w:val="nil"/>
              <w:bottom w:val="single" w:sz="4" w:space="0" w:color="auto"/>
              <w:right w:val="single" w:sz="4" w:space="0" w:color="auto"/>
            </w:tcBorders>
            <w:shd w:val="clear" w:color="auto" w:fill="auto"/>
            <w:noWrap/>
            <w:vAlign w:val="bottom"/>
          </w:tcPr>
          <w:p w14:paraId="2D2C9692"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114,000</w:t>
            </w:r>
          </w:p>
        </w:tc>
        <w:tc>
          <w:tcPr>
            <w:tcW w:w="1417" w:type="dxa"/>
            <w:tcBorders>
              <w:top w:val="nil"/>
              <w:left w:val="nil"/>
              <w:bottom w:val="single" w:sz="4" w:space="0" w:color="auto"/>
              <w:right w:val="single" w:sz="4" w:space="0" w:color="auto"/>
            </w:tcBorders>
            <w:vAlign w:val="bottom"/>
          </w:tcPr>
          <w:p w14:paraId="22991E5B"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27%</w:t>
            </w:r>
          </w:p>
        </w:tc>
        <w:tc>
          <w:tcPr>
            <w:tcW w:w="2075" w:type="dxa"/>
            <w:tcBorders>
              <w:top w:val="nil"/>
              <w:left w:val="nil"/>
              <w:bottom w:val="single" w:sz="4" w:space="0" w:color="auto"/>
              <w:right w:val="single" w:sz="4" w:space="0" w:color="auto"/>
            </w:tcBorders>
            <w:vAlign w:val="bottom"/>
          </w:tcPr>
          <w:p w14:paraId="672E4F30"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US Bureau of Labor Statistics</w:t>
            </w:r>
          </w:p>
        </w:tc>
      </w:tr>
      <w:tr w:rsidR="005D6FB8" w:rsidRPr="00770FEF" w14:paraId="2A2EF23F" w14:textId="77777777" w:rsidTr="00C87DDD">
        <w:trPr>
          <w:trHeight w:val="529"/>
        </w:trPr>
        <w:tc>
          <w:tcPr>
            <w:tcW w:w="1879" w:type="dxa"/>
            <w:tcBorders>
              <w:top w:val="nil"/>
              <w:left w:val="single" w:sz="4" w:space="0" w:color="auto"/>
              <w:bottom w:val="single" w:sz="4" w:space="0" w:color="auto"/>
              <w:right w:val="single" w:sz="4" w:space="0" w:color="auto"/>
            </w:tcBorders>
            <w:shd w:val="clear" w:color="auto" w:fill="auto"/>
            <w:noWrap/>
            <w:vAlign w:val="bottom"/>
          </w:tcPr>
          <w:p w14:paraId="15873838"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Education Administrators, Elementary and Secondary</w:t>
            </w:r>
          </w:p>
        </w:tc>
        <w:tc>
          <w:tcPr>
            <w:tcW w:w="1223" w:type="dxa"/>
            <w:tcBorders>
              <w:top w:val="nil"/>
              <w:left w:val="nil"/>
              <w:bottom w:val="single" w:sz="4" w:space="0" w:color="auto"/>
              <w:right w:val="single" w:sz="4" w:space="0" w:color="auto"/>
            </w:tcBorders>
            <w:shd w:val="clear" w:color="auto" w:fill="auto"/>
            <w:noWrap/>
            <w:vAlign w:val="bottom"/>
          </w:tcPr>
          <w:p w14:paraId="7F8474C3"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330</w:t>
            </w:r>
          </w:p>
        </w:tc>
        <w:tc>
          <w:tcPr>
            <w:tcW w:w="1417" w:type="dxa"/>
            <w:tcBorders>
              <w:top w:val="nil"/>
              <w:left w:val="nil"/>
              <w:bottom w:val="single" w:sz="4" w:space="0" w:color="auto"/>
              <w:right w:val="single" w:sz="4" w:space="0" w:color="auto"/>
            </w:tcBorders>
            <w:shd w:val="clear" w:color="auto" w:fill="auto"/>
            <w:noWrap/>
            <w:vAlign w:val="bottom"/>
          </w:tcPr>
          <w:p w14:paraId="1780546E"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11%</w:t>
            </w:r>
          </w:p>
        </w:tc>
        <w:tc>
          <w:tcPr>
            <w:tcW w:w="1350" w:type="dxa"/>
            <w:tcBorders>
              <w:top w:val="nil"/>
              <w:left w:val="nil"/>
              <w:bottom w:val="single" w:sz="4" w:space="0" w:color="auto"/>
              <w:right w:val="single" w:sz="4" w:space="0" w:color="auto"/>
            </w:tcBorders>
            <w:shd w:val="clear" w:color="auto" w:fill="auto"/>
            <w:noWrap/>
            <w:vAlign w:val="bottom"/>
          </w:tcPr>
          <w:p w14:paraId="3133AF8B"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251,300</w:t>
            </w:r>
          </w:p>
        </w:tc>
        <w:tc>
          <w:tcPr>
            <w:tcW w:w="1417" w:type="dxa"/>
            <w:tcBorders>
              <w:top w:val="nil"/>
              <w:left w:val="nil"/>
              <w:bottom w:val="single" w:sz="4" w:space="0" w:color="auto"/>
              <w:right w:val="single" w:sz="4" w:space="0" w:color="auto"/>
            </w:tcBorders>
            <w:vAlign w:val="bottom"/>
          </w:tcPr>
          <w:p w14:paraId="26E22816"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8%</w:t>
            </w:r>
          </w:p>
        </w:tc>
        <w:tc>
          <w:tcPr>
            <w:tcW w:w="2075" w:type="dxa"/>
            <w:tcBorders>
              <w:top w:val="nil"/>
              <w:left w:val="nil"/>
              <w:bottom w:val="single" w:sz="4" w:space="0" w:color="auto"/>
              <w:right w:val="single" w:sz="4" w:space="0" w:color="auto"/>
            </w:tcBorders>
            <w:vAlign w:val="bottom"/>
          </w:tcPr>
          <w:p w14:paraId="4D289D7F"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US Bureau of Labor Statistics</w:t>
            </w:r>
          </w:p>
        </w:tc>
      </w:tr>
      <w:tr w:rsidR="005D6FB8" w:rsidRPr="00770FEF" w14:paraId="423D1F74" w14:textId="77777777" w:rsidTr="00C87DDD">
        <w:trPr>
          <w:trHeight w:val="529"/>
        </w:trPr>
        <w:tc>
          <w:tcPr>
            <w:tcW w:w="1879" w:type="dxa"/>
            <w:tcBorders>
              <w:top w:val="nil"/>
              <w:left w:val="single" w:sz="4" w:space="0" w:color="auto"/>
              <w:bottom w:val="single" w:sz="4" w:space="0" w:color="auto"/>
              <w:right w:val="single" w:sz="4" w:space="0" w:color="auto"/>
            </w:tcBorders>
            <w:shd w:val="clear" w:color="auto" w:fill="auto"/>
            <w:noWrap/>
            <w:vAlign w:val="bottom"/>
          </w:tcPr>
          <w:p w14:paraId="66101DF2"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Marketing Research Analyst</w:t>
            </w:r>
          </w:p>
        </w:tc>
        <w:tc>
          <w:tcPr>
            <w:tcW w:w="1223" w:type="dxa"/>
            <w:tcBorders>
              <w:top w:val="nil"/>
              <w:left w:val="nil"/>
              <w:bottom w:val="single" w:sz="4" w:space="0" w:color="auto"/>
              <w:right w:val="single" w:sz="4" w:space="0" w:color="auto"/>
            </w:tcBorders>
            <w:shd w:val="clear" w:color="auto" w:fill="auto"/>
            <w:noWrap/>
            <w:vAlign w:val="bottom"/>
          </w:tcPr>
          <w:p w14:paraId="1359BC8F"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N/A</w:t>
            </w:r>
          </w:p>
        </w:tc>
        <w:tc>
          <w:tcPr>
            <w:tcW w:w="1417" w:type="dxa"/>
            <w:tcBorders>
              <w:top w:val="nil"/>
              <w:left w:val="nil"/>
              <w:bottom w:val="single" w:sz="4" w:space="0" w:color="auto"/>
              <w:right w:val="single" w:sz="4" w:space="0" w:color="auto"/>
            </w:tcBorders>
            <w:shd w:val="clear" w:color="auto" w:fill="auto"/>
            <w:noWrap/>
            <w:vAlign w:val="bottom"/>
          </w:tcPr>
          <w:p w14:paraId="74A38626"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N/A</w:t>
            </w:r>
          </w:p>
        </w:tc>
        <w:tc>
          <w:tcPr>
            <w:tcW w:w="1350" w:type="dxa"/>
            <w:tcBorders>
              <w:top w:val="nil"/>
              <w:left w:val="nil"/>
              <w:bottom w:val="single" w:sz="4" w:space="0" w:color="auto"/>
              <w:right w:val="single" w:sz="4" w:space="0" w:color="auto"/>
            </w:tcBorders>
            <w:shd w:val="clear" w:color="auto" w:fill="auto"/>
            <w:noWrap/>
            <w:vAlign w:val="bottom"/>
          </w:tcPr>
          <w:p w14:paraId="405E5598"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595,400</w:t>
            </w:r>
          </w:p>
        </w:tc>
        <w:tc>
          <w:tcPr>
            <w:tcW w:w="1417" w:type="dxa"/>
            <w:tcBorders>
              <w:top w:val="nil"/>
              <w:left w:val="nil"/>
              <w:bottom w:val="single" w:sz="4" w:space="0" w:color="auto"/>
              <w:right w:val="single" w:sz="4" w:space="0" w:color="auto"/>
            </w:tcBorders>
            <w:vAlign w:val="bottom"/>
          </w:tcPr>
          <w:p w14:paraId="7E06705F"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23%</w:t>
            </w:r>
          </w:p>
        </w:tc>
        <w:tc>
          <w:tcPr>
            <w:tcW w:w="2075" w:type="dxa"/>
            <w:tcBorders>
              <w:top w:val="nil"/>
              <w:left w:val="nil"/>
              <w:bottom w:val="single" w:sz="4" w:space="0" w:color="auto"/>
              <w:right w:val="single" w:sz="4" w:space="0" w:color="auto"/>
            </w:tcBorders>
            <w:vAlign w:val="bottom"/>
          </w:tcPr>
          <w:p w14:paraId="5811E9A4"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US Bureau of Labor Statistics</w:t>
            </w:r>
          </w:p>
        </w:tc>
      </w:tr>
      <w:tr w:rsidR="005D6FB8" w:rsidRPr="00770FEF" w14:paraId="7EC93DE0" w14:textId="77777777" w:rsidTr="00C87DDD">
        <w:trPr>
          <w:trHeight w:val="529"/>
        </w:trPr>
        <w:tc>
          <w:tcPr>
            <w:tcW w:w="1879" w:type="dxa"/>
            <w:tcBorders>
              <w:top w:val="nil"/>
              <w:left w:val="single" w:sz="4" w:space="0" w:color="auto"/>
              <w:bottom w:val="single" w:sz="4" w:space="0" w:color="auto"/>
              <w:right w:val="single" w:sz="4" w:space="0" w:color="auto"/>
            </w:tcBorders>
            <w:shd w:val="clear" w:color="auto" w:fill="auto"/>
            <w:noWrap/>
            <w:vAlign w:val="bottom"/>
          </w:tcPr>
          <w:p w14:paraId="3DEC8E0A"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Advertising, Promotions, and Marketing Managers</w:t>
            </w:r>
          </w:p>
        </w:tc>
        <w:tc>
          <w:tcPr>
            <w:tcW w:w="1223" w:type="dxa"/>
            <w:tcBorders>
              <w:top w:val="nil"/>
              <w:left w:val="nil"/>
              <w:bottom w:val="single" w:sz="4" w:space="0" w:color="auto"/>
              <w:right w:val="single" w:sz="4" w:space="0" w:color="auto"/>
            </w:tcBorders>
            <w:shd w:val="clear" w:color="auto" w:fill="auto"/>
            <w:noWrap/>
            <w:vAlign w:val="bottom"/>
          </w:tcPr>
          <w:p w14:paraId="3711FADD"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33</w:t>
            </w:r>
          </w:p>
        </w:tc>
        <w:tc>
          <w:tcPr>
            <w:tcW w:w="1417" w:type="dxa"/>
            <w:tcBorders>
              <w:top w:val="nil"/>
              <w:left w:val="nil"/>
              <w:bottom w:val="single" w:sz="4" w:space="0" w:color="auto"/>
              <w:right w:val="single" w:sz="4" w:space="0" w:color="auto"/>
            </w:tcBorders>
            <w:shd w:val="clear" w:color="auto" w:fill="auto"/>
            <w:noWrap/>
            <w:vAlign w:val="bottom"/>
          </w:tcPr>
          <w:p w14:paraId="47D1B2F9"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6%</w:t>
            </w:r>
          </w:p>
        </w:tc>
        <w:tc>
          <w:tcPr>
            <w:tcW w:w="1350" w:type="dxa"/>
            <w:tcBorders>
              <w:top w:val="nil"/>
              <w:left w:val="nil"/>
              <w:bottom w:val="single" w:sz="4" w:space="0" w:color="auto"/>
              <w:right w:val="single" w:sz="4" w:space="0" w:color="auto"/>
            </w:tcBorders>
            <w:shd w:val="clear" w:color="auto" w:fill="auto"/>
            <w:noWrap/>
            <w:vAlign w:val="bottom"/>
          </w:tcPr>
          <w:p w14:paraId="52CBC742"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249,600</w:t>
            </w:r>
          </w:p>
        </w:tc>
        <w:tc>
          <w:tcPr>
            <w:tcW w:w="1417" w:type="dxa"/>
            <w:tcBorders>
              <w:top w:val="nil"/>
              <w:left w:val="nil"/>
              <w:bottom w:val="single" w:sz="4" w:space="0" w:color="auto"/>
              <w:right w:val="single" w:sz="4" w:space="0" w:color="auto"/>
            </w:tcBorders>
            <w:vAlign w:val="bottom"/>
          </w:tcPr>
          <w:p w14:paraId="6EA80FC8"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10%</w:t>
            </w:r>
          </w:p>
        </w:tc>
        <w:tc>
          <w:tcPr>
            <w:tcW w:w="2075" w:type="dxa"/>
            <w:tcBorders>
              <w:top w:val="nil"/>
              <w:left w:val="nil"/>
              <w:bottom w:val="single" w:sz="4" w:space="0" w:color="auto"/>
              <w:right w:val="single" w:sz="4" w:space="0" w:color="auto"/>
            </w:tcBorders>
            <w:vAlign w:val="bottom"/>
          </w:tcPr>
          <w:p w14:paraId="40725F92"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US Bureau of Labor Statistics</w:t>
            </w:r>
          </w:p>
        </w:tc>
      </w:tr>
      <w:tr w:rsidR="005D6FB8" w:rsidRPr="00770FEF" w14:paraId="540AAFDD" w14:textId="77777777" w:rsidTr="00C87DDD">
        <w:trPr>
          <w:trHeight w:val="529"/>
        </w:trPr>
        <w:tc>
          <w:tcPr>
            <w:tcW w:w="1879" w:type="dxa"/>
            <w:tcBorders>
              <w:top w:val="nil"/>
              <w:left w:val="single" w:sz="4" w:space="0" w:color="auto"/>
              <w:bottom w:val="single" w:sz="4" w:space="0" w:color="auto"/>
              <w:right w:val="single" w:sz="4" w:space="0" w:color="auto"/>
            </w:tcBorders>
            <w:shd w:val="clear" w:color="auto" w:fill="auto"/>
            <w:noWrap/>
            <w:vAlign w:val="bottom"/>
          </w:tcPr>
          <w:p w14:paraId="0957B26A" w14:textId="3B6B659D" w:rsidR="005D6FB8" w:rsidRPr="00770FEF" w:rsidRDefault="005D6FB8" w:rsidP="00C0297B">
            <w:pPr>
              <w:rPr>
                <w:rFonts w:ascii="Arial" w:hAnsi="Arial" w:cstheme="minorHAnsi"/>
                <w:sz w:val="20"/>
                <w:szCs w:val="22"/>
              </w:rPr>
            </w:pPr>
            <w:r w:rsidRPr="00770FEF">
              <w:rPr>
                <w:rFonts w:ascii="Arial" w:hAnsi="Arial" w:cstheme="minorHAnsi"/>
                <w:sz w:val="20"/>
                <w:szCs w:val="22"/>
              </w:rPr>
              <w:t>Public Relations and Fundraising Managers</w:t>
            </w:r>
          </w:p>
        </w:tc>
        <w:tc>
          <w:tcPr>
            <w:tcW w:w="1223" w:type="dxa"/>
            <w:tcBorders>
              <w:top w:val="nil"/>
              <w:left w:val="nil"/>
              <w:bottom w:val="single" w:sz="4" w:space="0" w:color="auto"/>
              <w:right w:val="single" w:sz="4" w:space="0" w:color="auto"/>
            </w:tcBorders>
            <w:shd w:val="clear" w:color="auto" w:fill="auto"/>
            <w:noWrap/>
            <w:vAlign w:val="bottom"/>
          </w:tcPr>
          <w:p w14:paraId="04643F8A"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64</w:t>
            </w:r>
          </w:p>
        </w:tc>
        <w:tc>
          <w:tcPr>
            <w:tcW w:w="1417" w:type="dxa"/>
            <w:tcBorders>
              <w:top w:val="nil"/>
              <w:left w:val="nil"/>
              <w:bottom w:val="single" w:sz="4" w:space="0" w:color="auto"/>
              <w:right w:val="single" w:sz="4" w:space="0" w:color="auto"/>
            </w:tcBorders>
            <w:shd w:val="clear" w:color="auto" w:fill="auto"/>
            <w:noWrap/>
            <w:vAlign w:val="bottom"/>
          </w:tcPr>
          <w:p w14:paraId="14E638FF"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12%</w:t>
            </w:r>
          </w:p>
        </w:tc>
        <w:tc>
          <w:tcPr>
            <w:tcW w:w="1350" w:type="dxa"/>
            <w:tcBorders>
              <w:top w:val="nil"/>
              <w:left w:val="nil"/>
              <w:bottom w:val="single" w:sz="4" w:space="0" w:color="auto"/>
              <w:right w:val="single" w:sz="4" w:space="0" w:color="auto"/>
            </w:tcBorders>
            <w:shd w:val="clear" w:color="auto" w:fill="auto"/>
            <w:noWrap/>
            <w:vAlign w:val="bottom"/>
          </w:tcPr>
          <w:p w14:paraId="5F255A63"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73,500</w:t>
            </w:r>
          </w:p>
        </w:tc>
        <w:tc>
          <w:tcPr>
            <w:tcW w:w="1417" w:type="dxa"/>
            <w:tcBorders>
              <w:top w:val="nil"/>
              <w:left w:val="nil"/>
              <w:bottom w:val="single" w:sz="4" w:space="0" w:color="auto"/>
              <w:right w:val="single" w:sz="4" w:space="0" w:color="auto"/>
            </w:tcBorders>
            <w:vAlign w:val="bottom"/>
          </w:tcPr>
          <w:p w14:paraId="37097A4E"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10%</w:t>
            </w:r>
          </w:p>
        </w:tc>
        <w:tc>
          <w:tcPr>
            <w:tcW w:w="2075" w:type="dxa"/>
            <w:tcBorders>
              <w:top w:val="nil"/>
              <w:left w:val="nil"/>
              <w:bottom w:val="single" w:sz="4" w:space="0" w:color="auto"/>
              <w:right w:val="single" w:sz="4" w:space="0" w:color="auto"/>
            </w:tcBorders>
            <w:vAlign w:val="bottom"/>
          </w:tcPr>
          <w:p w14:paraId="01A5E339"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US Bureau of Labor Statistics</w:t>
            </w:r>
          </w:p>
        </w:tc>
      </w:tr>
      <w:tr w:rsidR="005D6FB8" w:rsidRPr="00770FEF" w14:paraId="0D45FC4D" w14:textId="77777777" w:rsidTr="00C87DDD">
        <w:trPr>
          <w:trHeight w:val="529"/>
        </w:trPr>
        <w:tc>
          <w:tcPr>
            <w:tcW w:w="1879" w:type="dxa"/>
            <w:tcBorders>
              <w:top w:val="nil"/>
              <w:left w:val="single" w:sz="4" w:space="0" w:color="auto"/>
              <w:bottom w:val="single" w:sz="4" w:space="0" w:color="auto"/>
              <w:right w:val="single" w:sz="4" w:space="0" w:color="auto"/>
            </w:tcBorders>
            <w:shd w:val="clear" w:color="auto" w:fill="auto"/>
            <w:noWrap/>
            <w:vAlign w:val="bottom"/>
          </w:tcPr>
          <w:p w14:paraId="390986EE" w14:textId="5C3251EE" w:rsidR="005D6FB8" w:rsidRPr="00770FEF" w:rsidRDefault="005D6FB8" w:rsidP="00C0297B">
            <w:pPr>
              <w:rPr>
                <w:rFonts w:ascii="Arial" w:hAnsi="Arial" w:cstheme="minorHAnsi"/>
                <w:sz w:val="20"/>
                <w:szCs w:val="22"/>
              </w:rPr>
            </w:pPr>
            <w:r w:rsidRPr="00770FEF">
              <w:rPr>
                <w:rFonts w:ascii="Arial" w:hAnsi="Arial" w:cstheme="minorHAnsi"/>
                <w:sz w:val="20"/>
                <w:szCs w:val="22"/>
              </w:rPr>
              <w:t>Public Relations Specialists</w:t>
            </w:r>
          </w:p>
        </w:tc>
        <w:tc>
          <w:tcPr>
            <w:tcW w:w="1223" w:type="dxa"/>
            <w:tcBorders>
              <w:top w:val="nil"/>
              <w:left w:val="nil"/>
              <w:bottom w:val="single" w:sz="4" w:space="0" w:color="auto"/>
              <w:right w:val="single" w:sz="4" w:space="0" w:color="auto"/>
            </w:tcBorders>
            <w:shd w:val="clear" w:color="auto" w:fill="auto"/>
            <w:noWrap/>
            <w:vAlign w:val="bottom"/>
          </w:tcPr>
          <w:p w14:paraId="3D8A2F01"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349</w:t>
            </w:r>
          </w:p>
        </w:tc>
        <w:tc>
          <w:tcPr>
            <w:tcW w:w="1417" w:type="dxa"/>
            <w:tcBorders>
              <w:top w:val="nil"/>
              <w:left w:val="nil"/>
              <w:bottom w:val="single" w:sz="4" w:space="0" w:color="auto"/>
              <w:right w:val="single" w:sz="4" w:space="0" w:color="auto"/>
            </w:tcBorders>
            <w:shd w:val="clear" w:color="auto" w:fill="auto"/>
            <w:noWrap/>
            <w:vAlign w:val="bottom"/>
          </w:tcPr>
          <w:p w14:paraId="793A0B55"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8%</w:t>
            </w:r>
          </w:p>
        </w:tc>
        <w:tc>
          <w:tcPr>
            <w:tcW w:w="1350" w:type="dxa"/>
            <w:tcBorders>
              <w:top w:val="nil"/>
              <w:left w:val="nil"/>
              <w:bottom w:val="single" w:sz="4" w:space="0" w:color="auto"/>
              <w:right w:val="single" w:sz="4" w:space="0" w:color="auto"/>
            </w:tcBorders>
            <w:shd w:val="clear" w:color="auto" w:fill="auto"/>
            <w:noWrap/>
            <w:vAlign w:val="bottom"/>
          </w:tcPr>
          <w:p w14:paraId="42D1B124"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22,900</w:t>
            </w:r>
          </w:p>
        </w:tc>
        <w:tc>
          <w:tcPr>
            <w:tcW w:w="1417" w:type="dxa"/>
            <w:tcBorders>
              <w:top w:val="nil"/>
              <w:left w:val="nil"/>
              <w:bottom w:val="single" w:sz="4" w:space="0" w:color="auto"/>
              <w:right w:val="single" w:sz="4" w:space="0" w:color="auto"/>
            </w:tcBorders>
            <w:vAlign w:val="bottom"/>
          </w:tcPr>
          <w:p w14:paraId="01859643"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9%</w:t>
            </w:r>
          </w:p>
        </w:tc>
        <w:tc>
          <w:tcPr>
            <w:tcW w:w="2075" w:type="dxa"/>
            <w:tcBorders>
              <w:top w:val="nil"/>
              <w:left w:val="nil"/>
              <w:bottom w:val="single" w:sz="4" w:space="0" w:color="auto"/>
              <w:right w:val="single" w:sz="4" w:space="0" w:color="auto"/>
            </w:tcBorders>
            <w:vAlign w:val="bottom"/>
          </w:tcPr>
          <w:p w14:paraId="7CE23631" w14:textId="77777777" w:rsidR="005D6FB8" w:rsidRPr="00770FEF" w:rsidRDefault="005D6FB8" w:rsidP="00C0297B">
            <w:pPr>
              <w:rPr>
                <w:rFonts w:ascii="Arial" w:hAnsi="Arial" w:cstheme="minorHAnsi"/>
                <w:sz w:val="20"/>
                <w:szCs w:val="22"/>
              </w:rPr>
            </w:pPr>
            <w:r w:rsidRPr="00770FEF">
              <w:rPr>
                <w:rFonts w:ascii="Arial" w:hAnsi="Arial" w:cstheme="minorHAnsi"/>
                <w:sz w:val="20"/>
                <w:szCs w:val="22"/>
              </w:rPr>
              <w:t>US Bureau of Labor Statistics</w:t>
            </w:r>
          </w:p>
        </w:tc>
      </w:tr>
      <w:tr w:rsidR="00C87DDD" w:rsidRPr="00770FEF" w14:paraId="61A33FA9" w14:textId="77777777" w:rsidTr="00C87DDD">
        <w:trPr>
          <w:trHeight w:val="533"/>
        </w:trPr>
        <w:tc>
          <w:tcPr>
            <w:tcW w:w="1879" w:type="dxa"/>
            <w:tcBorders>
              <w:top w:val="nil"/>
              <w:left w:val="single" w:sz="4" w:space="0" w:color="auto"/>
              <w:bottom w:val="single" w:sz="4" w:space="0" w:color="auto"/>
              <w:right w:val="single" w:sz="4" w:space="0" w:color="auto"/>
            </w:tcBorders>
            <w:shd w:val="clear" w:color="auto" w:fill="auto"/>
            <w:noWrap/>
            <w:vAlign w:val="bottom"/>
            <w:hideMark/>
          </w:tcPr>
          <w:p w14:paraId="50ECD6A3" w14:textId="323ED511" w:rsidR="00C87DDD" w:rsidRPr="00770FEF" w:rsidRDefault="00C87DDD" w:rsidP="00C0297B">
            <w:pPr>
              <w:rPr>
                <w:rFonts w:ascii="Arial" w:hAnsi="Arial" w:cstheme="minorHAnsi"/>
                <w:sz w:val="20"/>
                <w:szCs w:val="22"/>
              </w:rPr>
            </w:pPr>
            <w:r w:rsidRPr="00770FEF">
              <w:rPr>
                <w:rFonts w:ascii="Arial" w:hAnsi="Arial" w:cstheme="minorHAnsi"/>
                <w:sz w:val="20"/>
                <w:szCs w:val="22"/>
              </w:rPr>
              <w:t>Health Educators</w:t>
            </w:r>
          </w:p>
        </w:tc>
        <w:tc>
          <w:tcPr>
            <w:tcW w:w="1223" w:type="dxa"/>
            <w:tcBorders>
              <w:top w:val="nil"/>
              <w:left w:val="nil"/>
              <w:bottom w:val="single" w:sz="4" w:space="0" w:color="auto"/>
              <w:right w:val="single" w:sz="4" w:space="0" w:color="auto"/>
            </w:tcBorders>
            <w:shd w:val="clear" w:color="auto" w:fill="auto"/>
            <w:noWrap/>
            <w:vAlign w:val="bottom"/>
            <w:hideMark/>
          </w:tcPr>
          <w:p w14:paraId="28F2FBB1" w14:textId="26C39BB6" w:rsidR="00C87DDD" w:rsidRPr="00770FEF" w:rsidRDefault="00C87DDD" w:rsidP="00C0297B">
            <w:pPr>
              <w:rPr>
                <w:rFonts w:ascii="Arial" w:hAnsi="Arial" w:cstheme="minorHAnsi"/>
                <w:sz w:val="20"/>
                <w:szCs w:val="22"/>
              </w:rPr>
            </w:pPr>
            <w:r w:rsidRPr="00770FEF">
              <w:rPr>
                <w:rFonts w:ascii="Arial" w:hAnsi="Arial" w:cstheme="minorHAnsi"/>
                <w:sz w:val="20"/>
                <w:szCs w:val="22"/>
              </w:rPr>
              <w:t>140</w:t>
            </w:r>
          </w:p>
        </w:tc>
        <w:tc>
          <w:tcPr>
            <w:tcW w:w="1417" w:type="dxa"/>
            <w:tcBorders>
              <w:top w:val="nil"/>
              <w:left w:val="nil"/>
              <w:bottom w:val="single" w:sz="4" w:space="0" w:color="auto"/>
              <w:right w:val="single" w:sz="4" w:space="0" w:color="auto"/>
            </w:tcBorders>
            <w:shd w:val="clear" w:color="auto" w:fill="auto"/>
            <w:noWrap/>
            <w:vAlign w:val="bottom"/>
            <w:hideMark/>
          </w:tcPr>
          <w:p w14:paraId="0CAE6BED" w14:textId="1F8342A5" w:rsidR="00C87DDD" w:rsidRPr="00770FEF" w:rsidRDefault="00C87DDD" w:rsidP="00C0297B">
            <w:pPr>
              <w:rPr>
                <w:rFonts w:ascii="Arial" w:hAnsi="Arial" w:cstheme="minorHAnsi"/>
                <w:sz w:val="20"/>
                <w:szCs w:val="22"/>
              </w:rPr>
            </w:pPr>
            <w:r w:rsidRPr="00770FEF">
              <w:rPr>
                <w:rFonts w:ascii="Arial" w:hAnsi="Arial" w:cstheme="minorHAnsi"/>
                <w:sz w:val="20"/>
                <w:szCs w:val="22"/>
              </w:rPr>
              <w:t>11%</w:t>
            </w:r>
          </w:p>
        </w:tc>
        <w:tc>
          <w:tcPr>
            <w:tcW w:w="1350" w:type="dxa"/>
            <w:tcBorders>
              <w:top w:val="nil"/>
              <w:left w:val="nil"/>
              <w:bottom w:val="single" w:sz="4" w:space="0" w:color="auto"/>
              <w:right w:val="single" w:sz="4" w:space="0" w:color="auto"/>
            </w:tcBorders>
            <w:shd w:val="clear" w:color="auto" w:fill="auto"/>
            <w:noWrap/>
            <w:vAlign w:val="bottom"/>
            <w:hideMark/>
          </w:tcPr>
          <w:p w14:paraId="1A6F2689" w14:textId="191002F0" w:rsidR="00C87DDD" w:rsidRPr="00770FEF" w:rsidRDefault="00C87DDD" w:rsidP="00C0297B">
            <w:pPr>
              <w:rPr>
                <w:rFonts w:ascii="Arial" w:hAnsi="Arial" w:cstheme="minorHAnsi"/>
                <w:sz w:val="20"/>
                <w:szCs w:val="22"/>
              </w:rPr>
            </w:pPr>
            <w:r w:rsidRPr="00770FEF">
              <w:rPr>
                <w:rFonts w:ascii="Arial" w:hAnsi="Arial" w:cstheme="minorHAnsi"/>
                <w:sz w:val="20"/>
                <w:szCs w:val="22"/>
              </w:rPr>
              <w:t>118,500</w:t>
            </w:r>
          </w:p>
        </w:tc>
        <w:tc>
          <w:tcPr>
            <w:tcW w:w="1417" w:type="dxa"/>
            <w:tcBorders>
              <w:top w:val="nil"/>
              <w:left w:val="nil"/>
              <w:bottom w:val="single" w:sz="4" w:space="0" w:color="auto"/>
              <w:right w:val="single" w:sz="4" w:space="0" w:color="auto"/>
            </w:tcBorders>
            <w:vAlign w:val="bottom"/>
          </w:tcPr>
          <w:p w14:paraId="35261B87" w14:textId="2BBFFBCD" w:rsidR="00C87DDD" w:rsidRPr="00770FEF" w:rsidRDefault="00C87DDD" w:rsidP="00C0297B">
            <w:pPr>
              <w:rPr>
                <w:rFonts w:ascii="Arial" w:hAnsi="Arial" w:cstheme="minorHAnsi"/>
                <w:sz w:val="20"/>
                <w:szCs w:val="22"/>
              </w:rPr>
            </w:pPr>
            <w:r w:rsidRPr="00770FEF">
              <w:rPr>
                <w:rFonts w:ascii="Arial" w:hAnsi="Arial" w:cstheme="minorHAnsi"/>
                <w:sz w:val="20"/>
                <w:szCs w:val="22"/>
              </w:rPr>
              <w:t>16%</w:t>
            </w:r>
          </w:p>
        </w:tc>
        <w:tc>
          <w:tcPr>
            <w:tcW w:w="2075" w:type="dxa"/>
            <w:tcBorders>
              <w:top w:val="nil"/>
              <w:left w:val="nil"/>
              <w:bottom w:val="single" w:sz="4" w:space="0" w:color="auto"/>
              <w:right w:val="single" w:sz="4" w:space="0" w:color="auto"/>
            </w:tcBorders>
            <w:vAlign w:val="bottom"/>
          </w:tcPr>
          <w:p w14:paraId="11FAE802" w14:textId="3B341C79" w:rsidR="00C87DDD" w:rsidRPr="00770FEF" w:rsidRDefault="00C87DDD" w:rsidP="00C0297B">
            <w:pPr>
              <w:rPr>
                <w:rFonts w:ascii="Arial" w:hAnsi="Arial" w:cstheme="minorHAnsi"/>
                <w:sz w:val="20"/>
                <w:szCs w:val="22"/>
              </w:rPr>
            </w:pPr>
            <w:r w:rsidRPr="00770FEF">
              <w:rPr>
                <w:rFonts w:ascii="Arial" w:hAnsi="Arial" w:cstheme="minorHAnsi"/>
                <w:sz w:val="20"/>
                <w:szCs w:val="22"/>
              </w:rPr>
              <w:t>US Bureau of Labor Statistics</w:t>
            </w:r>
          </w:p>
        </w:tc>
      </w:tr>
    </w:tbl>
    <w:p w14:paraId="72F40B59" w14:textId="77777777" w:rsidR="008C7B9E" w:rsidRPr="008D5CB2" w:rsidRDefault="008C7B9E" w:rsidP="008C7B9E">
      <w:pPr>
        <w:rPr>
          <w:rFonts w:asciiTheme="minorHAnsi" w:eastAsiaTheme="minorHAnsi" w:hAnsiTheme="minorHAnsi" w:cstheme="minorHAnsi"/>
          <w:sz w:val="22"/>
          <w:szCs w:val="22"/>
        </w:rPr>
      </w:pPr>
    </w:p>
    <w:p w14:paraId="7A24B8BB" w14:textId="220B2661" w:rsidR="00674C73" w:rsidRDefault="008C7B9E" w:rsidP="008C7B9E">
      <w:pPr>
        <w:rPr>
          <w:rFonts w:asciiTheme="minorHAnsi" w:eastAsiaTheme="minorHAnsi" w:hAnsiTheme="minorHAnsi" w:cstheme="minorHAnsi"/>
          <w:b/>
          <w:sz w:val="22"/>
          <w:szCs w:val="22"/>
        </w:rPr>
      </w:pPr>
      <w:r w:rsidRPr="0024573D">
        <w:rPr>
          <w:rFonts w:asciiTheme="minorHAnsi" w:eastAsiaTheme="minorHAnsi" w:hAnsiTheme="minorHAnsi" w:cstheme="minorHAnsi"/>
          <w:b/>
          <w:sz w:val="22"/>
          <w:szCs w:val="22"/>
        </w:rPr>
        <w:t>Supporting Evidence of Anticipated Employment Opportunities</w:t>
      </w:r>
    </w:p>
    <w:p w14:paraId="7CAB77B0" w14:textId="276C206D" w:rsidR="008C7B9E" w:rsidRPr="00A755CE" w:rsidRDefault="008C7B9E" w:rsidP="008C7B9E">
      <w:pPr>
        <w:rPr>
          <w:rFonts w:asciiTheme="minorHAnsi" w:eastAsiaTheme="minorHAnsi" w:hAnsiTheme="minorHAnsi" w:cstheme="minorHAnsi"/>
          <w:i/>
          <w:sz w:val="22"/>
          <w:szCs w:val="22"/>
        </w:rPr>
      </w:pPr>
      <w:r w:rsidRPr="00A755CE">
        <w:rPr>
          <w:rFonts w:asciiTheme="minorHAnsi" w:eastAsiaTheme="minorHAnsi" w:hAnsiTheme="minorHAnsi" w:cstheme="minorHAnsi"/>
          <w:i/>
          <w:sz w:val="22"/>
          <w:szCs w:val="22"/>
        </w:rPr>
        <w:t>Provide supporting evidence of anticipated employment opportunities for graduates.</w:t>
      </w:r>
    </w:p>
    <w:p w14:paraId="1F6CC3A4" w14:textId="77777777" w:rsidR="00EE6A9A" w:rsidRDefault="00EE6A9A" w:rsidP="008C7B9E">
      <w:pPr>
        <w:rPr>
          <w:rFonts w:asciiTheme="minorHAnsi" w:eastAsiaTheme="minorHAnsi" w:hAnsiTheme="minorHAnsi" w:cstheme="minorHAnsi"/>
          <w:sz w:val="22"/>
          <w:szCs w:val="22"/>
        </w:rPr>
      </w:pPr>
    </w:p>
    <w:p w14:paraId="23AA9B7D" w14:textId="2A0755C7" w:rsidR="00EE6A9A" w:rsidRPr="00770FEF" w:rsidRDefault="00EE6A9A" w:rsidP="00EE6A9A">
      <w:pPr>
        <w:rPr>
          <w:rFonts w:ascii="Arial" w:eastAsiaTheme="minorHAnsi" w:hAnsi="Arial" w:cs="Arial"/>
          <w:sz w:val="20"/>
          <w:szCs w:val="20"/>
        </w:rPr>
      </w:pPr>
      <w:r w:rsidRPr="00770FEF">
        <w:rPr>
          <w:rFonts w:ascii="Arial" w:eastAsiaTheme="minorHAnsi" w:hAnsi="Arial" w:cs="Arial"/>
          <w:sz w:val="20"/>
          <w:szCs w:val="20"/>
        </w:rPr>
        <w:t xml:space="preserve">A review of job advertisements conducted in April 2018 revealed that there are currently over 700 active employment opportunities in the southeast region for recent WGS graduates, including Social and Human Service Administrators, Researchers, Educators, Psychologists, Community and Social Service Directors and Specialists, as well as Patient Representatives. In addition, Women and Gender Studies BA graduates are well-prepared to attend graduate school in a number of fields, including Law, Social Work, Public Policy, and any number of fields in the social sciences or humanities. </w:t>
      </w:r>
    </w:p>
    <w:p w14:paraId="631BC47A" w14:textId="77777777" w:rsidR="00EE6A9A" w:rsidRPr="00770FEF" w:rsidRDefault="00EE6A9A" w:rsidP="00EE6A9A">
      <w:pPr>
        <w:rPr>
          <w:rFonts w:ascii="Arial" w:eastAsiaTheme="minorHAnsi" w:hAnsi="Arial" w:cs="Arial"/>
          <w:sz w:val="20"/>
          <w:szCs w:val="20"/>
        </w:rPr>
      </w:pPr>
    </w:p>
    <w:p w14:paraId="3B4D73C2" w14:textId="77777777" w:rsidR="00EE6A9A" w:rsidRPr="00770FEF" w:rsidRDefault="00EE6A9A" w:rsidP="00EE6A9A">
      <w:pPr>
        <w:rPr>
          <w:rFonts w:ascii="Arial" w:eastAsiaTheme="minorHAnsi" w:hAnsi="Arial" w:cs="Arial"/>
          <w:sz w:val="20"/>
          <w:szCs w:val="20"/>
        </w:rPr>
      </w:pPr>
      <w:r w:rsidRPr="00770FEF">
        <w:rPr>
          <w:rFonts w:ascii="Arial" w:eastAsiaTheme="minorHAnsi" w:hAnsi="Arial" w:cs="Arial"/>
          <w:sz w:val="20"/>
          <w:szCs w:val="20"/>
        </w:rPr>
        <w:t>An increasing number of corporate recruiters report that soft skills (such as civic engagement, effective team-building, leadership, critical thinking skills, and the ability to navigate a diverse and global workplace) are as important for success in the workforce as profession-specific skills. Employers often seek out liberal arts graduates because of their critical thinking and communication skills. A WGS degree, more specifically, provides students with the following benefits and more:</w:t>
      </w:r>
    </w:p>
    <w:p w14:paraId="255EA17C" w14:textId="77777777" w:rsidR="00EE6A9A" w:rsidRPr="00770FEF" w:rsidRDefault="00EE6A9A" w:rsidP="00EE6A9A">
      <w:pPr>
        <w:rPr>
          <w:rFonts w:ascii="Arial" w:eastAsiaTheme="minorHAnsi" w:hAnsi="Arial" w:cs="Arial"/>
          <w:sz w:val="20"/>
          <w:szCs w:val="20"/>
        </w:rPr>
      </w:pPr>
    </w:p>
    <w:p w14:paraId="3A65DAE1" w14:textId="77777777" w:rsidR="00EE6A9A" w:rsidRPr="00770FEF" w:rsidRDefault="00EE6A9A" w:rsidP="00EE6A9A">
      <w:pPr>
        <w:rPr>
          <w:rFonts w:ascii="Arial" w:eastAsiaTheme="minorHAnsi" w:hAnsi="Arial" w:cs="Arial"/>
          <w:sz w:val="20"/>
          <w:szCs w:val="20"/>
        </w:rPr>
      </w:pPr>
      <w:r w:rsidRPr="00770FEF">
        <w:rPr>
          <w:rFonts w:ascii="Arial" w:eastAsiaTheme="minorHAnsi" w:hAnsi="Arial" w:cs="Arial"/>
          <w:sz w:val="20"/>
          <w:szCs w:val="20"/>
        </w:rPr>
        <w:t>•</w:t>
      </w:r>
      <w:r w:rsidRPr="00770FEF">
        <w:rPr>
          <w:rFonts w:ascii="Arial" w:eastAsiaTheme="minorHAnsi" w:hAnsi="Arial" w:cs="Arial"/>
          <w:sz w:val="20"/>
          <w:szCs w:val="20"/>
        </w:rPr>
        <w:tab/>
        <w:t xml:space="preserve">Training in critical thinking and problem-solving; </w:t>
      </w:r>
    </w:p>
    <w:p w14:paraId="708AB27E" w14:textId="77777777" w:rsidR="00EE6A9A" w:rsidRPr="00770FEF" w:rsidRDefault="00EE6A9A" w:rsidP="00EE6A9A">
      <w:pPr>
        <w:rPr>
          <w:rFonts w:ascii="Arial" w:eastAsiaTheme="minorHAnsi" w:hAnsi="Arial" w:cs="Arial"/>
          <w:sz w:val="20"/>
          <w:szCs w:val="20"/>
        </w:rPr>
      </w:pPr>
      <w:r w:rsidRPr="00770FEF">
        <w:rPr>
          <w:rFonts w:ascii="Arial" w:eastAsiaTheme="minorHAnsi" w:hAnsi="Arial" w:cs="Arial"/>
          <w:sz w:val="20"/>
          <w:szCs w:val="20"/>
        </w:rPr>
        <w:t>•</w:t>
      </w:r>
      <w:r w:rsidRPr="00770FEF">
        <w:rPr>
          <w:rFonts w:ascii="Arial" w:eastAsiaTheme="minorHAnsi" w:hAnsi="Arial" w:cs="Arial"/>
          <w:sz w:val="20"/>
          <w:szCs w:val="20"/>
        </w:rPr>
        <w:tab/>
        <w:t>Expertise in finding and using information to analyze contemporary social issues;</w:t>
      </w:r>
    </w:p>
    <w:p w14:paraId="13EE73ED" w14:textId="77777777" w:rsidR="00EE6A9A" w:rsidRPr="00770FEF" w:rsidRDefault="00EE6A9A" w:rsidP="00EE6A9A">
      <w:pPr>
        <w:ind w:left="720" w:hanging="720"/>
        <w:rPr>
          <w:rFonts w:ascii="Arial" w:eastAsiaTheme="minorHAnsi" w:hAnsi="Arial" w:cs="Arial"/>
          <w:sz w:val="20"/>
          <w:szCs w:val="20"/>
        </w:rPr>
      </w:pPr>
      <w:r w:rsidRPr="00770FEF">
        <w:rPr>
          <w:rFonts w:ascii="Arial" w:eastAsiaTheme="minorHAnsi" w:hAnsi="Arial" w:cs="Arial"/>
          <w:sz w:val="20"/>
          <w:szCs w:val="20"/>
        </w:rPr>
        <w:t>•</w:t>
      </w:r>
      <w:r w:rsidRPr="00770FEF">
        <w:rPr>
          <w:rFonts w:ascii="Arial" w:eastAsiaTheme="minorHAnsi" w:hAnsi="Arial" w:cs="Arial"/>
          <w:sz w:val="20"/>
          <w:szCs w:val="20"/>
        </w:rPr>
        <w:tab/>
        <w:t>An understanding of differences of gender, sexuality, race, culture, age, ability, and social class, and citizenship status;</w:t>
      </w:r>
    </w:p>
    <w:p w14:paraId="3DE21102" w14:textId="77777777" w:rsidR="00EE6A9A" w:rsidRPr="00770FEF" w:rsidRDefault="00EE6A9A" w:rsidP="00EE6A9A">
      <w:pPr>
        <w:rPr>
          <w:rFonts w:ascii="Arial" w:eastAsiaTheme="minorHAnsi" w:hAnsi="Arial" w:cs="Arial"/>
          <w:sz w:val="20"/>
          <w:szCs w:val="20"/>
        </w:rPr>
      </w:pPr>
      <w:r w:rsidRPr="00770FEF">
        <w:rPr>
          <w:rFonts w:ascii="Arial" w:eastAsiaTheme="minorHAnsi" w:hAnsi="Arial" w:cs="Arial"/>
          <w:sz w:val="20"/>
          <w:szCs w:val="20"/>
        </w:rPr>
        <w:t>•</w:t>
      </w:r>
      <w:r w:rsidRPr="00770FEF">
        <w:rPr>
          <w:rFonts w:ascii="Arial" w:eastAsiaTheme="minorHAnsi" w:hAnsi="Arial" w:cs="Arial"/>
          <w:sz w:val="20"/>
          <w:szCs w:val="20"/>
        </w:rPr>
        <w:tab/>
        <w:t>Hands-on experience working in teams;</w:t>
      </w:r>
    </w:p>
    <w:p w14:paraId="24B33F43" w14:textId="77777777" w:rsidR="00EE6A9A" w:rsidRPr="00770FEF" w:rsidRDefault="00EE6A9A" w:rsidP="00EE6A9A">
      <w:pPr>
        <w:rPr>
          <w:rFonts w:ascii="Arial" w:eastAsiaTheme="minorHAnsi" w:hAnsi="Arial" w:cs="Arial"/>
          <w:sz w:val="20"/>
          <w:szCs w:val="20"/>
        </w:rPr>
      </w:pPr>
      <w:r w:rsidRPr="00770FEF">
        <w:rPr>
          <w:rFonts w:ascii="Arial" w:eastAsiaTheme="minorHAnsi" w:hAnsi="Arial" w:cs="Arial"/>
          <w:sz w:val="20"/>
          <w:szCs w:val="20"/>
        </w:rPr>
        <w:t>•</w:t>
      </w:r>
      <w:r w:rsidRPr="00770FEF">
        <w:rPr>
          <w:rFonts w:ascii="Arial" w:eastAsiaTheme="minorHAnsi" w:hAnsi="Arial" w:cs="Arial"/>
          <w:sz w:val="20"/>
          <w:szCs w:val="20"/>
        </w:rPr>
        <w:tab/>
        <w:t>Insights into the connections among different forms of oppression;</w:t>
      </w:r>
    </w:p>
    <w:p w14:paraId="0B8EB666" w14:textId="77777777" w:rsidR="00EE6A9A" w:rsidRPr="00770FEF" w:rsidRDefault="00EE6A9A" w:rsidP="00EE6A9A">
      <w:pPr>
        <w:rPr>
          <w:rFonts w:ascii="Arial" w:eastAsiaTheme="minorHAnsi" w:hAnsi="Arial" w:cs="Arial"/>
          <w:sz w:val="20"/>
          <w:szCs w:val="20"/>
        </w:rPr>
      </w:pPr>
      <w:r w:rsidRPr="00770FEF">
        <w:rPr>
          <w:rFonts w:ascii="Arial" w:eastAsiaTheme="minorHAnsi" w:hAnsi="Arial" w:cs="Arial"/>
          <w:sz w:val="20"/>
          <w:szCs w:val="20"/>
        </w:rPr>
        <w:t>•</w:t>
      </w:r>
      <w:r w:rsidRPr="00770FEF">
        <w:rPr>
          <w:rFonts w:ascii="Arial" w:eastAsiaTheme="minorHAnsi" w:hAnsi="Arial" w:cs="Arial"/>
          <w:sz w:val="20"/>
          <w:szCs w:val="20"/>
        </w:rPr>
        <w:tab/>
        <w:t>A foundation for analyzing inequities and initiating change;</w:t>
      </w:r>
    </w:p>
    <w:p w14:paraId="7CF81E59" w14:textId="77777777" w:rsidR="00EE6A9A" w:rsidRPr="00770FEF" w:rsidRDefault="00EE6A9A" w:rsidP="00EE6A9A">
      <w:pPr>
        <w:rPr>
          <w:rFonts w:ascii="Arial" w:eastAsiaTheme="minorHAnsi" w:hAnsi="Arial" w:cs="Arial"/>
          <w:sz w:val="20"/>
          <w:szCs w:val="20"/>
        </w:rPr>
      </w:pPr>
      <w:r w:rsidRPr="00770FEF">
        <w:rPr>
          <w:rFonts w:ascii="Arial" w:eastAsiaTheme="minorHAnsi" w:hAnsi="Arial" w:cs="Arial"/>
          <w:sz w:val="20"/>
          <w:szCs w:val="20"/>
        </w:rPr>
        <w:t>•</w:t>
      </w:r>
      <w:r w:rsidRPr="00770FEF">
        <w:rPr>
          <w:rFonts w:ascii="Arial" w:eastAsiaTheme="minorHAnsi" w:hAnsi="Arial" w:cs="Arial"/>
          <w:sz w:val="20"/>
          <w:szCs w:val="20"/>
        </w:rPr>
        <w:tab/>
        <w:t>Preparedness to live and work in a diverse and global world.</w:t>
      </w:r>
    </w:p>
    <w:p w14:paraId="55B13E7B" w14:textId="77777777" w:rsidR="00EE6A9A" w:rsidRPr="00770FEF" w:rsidRDefault="00EE6A9A" w:rsidP="00EE6A9A">
      <w:pPr>
        <w:rPr>
          <w:rFonts w:ascii="Arial" w:eastAsiaTheme="minorHAnsi" w:hAnsi="Arial" w:cs="Arial"/>
          <w:sz w:val="20"/>
          <w:szCs w:val="20"/>
        </w:rPr>
      </w:pPr>
    </w:p>
    <w:p w14:paraId="188958AC" w14:textId="178D0665" w:rsidR="008C7B9E" w:rsidRPr="00C87DDD" w:rsidRDefault="00EE6A9A" w:rsidP="008C7B9E">
      <w:pPr>
        <w:rPr>
          <w:rFonts w:ascii="Arial" w:eastAsiaTheme="minorHAnsi" w:hAnsi="Arial" w:cs="Arial"/>
          <w:sz w:val="20"/>
          <w:szCs w:val="20"/>
        </w:rPr>
      </w:pPr>
      <w:r w:rsidRPr="00770FEF">
        <w:rPr>
          <w:rFonts w:ascii="Arial" w:eastAsiaTheme="minorHAnsi" w:hAnsi="Arial" w:cs="Arial"/>
          <w:sz w:val="20"/>
          <w:szCs w:val="20"/>
        </w:rPr>
        <w:t xml:space="preserve">This preparation functions as excellent background for students deciding to pursue a wide range of graduate and professional degrees. WGS graduates work in a variety of fields—including the arts, </w:t>
      </w:r>
      <w:r w:rsidRPr="00770FEF">
        <w:rPr>
          <w:rFonts w:ascii="Arial" w:eastAsiaTheme="minorHAnsi" w:hAnsi="Arial" w:cs="Arial"/>
          <w:sz w:val="20"/>
          <w:szCs w:val="20"/>
        </w:rPr>
        <w:lastRenderedPageBreak/>
        <w:t>business and industry, education, health care, the media, politics, law, social work, psychology, and sports.</w:t>
      </w:r>
    </w:p>
    <w:p w14:paraId="7B0FC8A3" w14:textId="77777777" w:rsidR="00C87DDD" w:rsidRDefault="00C87DDD" w:rsidP="00C87DDD">
      <w:pPr>
        <w:rPr>
          <w:rFonts w:asciiTheme="minorHAnsi" w:eastAsiaTheme="minorHAnsi" w:hAnsiTheme="minorHAnsi" w:cstheme="minorHAnsi"/>
          <w:b/>
          <w:sz w:val="22"/>
          <w:szCs w:val="22"/>
        </w:rPr>
      </w:pPr>
    </w:p>
    <w:p w14:paraId="0073F618" w14:textId="267BEBBF" w:rsidR="008C7B9E" w:rsidRPr="00770FEF" w:rsidRDefault="008C7B9E" w:rsidP="00C87DDD">
      <w:pPr>
        <w:rPr>
          <w:rFonts w:asciiTheme="minorHAnsi" w:eastAsiaTheme="minorHAnsi" w:hAnsiTheme="minorHAnsi" w:cstheme="minorHAnsi"/>
          <w:b/>
          <w:sz w:val="22"/>
          <w:szCs w:val="22"/>
        </w:rPr>
      </w:pPr>
      <w:r w:rsidRPr="00770FEF">
        <w:rPr>
          <w:rFonts w:asciiTheme="minorHAnsi" w:eastAsiaTheme="minorHAnsi" w:hAnsiTheme="minorHAnsi" w:cstheme="minorHAnsi"/>
          <w:b/>
          <w:sz w:val="22"/>
          <w:szCs w:val="22"/>
        </w:rPr>
        <w:t>Description of the Program</w:t>
      </w:r>
    </w:p>
    <w:p w14:paraId="06B0E03C" w14:textId="77777777" w:rsidR="00F01664" w:rsidRPr="008D5CB2" w:rsidRDefault="00F01664" w:rsidP="008C7B9E">
      <w:pPr>
        <w:jc w:val="center"/>
        <w:rPr>
          <w:rFonts w:asciiTheme="minorHAnsi" w:eastAsiaTheme="minorHAnsi" w:hAnsiTheme="minorHAnsi" w:cstheme="minorHAnsi"/>
          <w:b/>
          <w:sz w:val="22"/>
          <w:szCs w:val="22"/>
        </w:rPr>
      </w:pPr>
    </w:p>
    <w:tbl>
      <w:tblPr>
        <w:tblW w:w="9085" w:type="dxa"/>
        <w:tblLook w:val="04A0" w:firstRow="1" w:lastRow="0" w:firstColumn="1" w:lastColumn="0" w:noHBand="0" w:noVBand="1"/>
      </w:tblPr>
      <w:tblGrid>
        <w:gridCol w:w="2245"/>
        <w:gridCol w:w="2340"/>
        <w:gridCol w:w="2160"/>
        <w:gridCol w:w="2340"/>
      </w:tblGrid>
      <w:tr w:rsidR="00F01664" w14:paraId="132E5ED4" w14:textId="77777777" w:rsidTr="00F01664">
        <w:trPr>
          <w:trHeight w:val="300"/>
        </w:trPr>
        <w:tc>
          <w:tcPr>
            <w:tcW w:w="908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6DCB8" w14:textId="77777777" w:rsidR="00F01664" w:rsidRDefault="00F01664">
            <w:pPr>
              <w:jc w:val="center"/>
              <w:rPr>
                <w:rFonts w:ascii="Calibri" w:hAnsi="Calibri" w:cs="Calibri"/>
                <w:b/>
                <w:bCs/>
                <w:color w:val="000000"/>
                <w:sz w:val="22"/>
                <w:szCs w:val="22"/>
              </w:rPr>
            </w:pPr>
            <w:r>
              <w:rPr>
                <w:rFonts w:ascii="Calibri" w:hAnsi="Calibri" w:cs="Calibri"/>
                <w:b/>
                <w:bCs/>
                <w:color w:val="000000"/>
                <w:sz w:val="22"/>
                <w:szCs w:val="22"/>
              </w:rPr>
              <w:t>Projected Enrollment</w:t>
            </w:r>
          </w:p>
        </w:tc>
      </w:tr>
      <w:tr w:rsidR="00F01664" w14:paraId="7D5E6B3B" w14:textId="77777777" w:rsidTr="00F01664">
        <w:trPr>
          <w:trHeight w:val="600"/>
        </w:trPr>
        <w:tc>
          <w:tcPr>
            <w:tcW w:w="2245" w:type="dxa"/>
            <w:tcBorders>
              <w:top w:val="nil"/>
              <w:left w:val="single" w:sz="4" w:space="0" w:color="auto"/>
              <w:bottom w:val="single" w:sz="4" w:space="0" w:color="auto"/>
              <w:right w:val="single" w:sz="4" w:space="0" w:color="auto"/>
            </w:tcBorders>
            <w:shd w:val="clear" w:color="auto" w:fill="auto"/>
            <w:vAlign w:val="bottom"/>
            <w:hideMark/>
          </w:tcPr>
          <w:p w14:paraId="74F8B8A3" w14:textId="77777777" w:rsidR="00F01664" w:rsidRDefault="00F01664">
            <w:pPr>
              <w:jc w:val="center"/>
              <w:rPr>
                <w:rFonts w:ascii="Calibri" w:hAnsi="Calibri" w:cs="Calibri"/>
                <w:b/>
                <w:bCs/>
                <w:color w:val="000000"/>
                <w:sz w:val="22"/>
                <w:szCs w:val="22"/>
              </w:rPr>
            </w:pPr>
            <w:r>
              <w:rPr>
                <w:rFonts w:ascii="Calibri" w:hAnsi="Calibri" w:cs="Calibri"/>
                <w:b/>
                <w:bCs/>
                <w:color w:val="000000"/>
                <w:sz w:val="22"/>
                <w:szCs w:val="22"/>
              </w:rPr>
              <w:t>Year</w:t>
            </w:r>
          </w:p>
        </w:tc>
        <w:tc>
          <w:tcPr>
            <w:tcW w:w="2340" w:type="dxa"/>
            <w:tcBorders>
              <w:top w:val="nil"/>
              <w:left w:val="nil"/>
              <w:bottom w:val="single" w:sz="4" w:space="0" w:color="auto"/>
              <w:right w:val="single" w:sz="4" w:space="0" w:color="auto"/>
            </w:tcBorders>
            <w:shd w:val="clear" w:color="auto" w:fill="auto"/>
            <w:vAlign w:val="bottom"/>
            <w:hideMark/>
          </w:tcPr>
          <w:p w14:paraId="04D04C51" w14:textId="77777777" w:rsidR="00F01664" w:rsidRDefault="00F01664">
            <w:pPr>
              <w:jc w:val="center"/>
              <w:rPr>
                <w:rFonts w:ascii="Calibri" w:hAnsi="Calibri" w:cs="Calibri"/>
                <w:b/>
                <w:bCs/>
                <w:color w:val="000000"/>
                <w:sz w:val="22"/>
                <w:szCs w:val="22"/>
              </w:rPr>
            </w:pPr>
            <w:r>
              <w:rPr>
                <w:rFonts w:ascii="Calibri" w:hAnsi="Calibri" w:cs="Calibri"/>
                <w:b/>
                <w:bCs/>
                <w:color w:val="000000"/>
                <w:sz w:val="22"/>
                <w:szCs w:val="22"/>
              </w:rPr>
              <w:t>Fall</w:t>
            </w:r>
            <w:r>
              <w:rPr>
                <w:rFonts w:ascii="Calibri" w:hAnsi="Calibri" w:cs="Calibri"/>
                <w:b/>
                <w:bCs/>
                <w:color w:val="000000"/>
                <w:sz w:val="22"/>
                <w:szCs w:val="22"/>
              </w:rPr>
              <w:br/>
              <w:t>Headcount</w:t>
            </w:r>
          </w:p>
        </w:tc>
        <w:tc>
          <w:tcPr>
            <w:tcW w:w="2160" w:type="dxa"/>
            <w:tcBorders>
              <w:top w:val="nil"/>
              <w:left w:val="nil"/>
              <w:bottom w:val="single" w:sz="4" w:space="0" w:color="auto"/>
              <w:right w:val="single" w:sz="4" w:space="0" w:color="auto"/>
            </w:tcBorders>
            <w:shd w:val="clear" w:color="auto" w:fill="auto"/>
            <w:vAlign w:val="bottom"/>
            <w:hideMark/>
          </w:tcPr>
          <w:p w14:paraId="460C5FB8" w14:textId="77777777" w:rsidR="00F01664" w:rsidRDefault="00F01664">
            <w:pPr>
              <w:jc w:val="center"/>
              <w:rPr>
                <w:rFonts w:ascii="Calibri" w:hAnsi="Calibri" w:cs="Calibri"/>
                <w:b/>
                <w:bCs/>
                <w:color w:val="000000"/>
                <w:sz w:val="22"/>
                <w:szCs w:val="22"/>
              </w:rPr>
            </w:pPr>
            <w:r>
              <w:rPr>
                <w:rFonts w:ascii="Calibri" w:hAnsi="Calibri" w:cs="Calibri"/>
                <w:b/>
                <w:bCs/>
                <w:color w:val="000000"/>
                <w:sz w:val="22"/>
                <w:szCs w:val="22"/>
              </w:rPr>
              <w:t>Spring</w:t>
            </w:r>
            <w:r>
              <w:rPr>
                <w:rFonts w:ascii="Calibri" w:hAnsi="Calibri" w:cs="Calibri"/>
                <w:b/>
                <w:bCs/>
                <w:color w:val="000000"/>
                <w:sz w:val="22"/>
                <w:szCs w:val="22"/>
              </w:rPr>
              <w:br/>
              <w:t>Headcount</w:t>
            </w:r>
          </w:p>
        </w:tc>
        <w:tc>
          <w:tcPr>
            <w:tcW w:w="2340" w:type="dxa"/>
            <w:tcBorders>
              <w:top w:val="nil"/>
              <w:left w:val="nil"/>
              <w:bottom w:val="single" w:sz="4" w:space="0" w:color="auto"/>
              <w:right w:val="single" w:sz="4" w:space="0" w:color="auto"/>
            </w:tcBorders>
            <w:shd w:val="clear" w:color="auto" w:fill="auto"/>
            <w:vAlign w:val="bottom"/>
            <w:hideMark/>
          </w:tcPr>
          <w:p w14:paraId="63C0FAB2" w14:textId="77777777" w:rsidR="00F01664" w:rsidRDefault="00F01664">
            <w:pPr>
              <w:jc w:val="center"/>
              <w:rPr>
                <w:rFonts w:ascii="Calibri" w:hAnsi="Calibri" w:cs="Calibri"/>
                <w:b/>
                <w:bCs/>
                <w:color w:val="000000"/>
                <w:sz w:val="22"/>
                <w:szCs w:val="22"/>
              </w:rPr>
            </w:pPr>
            <w:r>
              <w:rPr>
                <w:rFonts w:ascii="Calibri" w:hAnsi="Calibri" w:cs="Calibri"/>
                <w:b/>
                <w:bCs/>
                <w:color w:val="000000"/>
                <w:sz w:val="22"/>
                <w:szCs w:val="22"/>
              </w:rPr>
              <w:t>Summer</w:t>
            </w:r>
            <w:r>
              <w:rPr>
                <w:rFonts w:ascii="Calibri" w:hAnsi="Calibri" w:cs="Calibri"/>
                <w:b/>
                <w:bCs/>
                <w:color w:val="000000"/>
                <w:sz w:val="22"/>
                <w:szCs w:val="22"/>
              </w:rPr>
              <w:br/>
              <w:t>Headcount</w:t>
            </w:r>
          </w:p>
        </w:tc>
      </w:tr>
      <w:tr w:rsidR="00F01664" w14:paraId="533DF70A" w14:textId="77777777" w:rsidTr="00F01664">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2A44BE35" w14:textId="77777777" w:rsidR="00F01664" w:rsidRDefault="00F01664">
            <w:pPr>
              <w:jc w:val="center"/>
              <w:rPr>
                <w:rFonts w:ascii="Calibri" w:hAnsi="Calibri" w:cs="Calibri"/>
                <w:color w:val="000000"/>
                <w:sz w:val="22"/>
                <w:szCs w:val="22"/>
              </w:rPr>
            </w:pPr>
            <w:r>
              <w:rPr>
                <w:rFonts w:ascii="Calibri" w:hAnsi="Calibri" w:cs="Calibri"/>
                <w:color w:val="000000"/>
                <w:sz w:val="22"/>
                <w:szCs w:val="22"/>
              </w:rPr>
              <w:t>2020-2021</w:t>
            </w:r>
          </w:p>
        </w:tc>
        <w:tc>
          <w:tcPr>
            <w:tcW w:w="2340" w:type="dxa"/>
            <w:tcBorders>
              <w:top w:val="nil"/>
              <w:left w:val="nil"/>
              <w:bottom w:val="single" w:sz="4" w:space="0" w:color="auto"/>
              <w:right w:val="single" w:sz="4" w:space="0" w:color="auto"/>
            </w:tcBorders>
            <w:shd w:val="clear" w:color="auto" w:fill="auto"/>
            <w:noWrap/>
            <w:vAlign w:val="bottom"/>
            <w:hideMark/>
          </w:tcPr>
          <w:p w14:paraId="2A41AFD4" w14:textId="77777777" w:rsidR="00F01664" w:rsidRDefault="00F01664">
            <w:pPr>
              <w:jc w:val="center"/>
              <w:rPr>
                <w:rFonts w:ascii="Calibri" w:hAnsi="Calibri" w:cs="Calibri"/>
                <w:color w:val="000000"/>
                <w:sz w:val="22"/>
                <w:szCs w:val="22"/>
              </w:rPr>
            </w:pPr>
            <w:r>
              <w:rPr>
                <w:rFonts w:ascii="Calibri" w:hAnsi="Calibri" w:cs="Calibri"/>
                <w:color w:val="000000"/>
                <w:sz w:val="22"/>
                <w:szCs w:val="22"/>
              </w:rPr>
              <w:t>8</w:t>
            </w:r>
          </w:p>
        </w:tc>
        <w:tc>
          <w:tcPr>
            <w:tcW w:w="2160" w:type="dxa"/>
            <w:tcBorders>
              <w:top w:val="nil"/>
              <w:left w:val="nil"/>
              <w:bottom w:val="single" w:sz="4" w:space="0" w:color="auto"/>
              <w:right w:val="single" w:sz="4" w:space="0" w:color="auto"/>
            </w:tcBorders>
            <w:shd w:val="clear" w:color="auto" w:fill="auto"/>
            <w:noWrap/>
            <w:vAlign w:val="bottom"/>
            <w:hideMark/>
          </w:tcPr>
          <w:p w14:paraId="350310D0" w14:textId="77777777" w:rsidR="00F01664" w:rsidRDefault="00F01664">
            <w:pPr>
              <w:jc w:val="center"/>
              <w:rPr>
                <w:rFonts w:ascii="Calibri" w:hAnsi="Calibri" w:cs="Calibri"/>
                <w:color w:val="000000"/>
                <w:sz w:val="22"/>
                <w:szCs w:val="22"/>
              </w:rPr>
            </w:pPr>
            <w:r>
              <w:rPr>
                <w:rFonts w:ascii="Calibri" w:hAnsi="Calibri" w:cs="Calibri"/>
                <w:color w:val="000000"/>
                <w:sz w:val="22"/>
                <w:szCs w:val="22"/>
              </w:rPr>
              <w:t>10</w:t>
            </w:r>
          </w:p>
        </w:tc>
        <w:tc>
          <w:tcPr>
            <w:tcW w:w="2340" w:type="dxa"/>
            <w:tcBorders>
              <w:top w:val="nil"/>
              <w:left w:val="nil"/>
              <w:bottom w:val="single" w:sz="4" w:space="0" w:color="auto"/>
              <w:right w:val="single" w:sz="4" w:space="0" w:color="auto"/>
            </w:tcBorders>
            <w:shd w:val="clear" w:color="auto" w:fill="auto"/>
            <w:noWrap/>
            <w:vAlign w:val="bottom"/>
            <w:hideMark/>
          </w:tcPr>
          <w:p w14:paraId="51A8C943" w14:textId="77777777" w:rsidR="00F01664" w:rsidRDefault="00F01664">
            <w:pPr>
              <w:jc w:val="center"/>
              <w:rPr>
                <w:rFonts w:ascii="Calibri" w:hAnsi="Calibri" w:cs="Calibri"/>
                <w:color w:val="000000"/>
                <w:sz w:val="22"/>
                <w:szCs w:val="22"/>
              </w:rPr>
            </w:pPr>
            <w:r>
              <w:rPr>
                <w:rFonts w:ascii="Calibri" w:hAnsi="Calibri" w:cs="Calibri"/>
                <w:color w:val="000000"/>
                <w:sz w:val="22"/>
                <w:szCs w:val="22"/>
              </w:rPr>
              <w:t>0</w:t>
            </w:r>
          </w:p>
        </w:tc>
      </w:tr>
      <w:tr w:rsidR="00F01664" w14:paraId="6217D627" w14:textId="77777777" w:rsidTr="00F01664">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0B3B2376" w14:textId="77777777" w:rsidR="00F01664" w:rsidRDefault="00F01664">
            <w:pPr>
              <w:jc w:val="center"/>
              <w:rPr>
                <w:rFonts w:ascii="Calibri" w:hAnsi="Calibri" w:cs="Calibri"/>
                <w:color w:val="000000"/>
                <w:sz w:val="22"/>
                <w:szCs w:val="22"/>
              </w:rPr>
            </w:pPr>
            <w:r>
              <w:rPr>
                <w:rFonts w:ascii="Calibri" w:hAnsi="Calibri" w:cs="Calibri"/>
                <w:color w:val="000000"/>
                <w:sz w:val="22"/>
                <w:szCs w:val="22"/>
              </w:rPr>
              <w:t>2021-2022</w:t>
            </w:r>
          </w:p>
        </w:tc>
        <w:tc>
          <w:tcPr>
            <w:tcW w:w="2340" w:type="dxa"/>
            <w:tcBorders>
              <w:top w:val="nil"/>
              <w:left w:val="nil"/>
              <w:bottom w:val="single" w:sz="4" w:space="0" w:color="auto"/>
              <w:right w:val="single" w:sz="4" w:space="0" w:color="auto"/>
            </w:tcBorders>
            <w:shd w:val="clear" w:color="auto" w:fill="auto"/>
            <w:noWrap/>
            <w:vAlign w:val="bottom"/>
            <w:hideMark/>
          </w:tcPr>
          <w:p w14:paraId="76CC1DC3" w14:textId="77777777" w:rsidR="00F01664" w:rsidRDefault="00F01664">
            <w:pPr>
              <w:jc w:val="center"/>
              <w:rPr>
                <w:rFonts w:ascii="Calibri" w:hAnsi="Calibri" w:cs="Calibri"/>
                <w:color w:val="000000"/>
                <w:sz w:val="22"/>
                <w:szCs w:val="22"/>
              </w:rPr>
            </w:pPr>
            <w:r>
              <w:rPr>
                <w:rFonts w:ascii="Calibri" w:hAnsi="Calibri" w:cs="Calibri"/>
                <w:color w:val="000000"/>
                <w:sz w:val="22"/>
                <w:szCs w:val="22"/>
              </w:rPr>
              <w:t>16</w:t>
            </w:r>
          </w:p>
        </w:tc>
        <w:tc>
          <w:tcPr>
            <w:tcW w:w="2160" w:type="dxa"/>
            <w:tcBorders>
              <w:top w:val="nil"/>
              <w:left w:val="nil"/>
              <w:bottom w:val="single" w:sz="4" w:space="0" w:color="auto"/>
              <w:right w:val="single" w:sz="4" w:space="0" w:color="auto"/>
            </w:tcBorders>
            <w:shd w:val="clear" w:color="auto" w:fill="auto"/>
            <w:noWrap/>
            <w:vAlign w:val="bottom"/>
            <w:hideMark/>
          </w:tcPr>
          <w:p w14:paraId="0F9EAF03" w14:textId="77777777" w:rsidR="00F01664" w:rsidRDefault="00F01664">
            <w:pPr>
              <w:jc w:val="center"/>
              <w:rPr>
                <w:rFonts w:ascii="Calibri" w:hAnsi="Calibri" w:cs="Calibri"/>
                <w:color w:val="000000"/>
                <w:sz w:val="22"/>
                <w:szCs w:val="22"/>
              </w:rPr>
            </w:pPr>
            <w:r>
              <w:rPr>
                <w:rFonts w:ascii="Calibri" w:hAnsi="Calibri" w:cs="Calibri"/>
                <w:color w:val="000000"/>
                <w:sz w:val="22"/>
                <w:szCs w:val="22"/>
              </w:rPr>
              <w:t>17</w:t>
            </w:r>
          </w:p>
        </w:tc>
        <w:tc>
          <w:tcPr>
            <w:tcW w:w="2340" w:type="dxa"/>
            <w:tcBorders>
              <w:top w:val="nil"/>
              <w:left w:val="nil"/>
              <w:bottom w:val="single" w:sz="4" w:space="0" w:color="auto"/>
              <w:right w:val="single" w:sz="4" w:space="0" w:color="auto"/>
            </w:tcBorders>
            <w:shd w:val="clear" w:color="auto" w:fill="auto"/>
            <w:noWrap/>
            <w:vAlign w:val="bottom"/>
            <w:hideMark/>
          </w:tcPr>
          <w:p w14:paraId="55ACD297" w14:textId="77777777" w:rsidR="00F01664" w:rsidRDefault="00F01664">
            <w:pPr>
              <w:jc w:val="center"/>
              <w:rPr>
                <w:rFonts w:ascii="Calibri" w:hAnsi="Calibri" w:cs="Calibri"/>
                <w:color w:val="000000"/>
                <w:sz w:val="22"/>
                <w:szCs w:val="22"/>
              </w:rPr>
            </w:pPr>
            <w:r>
              <w:rPr>
                <w:rFonts w:ascii="Calibri" w:hAnsi="Calibri" w:cs="Calibri"/>
                <w:color w:val="000000"/>
                <w:sz w:val="22"/>
                <w:szCs w:val="22"/>
              </w:rPr>
              <w:t>0</w:t>
            </w:r>
          </w:p>
        </w:tc>
      </w:tr>
      <w:tr w:rsidR="00F01664" w14:paraId="69E18ADD" w14:textId="77777777" w:rsidTr="00F01664">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477F7434" w14:textId="77777777" w:rsidR="00F01664" w:rsidRDefault="00F01664">
            <w:pPr>
              <w:jc w:val="center"/>
              <w:rPr>
                <w:rFonts w:ascii="Calibri" w:hAnsi="Calibri" w:cs="Calibri"/>
                <w:color w:val="000000"/>
                <w:sz w:val="22"/>
                <w:szCs w:val="22"/>
              </w:rPr>
            </w:pPr>
            <w:r>
              <w:rPr>
                <w:rFonts w:ascii="Calibri" w:hAnsi="Calibri" w:cs="Calibri"/>
                <w:color w:val="000000"/>
                <w:sz w:val="22"/>
                <w:szCs w:val="22"/>
              </w:rPr>
              <w:t>2022-2023</w:t>
            </w:r>
          </w:p>
        </w:tc>
        <w:tc>
          <w:tcPr>
            <w:tcW w:w="2340" w:type="dxa"/>
            <w:tcBorders>
              <w:top w:val="nil"/>
              <w:left w:val="nil"/>
              <w:bottom w:val="single" w:sz="4" w:space="0" w:color="auto"/>
              <w:right w:val="single" w:sz="4" w:space="0" w:color="auto"/>
            </w:tcBorders>
            <w:shd w:val="clear" w:color="auto" w:fill="auto"/>
            <w:noWrap/>
            <w:vAlign w:val="bottom"/>
            <w:hideMark/>
          </w:tcPr>
          <w:p w14:paraId="7F99C727" w14:textId="77777777" w:rsidR="00F01664" w:rsidRDefault="00F01664">
            <w:pPr>
              <w:jc w:val="center"/>
              <w:rPr>
                <w:rFonts w:ascii="Calibri" w:hAnsi="Calibri" w:cs="Calibri"/>
                <w:color w:val="000000"/>
                <w:sz w:val="22"/>
                <w:szCs w:val="22"/>
              </w:rPr>
            </w:pPr>
            <w:r>
              <w:rPr>
                <w:rFonts w:ascii="Calibri" w:hAnsi="Calibri" w:cs="Calibri"/>
                <w:color w:val="000000"/>
                <w:sz w:val="22"/>
                <w:szCs w:val="22"/>
              </w:rPr>
              <w:t>22</w:t>
            </w:r>
          </w:p>
        </w:tc>
        <w:tc>
          <w:tcPr>
            <w:tcW w:w="2160" w:type="dxa"/>
            <w:tcBorders>
              <w:top w:val="nil"/>
              <w:left w:val="nil"/>
              <w:bottom w:val="single" w:sz="4" w:space="0" w:color="auto"/>
              <w:right w:val="single" w:sz="4" w:space="0" w:color="auto"/>
            </w:tcBorders>
            <w:shd w:val="clear" w:color="auto" w:fill="auto"/>
            <w:noWrap/>
            <w:vAlign w:val="bottom"/>
            <w:hideMark/>
          </w:tcPr>
          <w:p w14:paraId="497A2252" w14:textId="77777777" w:rsidR="00F01664" w:rsidRDefault="00F01664">
            <w:pPr>
              <w:jc w:val="center"/>
              <w:rPr>
                <w:rFonts w:ascii="Calibri" w:hAnsi="Calibri" w:cs="Calibri"/>
                <w:color w:val="000000"/>
                <w:sz w:val="22"/>
                <w:szCs w:val="22"/>
              </w:rPr>
            </w:pPr>
            <w:r>
              <w:rPr>
                <w:rFonts w:ascii="Calibri" w:hAnsi="Calibri" w:cs="Calibri"/>
                <w:color w:val="000000"/>
                <w:sz w:val="22"/>
                <w:szCs w:val="22"/>
              </w:rPr>
              <w:t>22</w:t>
            </w:r>
          </w:p>
        </w:tc>
        <w:tc>
          <w:tcPr>
            <w:tcW w:w="2340" w:type="dxa"/>
            <w:tcBorders>
              <w:top w:val="nil"/>
              <w:left w:val="nil"/>
              <w:bottom w:val="single" w:sz="4" w:space="0" w:color="auto"/>
              <w:right w:val="single" w:sz="4" w:space="0" w:color="auto"/>
            </w:tcBorders>
            <w:shd w:val="clear" w:color="auto" w:fill="auto"/>
            <w:noWrap/>
            <w:vAlign w:val="bottom"/>
            <w:hideMark/>
          </w:tcPr>
          <w:p w14:paraId="6D838711" w14:textId="77777777" w:rsidR="00F01664" w:rsidRDefault="00F01664">
            <w:pPr>
              <w:jc w:val="center"/>
              <w:rPr>
                <w:rFonts w:ascii="Calibri" w:hAnsi="Calibri" w:cs="Calibri"/>
                <w:color w:val="000000"/>
                <w:sz w:val="22"/>
                <w:szCs w:val="22"/>
              </w:rPr>
            </w:pPr>
            <w:r>
              <w:rPr>
                <w:rFonts w:ascii="Calibri" w:hAnsi="Calibri" w:cs="Calibri"/>
                <w:color w:val="000000"/>
                <w:sz w:val="22"/>
                <w:szCs w:val="22"/>
              </w:rPr>
              <w:t>0</w:t>
            </w:r>
          </w:p>
        </w:tc>
      </w:tr>
      <w:tr w:rsidR="00F01664" w14:paraId="589B904D" w14:textId="77777777" w:rsidTr="00F01664">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0C992B83" w14:textId="77777777" w:rsidR="00F01664" w:rsidRDefault="00F01664">
            <w:pPr>
              <w:jc w:val="center"/>
              <w:rPr>
                <w:rFonts w:ascii="Calibri" w:hAnsi="Calibri" w:cs="Calibri"/>
                <w:color w:val="000000"/>
                <w:sz w:val="22"/>
                <w:szCs w:val="22"/>
              </w:rPr>
            </w:pPr>
            <w:r>
              <w:rPr>
                <w:rFonts w:ascii="Calibri" w:hAnsi="Calibri" w:cs="Calibri"/>
                <w:color w:val="000000"/>
                <w:sz w:val="22"/>
                <w:szCs w:val="22"/>
              </w:rPr>
              <w:t>2023-2024</w:t>
            </w:r>
          </w:p>
        </w:tc>
        <w:tc>
          <w:tcPr>
            <w:tcW w:w="2340" w:type="dxa"/>
            <w:tcBorders>
              <w:top w:val="nil"/>
              <w:left w:val="nil"/>
              <w:bottom w:val="single" w:sz="4" w:space="0" w:color="auto"/>
              <w:right w:val="single" w:sz="4" w:space="0" w:color="auto"/>
            </w:tcBorders>
            <w:shd w:val="clear" w:color="auto" w:fill="auto"/>
            <w:noWrap/>
            <w:vAlign w:val="bottom"/>
            <w:hideMark/>
          </w:tcPr>
          <w:p w14:paraId="6B26F14A" w14:textId="77777777" w:rsidR="00F01664" w:rsidRDefault="00F01664">
            <w:pPr>
              <w:jc w:val="center"/>
              <w:rPr>
                <w:rFonts w:ascii="Calibri" w:hAnsi="Calibri" w:cs="Calibri"/>
                <w:color w:val="000000"/>
                <w:sz w:val="22"/>
                <w:szCs w:val="22"/>
              </w:rPr>
            </w:pPr>
            <w:r>
              <w:rPr>
                <w:rFonts w:ascii="Calibri" w:hAnsi="Calibri" w:cs="Calibri"/>
                <w:color w:val="000000"/>
                <w:sz w:val="22"/>
                <w:szCs w:val="22"/>
              </w:rPr>
              <w:t>26</w:t>
            </w:r>
          </w:p>
        </w:tc>
        <w:tc>
          <w:tcPr>
            <w:tcW w:w="2160" w:type="dxa"/>
            <w:tcBorders>
              <w:top w:val="nil"/>
              <w:left w:val="nil"/>
              <w:bottom w:val="single" w:sz="4" w:space="0" w:color="auto"/>
              <w:right w:val="single" w:sz="4" w:space="0" w:color="auto"/>
            </w:tcBorders>
            <w:shd w:val="clear" w:color="auto" w:fill="auto"/>
            <w:noWrap/>
            <w:vAlign w:val="bottom"/>
            <w:hideMark/>
          </w:tcPr>
          <w:p w14:paraId="5003A6A2" w14:textId="77777777" w:rsidR="00F01664" w:rsidRDefault="00F01664">
            <w:pPr>
              <w:jc w:val="center"/>
              <w:rPr>
                <w:rFonts w:ascii="Calibri" w:hAnsi="Calibri" w:cs="Calibri"/>
                <w:color w:val="000000"/>
                <w:sz w:val="22"/>
                <w:szCs w:val="22"/>
              </w:rPr>
            </w:pPr>
            <w:r>
              <w:rPr>
                <w:rFonts w:ascii="Calibri" w:hAnsi="Calibri" w:cs="Calibri"/>
                <w:color w:val="000000"/>
                <w:sz w:val="22"/>
                <w:szCs w:val="22"/>
              </w:rPr>
              <w:t>26</w:t>
            </w:r>
          </w:p>
        </w:tc>
        <w:tc>
          <w:tcPr>
            <w:tcW w:w="2340" w:type="dxa"/>
            <w:tcBorders>
              <w:top w:val="nil"/>
              <w:left w:val="nil"/>
              <w:bottom w:val="single" w:sz="4" w:space="0" w:color="auto"/>
              <w:right w:val="single" w:sz="4" w:space="0" w:color="auto"/>
            </w:tcBorders>
            <w:shd w:val="clear" w:color="auto" w:fill="auto"/>
            <w:noWrap/>
            <w:vAlign w:val="bottom"/>
            <w:hideMark/>
          </w:tcPr>
          <w:p w14:paraId="371C6D58" w14:textId="77777777" w:rsidR="00F01664" w:rsidRDefault="00F01664">
            <w:pPr>
              <w:jc w:val="center"/>
              <w:rPr>
                <w:rFonts w:ascii="Calibri" w:hAnsi="Calibri" w:cs="Calibri"/>
                <w:color w:val="000000"/>
                <w:sz w:val="22"/>
                <w:szCs w:val="22"/>
              </w:rPr>
            </w:pPr>
            <w:r>
              <w:rPr>
                <w:rFonts w:ascii="Calibri" w:hAnsi="Calibri" w:cs="Calibri"/>
                <w:color w:val="000000"/>
                <w:sz w:val="22"/>
                <w:szCs w:val="22"/>
              </w:rPr>
              <w:t>0</w:t>
            </w:r>
          </w:p>
        </w:tc>
      </w:tr>
      <w:tr w:rsidR="00F01664" w14:paraId="0E0C04A0" w14:textId="77777777" w:rsidTr="00F01664">
        <w:trPr>
          <w:trHeight w:val="300"/>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62FBB0D0" w14:textId="77777777" w:rsidR="00F01664" w:rsidRDefault="00F01664">
            <w:pPr>
              <w:jc w:val="center"/>
              <w:rPr>
                <w:rFonts w:ascii="Calibri" w:hAnsi="Calibri" w:cs="Calibri"/>
                <w:color w:val="000000"/>
                <w:sz w:val="22"/>
                <w:szCs w:val="22"/>
              </w:rPr>
            </w:pPr>
            <w:r>
              <w:rPr>
                <w:rFonts w:ascii="Calibri" w:hAnsi="Calibri" w:cs="Calibri"/>
                <w:color w:val="000000"/>
                <w:sz w:val="22"/>
                <w:szCs w:val="22"/>
              </w:rPr>
              <w:t>2024-2025</w:t>
            </w:r>
          </w:p>
        </w:tc>
        <w:tc>
          <w:tcPr>
            <w:tcW w:w="2340" w:type="dxa"/>
            <w:tcBorders>
              <w:top w:val="nil"/>
              <w:left w:val="nil"/>
              <w:bottom w:val="single" w:sz="4" w:space="0" w:color="auto"/>
              <w:right w:val="single" w:sz="4" w:space="0" w:color="auto"/>
            </w:tcBorders>
            <w:shd w:val="clear" w:color="auto" w:fill="auto"/>
            <w:noWrap/>
            <w:vAlign w:val="bottom"/>
            <w:hideMark/>
          </w:tcPr>
          <w:p w14:paraId="6CBB0968" w14:textId="77777777" w:rsidR="00F01664" w:rsidRDefault="00F01664">
            <w:pPr>
              <w:jc w:val="center"/>
              <w:rPr>
                <w:rFonts w:ascii="Calibri" w:hAnsi="Calibri" w:cs="Calibri"/>
                <w:color w:val="000000"/>
                <w:sz w:val="22"/>
                <w:szCs w:val="22"/>
              </w:rPr>
            </w:pPr>
            <w:r>
              <w:rPr>
                <w:rFonts w:ascii="Calibri" w:hAnsi="Calibri" w:cs="Calibri"/>
                <w:color w:val="000000"/>
                <w:sz w:val="22"/>
                <w:szCs w:val="22"/>
              </w:rPr>
              <w:t>26</w:t>
            </w:r>
          </w:p>
        </w:tc>
        <w:tc>
          <w:tcPr>
            <w:tcW w:w="2160" w:type="dxa"/>
            <w:tcBorders>
              <w:top w:val="nil"/>
              <w:left w:val="nil"/>
              <w:bottom w:val="single" w:sz="4" w:space="0" w:color="auto"/>
              <w:right w:val="single" w:sz="4" w:space="0" w:color="auto"/>
            </w:tcBorders>
            <w:shd w:val="clear" w:color="auto" w:fill="auto"/>
            <w:noWrap/>
            <w:vAlign w:val="bottom"/>
            <w:hideMark/>
          </w:tcPr>
          <w:p w14:paraId="5E64BF8F" w14:textId="77777777" w:rsidR="00F01664" w:rsidRDefault="00F01664">
            <w:pPr>
              <w:jc w:val="center"/>
              <w:rPr>
                <w:rFonts w:ascii="Calibri" w:hAnsi="Calibri" w:cs="Calibri"/>
                <w:color w:val="000000"/>
                <w:sz w:val="22"/>
                <w:szCs w:val="22"/>
              </w:rPr>
            </w:pPr>
            <w:r>
              <w:rPr>
                <w:rFonts w:ascii="Calibri" w:hAnsi="Calibri" w:cs="Calibri"/>
                <w:color w:val="000000"/>
                <w:sz w:val="22"/>
                <w:szCs w:val="22"/>
              </w:rPr>
              <w:t>25</w:t>
            </w:r>
          </w:p>
        </w:tc>
        <w:tc>
          <w:tcPr>
            <w:tcW w:w="2340" w:type="dxa"/>
            <w:tcBorders>
              <w:top w:val="nil"/>
              <w:left w:val="nil"/>
              <w:bottom w:val="single" w:sz="4" w:space="0" w:color="auto"/>
              <w:right w:val="single" w:sz="4" w:space="0" w:color="auto"/>
            </w:tcBorders>
            <w:shd w:val="clear" w:color="auto" w:fill="auto"/>
            <w:noWrap/>
            <w:vAlign w:val="bottom"/>
            <w:hideMark/>
          </w:tcPr>
          <w:p w14:paraId="5A15B6A0" w14:textId="77777777" w:rsidR="00F01664" w:rsidRDefault="00F01664">
            <w:pPr>
              <w:jc w:val="center"/>
              <w:rPr>
                <w:rFonts w:ascii="Calibri" w:hAnsi="Calibri" w:cs="Calibri"/>
                <w:color w:val="000000"/>
                <w:sz w:val="22"/>
                <w:szCs w:val="22"/>
              </w:rPr>
            </w:pPr>
            <w:r>
              <w:rPr>
                <w:rFonts w:ascii="Calibri" w:hAnsi="Calibri" w:cs="Calibri"/>
                <w:color w:val="000000"/>
                <w:sz w:val="22"/>
                <w:szCs w:val="22"/>
              </w:rPr>
              <w:t>0</w:t>
            </w:r>
          </w:p>
        </w:tc>
      </w:tr>
      <w:tr w:rsidR="00F01664" w14:paraId="4B9EE195" w14:textId="77777777" w:rsidTr="00F01664">
        <w:trPr>
          <w:trHeight w:val="300"/>
        </w:trPr>
        <w:tc>
          <w:tcPr>
            <w:tcW w:w="9085" w:type="dxa"/>
            <w:gridSpan w:val="4"/>
            <w:tcBorders>
              <w:top w:val="single" w:sz="4" w:space="0" w:color="auto"/>
              <w:left w:val="nil"/>
              <w:bottom w:val="nil"/>
              <w:right w:val="nil"/>
            </w:tcBorders>
            <w:shd w:val="clear" w:color="auto" w:fill="auto"/>
            <w:vAlign w:val="bottom"/>
            <w:hideMark/>
          </w:tcPr>
          <w:p w14:paraId="7E1A2232" w14:textId="77777777" w:rsidR="00F01664" w:rsidRDefault="00F01664">
            <w:pPr>
              <w:rPr>
                <w:rFonts w:ascii="Calibri" w:hAnsi="Calibri" w:cs="Calibri"/>
                <w:color w:val="000000"/>
                <w:sz w:val="22"/>
                <w:szCs w:val="22"/>
              </w:rPr>
            </w:pPr>
            <w:r>
              <w:rPr>
                <w:rFonts w:ascii="Calibri" w:hAnsi="Calibri" w:cs="Calibri"/>
                <w:color w:val="000000"/>
                <w:sz w:val="22"/>
                <w:szCs w:val="22"/>
              </w:rPr>
              <w:t>Note 1: Based on enrollment of 8 new students each fall and 3 new students each spring.</w:t>
            </w:r>
          </w:p>
        </w:tc>
      </w:tr>
      <w:tr w:rsidR="00F01664" w14:paraId="3B4674F9" w14:textId="77777777" w:rsidTr="00F01664">
        <w:trPr>
          <w:trHeight w:val="900"/>
        </w:trPr>
        <w:tc>
          <w:tcPr>
            <w:tcW w:w="9085" w:type="dxa"/>
            <w:gridSpan w:val="4"/>
            <w:tcBorders>
              <w:top w:val="nil"/>
              <w:left w:val="nil"/>
              <w:bottom w:val="nil"/>
              <w:right w:val="nil"/>
            </w:tcBorders>
            <w:shd w:val="clear" w:color="auto" w:fill="auto"/>
            <w:vAlign w:val="bottom"/>
            <w:hideMark/>
          </w:tcPr>
          <w:p w14:paraId="2940F011" w14:textId="77777777" w:rsidR="00F01664" w:rsidRDefault="00F01664">
            <w:pPr>
              <w:rPr>
                <w:rFonts w:ascii="Calibri" w:hAnsi="Calibri" w:cs="Calibri"/>
                <w:color w:val="000000"/>
                <w:sz w:val="22"/>
                <w:szCs w:val="22"/>
              </w:rPr>
            </w:pPr>
            <w:r>
              <w:rPr>
                <w:rFonts w:ascii="Calibri" w:hAnsi="Calibri" w:cs="Calibri"/>
                <w:color w:val="000000"/>
                <w:sz w:val="22"/>
                <w:szCs w:val="22"/>
              </w:rPr>
              <w:t>Note 2: Years one through four total headcounts based on 90% returning fall to spring and 85% returning spring to fall. Year five headcount additionally based on 40% graduation rate of returning students.</w:t>
            </w:r>
          </w:p>
        </w:tc>
      </w:tr>
    </w:tbl>
    <w:p w14:paraId="12B66523" w14:textId="64B41349" w:rsidR="008C7B9E" w:rsidRPr="008D5CB2" w:rsidRDefault="008C7B9E" w:rsidP="008C7B9E">
      <w:pPr>
        <w:rPr>
          <w:rFonts w:asciiTheme="minorHAnsi" w:eastAsiaTheme="minorHAnsi" w:hAnsiTheme="minorHAnsi" w:cstheme="minorHAnsi"/>
          <w:sz w:val="22"/>
          <w:szCs w:val="22"/>
        </w:rPr>
      </w:pPr>
    </w:p>
    <w:p w14:paraId="7A52BAA4" w14:textId="77777777" w:rsidR="008C7B9E" w:rsidRPr="00674C73" w:rsidRDefault="008C7B9E" w:rsidP="008C7B9E">
      <w:pPr>
        <w:spacing w:after="120"/>
        <w:rPr>
          <w:rFonts w:asciiTheme="minorHAnsi" w:eastAsiaTheme="minorHAnsi" w:hAnsiTheme="minorHAnsi" w:cstheme="minorHAnsi"/>
          <w:b/>
          <w:sz w:val="22"/>
          <w:szCs w:val="22"/>
        </w:rPr>
      </w:pPr>
      <w:r w:rsidRPr="00674C73">
        <w:rPr>
          <w:rFonts w:asciiTheme="minorHAnsi" w:eastAsiaTheme="minorHAnsi" w:hAnsiTheme="minorHAnsi" w:cstheme="minorHAnsi"/>
          <w:b/>
          <w:sz w:val="22"/>
          <w:szCs w:val="22"/>
        </w:rPr>
        <w:t>Besides the general institutional admission requirements, are there any separate or additional admission requirements for the proposed program? If yes, explain.</w:t>
      </w:r>
    </w:p>
    <w:p w14:paraId="52CF17FE" w14:textId="77777777" w:rsidR="008C7B9E" w:rsidRPr="008D5CB2" w:rsidRDefault="008C7B9E" w:rsidP="008C7B9E">
      <w:pPr>
        <w:spacing w:after="120"/>
        <w:ind w:firstLine="720"/>
        <w:rPr>
          <w:rFonts w:asciiTheme="minorHAnsi" w:eastAsiaTheme="minorHAnsi" w:hAnsiTheme="minorHAnsi" w:cstheme="minorHAnsi"/>
          <w:sz w:val="20"/>
          <w:szCs w:val="20"/>
        </w:rPr>
      </w:pPr>
      <w:r w:rsidRPr="008D5CB2">
        <w:rPr>
          <w:rFonts w:asciiTheme="minorHAnsi" w:hAnsiTheme="minorHAnsi" w:cstheme="minorHAnsi"/>
          <w:sz w:val="18"/>
          <w:szCs w:val="18"/>
        </w:rPr>
        <w:fldChar w:fldCharType="begin">
          <w:ffData>
            <w:name w:val="Check1"/>
            <w:enabled/>
            <w:calcOnExit w:val="0"/>
            <w:checkBox>
              <w:sizeAuto/>
              <w:default w:val="0"/>
            </w:checkBox>
          </w:ffData>
        </w:fldChar>
      </w:r>
      <w:r w:rsidRPr="008D5CB2">
        <w:rPr>
          <w:rFonts w:asciiTheme="minorHAnsi" w:hAnsiTheme="minorHAnsi" w:cstheme="minorHAnsi"/>
          <w:sz w:val="18"/>
          <w:szCs w:val="18"/>
        </w:rPr>
        <w:instrText xml:space="preserve"> FORMCHECKBOX </w:instrText>
      </w:r>
      <w:r w:rsidR="002D2D4D">
        <w:rPr>
          <w:rFonts w:asciiTheme="minorHAnsi" w:hAnsiTheme="minorHAnsi" w:cstheme="minorHAnsi"/>
          <w:sz w:val="18"/>
          <w:szCs w:val="18"/>
        </w:rPr>
      </w:r>
      <w:r w:rsidR="002D2D4D">
        <w:rPr>
          <w:rFonts w:asciiTheme="minorHAnsi" w:hAnsiTheme="minorHAnsi" w:cstheme="minorHAnsi"/>
          <w:sz w:val="18"/>
          <w:szCs w:val="18"/>
        </w:rPr>
        <w:fldChar w:fldCharType="separate"/>
      </w:r>
      <w:r w:rsidRPr="008D5CB2">
        <w:rPr>
          <w:rFonts w:asciiTheme="minorHAnsi" w:hAnsiTheme="minorHAnsi" w:cstheme="minorHAnsi"/>
          <w:sz w:val="18"/>
          <w:szCs w:val="18"/>
        </w:rPr>
        <w:fldChar w:fldCharType="end"/>
      </w:r>
      <w:r w:rsidRPr="008D5CB2">
        <w:rPr>
          <w:rFonts w:asciiTheme="minorHAnsi" w:eastAsiaTheme="minorHAnsi" w:hAnsiTheme="minorHAnsi" w:cstheme="minorHAnsi"/>
          <w:sz w:val="20"/>
          <w:szCs w:val="20"/>
        </w:rPr>
        <w:t>Yes</w:t>
      </w:r>
    </w:p>
    <w:p w14:paraId="6DD85332" w14:textId="07171613" w:rsidR="008C7B9E" w:rsidRPr="008D5CB2" w:rsidRDefault="00AC6B43" w:rsidP="008C7B9E">
      <w:pPr>
        <w:ind w:firstLine="720"/>
        <w:rPr>
          <w:rFonts w:asciiTheme="minorHAnsi" w:eastAsiaTheme="minorHAnsi" w:hAnsiTheme="minorHAnsi" w:cstheme="minorHAnsi"/>
          <w:sz w:val="20"/>
          <w:szCs w:val="20"/>
        </w:rPr>
      </w:pPr>
      <w:r>
        <w:rPr>
          <w:rFonts w:asciiTheme="minorHAnsi" w:hAnsiTheme="minorHAnsi" w:cstheme="minorHAnsi"/>
          <w:sz w:val="18"/>
          <w:szCs w:val="18"/>
        </w:rPr>
        <w:fldChar w:fldCharType="begin">
          <w:ffData>
            <w:name w:val=""/>
            <w:enabled/>
            <w:calcOnExit w:val="0"/>
            <w:checkBox>
              <w:sizeAuto/>
              <w:default w:val="1"/>
            </w:checkBox>
          </w:ffData>
        </w:fldChar>
      </w:r>
      <w:r>
        <w:rPr>
          <w:rFonts w:asciiTheme="minorHAnsi" w:hAnsiTheme="minorHAnsi" w:cstheme="minorHAnsi"/>
          <w:sz w:val="18"/>
          <w:szCs w:val="18"/>
        </w:rPr>
        <w:instrText xml:space="preserve"> FORMCHECKBOX </w:instrText>
      </w:r>
      <w:r w:rsidR="002D2D4D">
        <w:rPr>
          <w:rFonts w:asciiTheme="minorHAnsi" w:hAnsiTheme="minorHAnsi" w:cstheme="minorHAnsi"/>
          <w:sz w:val="18"/>
          <w:szCs w:val="18"/>
        </w:rPr>
      </w:r>
      <w:r w:rsidR="002D2D4D">
        <w:rPr>
          <w:rFonts w:asciiTheme="minorHAnsi" w:hAnsiTheme="minorHAnsi" w:cstheme="minorHAnsi"/>
          <w:sz w:val="18"/>
          <w:szCs w:val="18"/>
        </w:rPr>
        <w:fldChar w:fldCharType="separate"/>
      </w:r>
      <w:r>
        <w:rPr>
          <w:rFonts w:asciiTheme="minorHAnsi" w:hAnsiTheme="minorHAnsi" w:cstheme="minorHAnsi"/>
          <w:sz w:val="18"/>
          <w:szCs w:val="18"/>
        </w:rPr>
        <w:fldChar w:fldCharType="end"/>
      </w:r>
      <w:r w:rsidR="008C7B9E" w:rsidRPr="008D5CB2">
        <w:rPr>
          <w:rFonts w:asciiTheme="minorHAnsi" w:eastAsiaTheme="minorHAnsi" w:hAnsiTheme="minorHAnsi" w:cstheme="minorHAnsi"/>
          <w:sz w:val="20"/>
          <w:szCs w:val="20"/>
        </w:rPr>
        <w:t>No</w:t>
      </w:r>
    </w:p>
    <w:p w14:paraId="305CE307" w14:textId="498620A0" w:rsidR="008C7B9E" w:rsidRPr="008D5CB2" w:rsidRDefault="008C7B9E" w:rsidP="008C7B9E">
      <w:pPr>
        <w:rPr>
          <w:rFonts w:asciiTheme="minorHAnsi" w:eastAsiaTheme="minorHAnsi" w:hAnsiTheme="minorHAnsi" w:cstheme="minorHAnsi"/>
          <w:sz w:val="22"/>
          <w:szCs w:val="22"/>
        </w:rPr>
      </w:pPr>
    </w:p>
    <w:p w14:paraId="767E6386" w14:textId="77777777" w:rsidR="008C7B9E" w:rsidRPr="008D5CB2" w:rsidRDefault="008C7B9E" w:rsidP="00C87DDD">
      <w:pPr>
        <w:rPr>
          <w:rFonts w:asciiTheme="minorHAnsi" w:eastAsiaTheme="minorHAnsi" w:hAnsiTheme="minorHAnsi" w:cstheme="minorHAnsi"/>
          <w:b/>
          <w:sz w:val="22"/>
          <w:szCs w:val="22"/>
        </w:rPr>
      </w:pPr>
      <w:r w:rsidRPr="008D5CB2">
        <w:rPr>
          <w:rFonts w:asciiTheme="minorHAnsi" w:eastAsiaTheme="minorHAnsi" w:hAnsiTheme="minorHAnsi" w:cstheme="minorHAnsi"/>
          <w:b/>
          <w:sz w:val="22"/>
          <w:szCs w:val="22"/>
        </w:rPr>
        <w:t>Curriculum</w:t>
      </w:r>
    </w:p>
    <w:p w14:paraId="69BCFFAB" w14:textId="77777777" w:rsidR="008C7B9E" w:rsidRPr="008D5CB2" w:rsidRDefault="008C7B9E" w:rsidP="008C7B9E">
      <w:pPr>
        <w:rPr>
          <w:rFonts w:asciiTheme="minorHAnsi" w:eastAsiaTheme="minorHAnsi" w:hAnsiTheme="minorHAnsi" w:cstheme="minorHAnsi"/>
          <w:sz w:val="22"/>
          <w:szCs w:val="22"/>
        </w:rPr>
      </w:pPr>
    </w:p>
    <w:p w14:paraId="7DD14F23" w14:textId="38E9CABA" w:rsidR="008C7B9E" w:rsidRPr="00A755CE" w:rsidRDefault="008C7B9E" w:rsidP="008C7B9E">
      <w:pPr>
        <w:rPr>
          <w:rFonts w:asciiTheme="minorHAnsi" w:eastAsiaTheme="minorHAnsi" w:hAnsiTheme="minorHAnsi" w:cstheme="minorHAnsi"/>
          <w:b/>
          <w:sz w:val="22"/>
          <w:szCs w:val="22"/>
        </w:rPr>
      </w:pPr>
      <w:r w:rsidRPr="008D5CB2">
        <w:rPr>
          <w:rFonts w:asciiTheme="minorHAnsi" w:eastAsiaTheme="minorHAnsi" w:hAnsiTheme="minorHAnsi" w:cstheme="minorHAnsi"/>
          <w:b/>
          <w:sz w:val="22"/>
          <w:szCs w:val="22"/>
        </w:rPr>
        <w:t>New Courses</w:t>
      </w:r>
      <w:r w:rsidR="00A755CE">
        <w:rPr>
          <w:rFonts w:asciiTheme="minorHAnsi" w:eastAsiaTheme="minorHAnsi" w:hAnsiTheme="minorHAnsi" w:cstheme="minorHAnsi"/>
          <w:b/>
          <w:sz w:val="22"/>
          <w:szCs w:val="22"/>
        </w:rPr>
        <w:t xml:space="preserve">: </w:t>
      </w:r>
      <w:r w:rsidR="003F5349" w:rsidRPr="00770FEF">
        <w:rPr>
          <w:rFonts w:ascii="Arial" w:eastAsiaTheme="minorHAnsi" w:hAnsi="Arial" w:cs="Arial"/>
          <w:sz w:val="20"/>
          <w:szCs w:val="20"/>
        </w:rPr>
        <w:t>All courses that are part of the proposed WGS curriculum hav</w:t>
      </w:r>
      <w:r w:rsidR="000A13E6" w:rsidRPr="00770FEF">
        <w:rPr>
          <w:rFonts w:ascii="Arial" w:eastAsiaTheme="minorHAnsi" w:hAnsi="Arial" w:cs="Arial"/>
          <w:sz w:val="20"/>
          <w:szCs w:val="20"/>
        </w:rPr>
        <w:t>e already been approved by the academic a</w:t>
      </w:r>
      <w:r w:rsidR="003F5349" w:rsidRPr="00770FEF">
        <w:rPr>
          <w:rFonts w:ascii="Arial" w:eastAsiaTheme="minorHAnsi" w:hAnsi="Arial" w:cs="Arial"/>
          <w:sz w:val="20"/>
          <w:szCs w:val="20"/>
        </w:rPr>
        <w:t>ffairs committee, faculty senate, and the provost at Coastal Carolina University.</w:t>
      </w:r>
    </w:p>
    <w:p w14:paraId="72904F60" w14:textId="77777777" w:rsidR="00637D2B" w:rsidRPr="00770FEF" w:rsidRDefault="00637D2B" w:rsidP="008C7B9E">
      <w:pPr>
        <w:rPr>
          <w:rFonts w:ascii="Arial" w:eastAsiaTheme="minorHAnsi" w:hAnsi="Arial" w:cs="Arial"/>
          <w:sz w:val="20"/>
          <w:szCs w:val="20"/>
        </w:rPr>
      </w:pPr>
    </w:p>
    <w:p w14:paraId="708CEF15" w14:textId="77777777" w:rsidR="00637D2B" w:rsidRDefault="00637D2B" w:rsidP="008C7B9E">
      <w:pPr>
        <w:rPr>
          <w:rFonts w:asciiTheme="minorHAnsi" w:eastAsiaTheme="minorHAnsi" w:hAnsiTheme="minorHAnsi" w:cstheme="minorHAnsi"/>
          <w:sz w:val="22"/>
          <w:szCs w:val="22"/>
        </w:rPr>
      </w:pPr>
    </w:p>
    <w:p w14:paraId="123A603C" w14:textId="1A43EC21" w:rsidR="00637D2B" w:rsidRPr="00637D2B" w:rsidRDefault="00674C73" w:rsidP="00637D2B">
      <w:pPr>
        <w:jc w:val="center"/>
        <w:rPr>
          <w:rFonts w:asciiTheme="minorHAnsi" w:hAnsiTheme="minorHAnsi"/>
          <w:b/>
          <w:sz w:val="22"/>
          <w:u w:val="single"/>
        </w:rPr>
      </w:pPr>
      <w:r>
        <w:rPr>
          <w:rFonts w:asciiTheme="minorHAnsi" w:hAnsiTheme="minorHAnsi"/>
          <w:b/>
          <w:sz w:val="22"/>
          <w:u w:val="single"/>
        </w:rPr>
        <w:t>Bachelor of Arts in Women’s a</w:t>
      </w:r>
      <w:r w:rsidRPr="00637D2B">
        <w:rPr>
          <w:rFonts w:asciiTheme="minorHAnsi" w:hAnsiTheme="minorHAnsi"/>
          <w:b/>
          <w:sz w:val="22"/>
          <w:u w:val="single"/>
        </w:rPr>
        <w:t>nd Gender Studies</w:t>
      </w:r>
    </w:p>
    <w:p w14:paraId="648AABCC" w14:textId="77777777" w:rsidR="00637D2B" w:rsidRPr="00637D2B" w:rsidRDefault="00637D2B" w:rsidP="00637D2B">
      <w:pPr>
        <w:rPr>
          <w:rFonts w:asciiTheme="minorHAnsi" w:hAnsiTheme="minorHAnsi"/>
          <w:b/>
          <w:sz w:val="22"/>
        </w:rPr>
      </w:pPr>
    </w:p>
    <w:p w14:paraId="36ED8E52" w14:textId="42094EE3" w:rsidR="00637D2B" w:rsidRPr="00637D2B" w:rsidRDefault="00C87DDD" w:rsidP="00637D2B">
      <w:pPr>
        <w:rPr>
          <w:rFonts w:asciiTheme="minorHAnsi" w:hAnsiTheme="minorHAnsi"/>
          <w:b/>
          <w:sz w:val="22"/>
        </w:rPr>
      </w:pPr>
      <w:r w:rsidRPr="00637D2B">
        <w:rPr>
          <w:rFonts w:asciiTheme="minorHAnsi" w:hAnsiTheme="minorHAnsi"/>
          <w:b/>
          <w:sz w:val="22"/>
        </w:rPr>
        <w:t>Mission Statement</w:t>
      </w:r>
    </w:p>
    <w:p w14:paraId="5279B821" w14:textId="77777777" w:rsidR="00637D2B" w:rsidRPr="00637D2B" w:rsidRDefault="00637D2B" w:rsidP="00637D2B">
      <w:pPr>
        <w:rPr>
          <w:rFonts w:asciiTheme="minorHAnsi" w:hAnsiTheme="minorHAnsi"/>
          <w:b/>
          <w:sz w:val="22"/>
        </w:rPr>
      </w:pPr>
    </w:p>
    <w:p w14:paraId="2299A9C0" w14:textId="77777777" w:rsidR="00637D2B" w:rsidRPr="00770FEF" w:rsidRDefault="00637D2B" w:rsidP="00637D2B">
      <w:pPr>
        <w:rPr>
          <w:rFonts w:ascii="Arial" w:hAnsi="Arial" w:cs="Arial"/>
          <w:sz w:val="20"/>
          <w:szCs w:val="20"/>
        </w:rPr>
      </w:pPr>
      <w:r w:rsidRPr="00770FEF">
        <w:rPr>
          <w:rFonts w:ascii="Arial" w:hAnsi="Arial" w:cs="Arial"/>
          <w:sz w:val="20"/>
          <w:szCs w:val="20"/>
        </w:rPr>
        <w:t>The Women's and Gender Studies Program at Coastal Carolina University is dedicated to the interdisciplinary study of gender and its intersections with other identity markers such as sexuality, race, class, nationality, and ability/ disability as economic, political, and cultural constructs. It celebrates diversity, acknowledges women’s accomplishments, conditions, and contributions, and highlights the ideologies implicit in women’s places in societies both in the U.S. and internationally. The B.A. in Women’s and Gender Studies rigorously investigates the gendered nature of knowledge, institutions, and cultures to promote experiential learning, engaged citizenship, and social justice among all students—no matter their gender identity or other characteristics. Using gender as a critical lens across disciplines, the B.A. in Women’s and Gender Studies proposes innovative ways of understanding human experience and empowering CCU students to become productive, responsible, healthy citizens with a global perspective.</w:t>
      </w:r>
    </w:p>
    <w:p w14:paraId="7C11E378" w14:textId="77777777" w:rsidR="00637D2B" w:rsidRPr="00637D2B" w:rsidRDefault="00637D2B" w:rsidP="00637D2B">
      <w:pPr>
        <w:rPr>
          <w:rFonts w:asciiTheme="minorHAnsi" w:hAnsiTheme="minorHAnsi"/>
          <w:b/>
          <w:sz w:val="22"/>
        </w:rPr>
      </w:pPr>
    </w:p>
    <w:p w14:paraId="0B360C65" w14:textId="77777777" w:rsidR="002D2D4D" w:rsidRDefault="002D2D4D" w:rsidP="00637D2B">
      <w:pPr>
        <w:rPr>
          <w:rFonts w:asciiTheme="minorHAnsi" w:hAnsiTheme="minorHAnsi"/>
          <w:b/>
          <w:sz w:val="22"/>
        </w:rPr>
      </w:pPr>
    </w:p>
    <w:p w14:paraId="33864593" w14:textId="77777777" w:rsidR="002D2D4D" w:rsidRDefault="002D2D4D" w:rsidP="00637D2B">
      <w:pPr>
        <w:rPr>
          <w:rFonts w:asciiTheme="minorHAnsi" w:hAnsiTheme="minorHAnsi"/>
          <w:b/>
          <w:sz w:val="22"/>
        </w:rPr>
      </w:pPr>
    </w:p>
    <w:p w14:paraId="4127EBCC" w14:textId="77777777" w:rsidR="002D2D4D" w:rsidRDefault="002D2D4D" w:rsidP="00637D2B">
      <w:pPr>
        <w:rPr>
          <w:rFonts w:asciiTheme="minorHAnsi" w:hAnsiTheme="minorHAnsi"/>
          <w:b/>
          <w:sz w:val="22"/>
        </w:rPr>
      </w:pPr>
    </w:p>
    <w:p w14:paraId="338DD152" w14:textId="77777777" w:rsidR="002D2D4D" w:rsidRDefault="002D2D4D" w:rsidP="00637D2B">
      <w:pPr>
        <w:rPr>
          <w:rFonts w:asciiTheme="minorHAnsi" w:hAnsiTheme="minorHAnsi"/>
          <w:b/>
          <w:sz w:val="22"/>
        </w:rPr>
      </w:pPr>
    </w:p>
    <w:p w14:paraId="62A3F2F4" w14:textId="77777777" w:rsidR="002D2D4D" w:rsidRDefault="002D2D4D" w:rsidP="00637D2B">
      <w:pPr>
        <w:rPr>
          <w:rFonts w:asciiTheme="minorHAnsi" w:hAnsiTheme="minorHAnsi"/>
          <w:b/>
          <w:sz w:val="22"/>
        </w:rPr>
      </w:pPr>
    </w:p>
    <w:p w14:paraId="55505FB0" w14:textId="2167189F" w:rsidR="00637D2B" w:rsidRPr="00637D2B" w:rsidRDefault="00C87DDD" w:rsidP="00637D2B">
      <w:pPr>
        <w:rPr>
          <w:rFonts w:asciiTheme="minorHAnsi" w:hAnsiTheme="minorHAnsi"/>
          <w:b/>
          <w:sz w:val="22"/>
        </w:rPr>
      </w:pPr>
      <w:r w:rsidRPr="00637D2B">
        <w:rPr>
          <w:rFonts w:asciiTheme="minorHAnsi" w:hAnsiTheme="minorHAnsi"/>
          <w:b/>
          <w:sz w:val="22"/>
        </w:rPr>
        <w:lastRenderedPageBreak/>
        <w:t>Student Learning Outcomes</w:t>
      </w:r>
    </w:p>
    <w:p w14:paraId="0773CEC3" w14:textId="77777777" w:rsidR="00637D2B" w:rsidRPr="00637D2B" w:rsidRDefault="00637D2B" w:rsidP="00637D2B">
      <w:pPr>
        <w:rPr>
          <w:rFonts w:asciiTheme="minorHAnsi" w:hAnsiTheme="minorHAnsi"/>
          <w:b/>
          <w:sz w:val="22"/>
        </w:rPr>
      </w:pPr>
    </w:p>
    <w:p w14:paraId="00CFD0EE" w14:textId="77777777" w:rsidR="00637D2B" w:rsidRPr="00770FEF" w:rsidRDefault="00637D2B" w:rsidP="00637D2B">
      <w:pPr>
        <w:rPr>
          <w:rFonts w:ascii="Arial" w:hAnsi="Arial" w:cs="Arial"/>
          <w:sz w:val="20"/>
          <w:szCs w:val="20"/>
        </w:rPr>
      </w:pPr>
      <w:r w:rsidRPr="00770FEF">
        <w:rPr>
          <w:rFonts w:ascii="Arial" w:hAnsi="Arial" w:cs="Arial"/>
          <w:sz w:val="20"/>
          <w:szCs w:val="20"/>
        </w:rPr>
        <w:t>Graduates will be able to:</w:t>
      </w:r>
    </w:p>
    <w:p w14:paraId="3F8EF5E1" w14:textId="77777777" w:rsidR="00637D2B" w:rsidRPr="00770FEF" w:rsidRDefault="00637D2B" w:rsidP="00637D2B">
      <w:pPr>
        <w:rPr>
          <w:rFonts w:ascii="Arial" w:hAnsi="Arial" w:cs="Arial"/>
          <w:sz w:val="20"/>
          <w:szCs w:val="20"/>
        </w:rPr>
      </w:pPr>
    </w:p>
    <w:p w14:paraId="6A7B9426" w14:textId="77777777" w:rsidR="00637D2B" w:rsidRPr="00770FEF" w:rsidRDefault="00637D2B" w:rsidP="00637D2B">
      <w:pPr>
        <w:pStyle w:val="ListParagraph"/>
        <w:numPr>
          <w:ilvl w:val="0"/>
          <w:numId w:val="42"/>
        </w:numPr>
        <w:contextualSpacing/>
        <w:rPr>
          <w:rFonts w:ascii="Arial" w:hAnsi="Arial" w:cs="Arial"/>
          <w:sz w:val="20"/>
          <w:szCs w:val="20"/>
        </w:rPr>
      </w:pPr>
      <w:r w:rsidRPr="00770FEF">
        <w:rPr>
          <w:rFonts w:ascii="Arial" w:hAnsi="Arial" w:cs="Arial"/>
          <w:sz w:val="20"/>
          <w:szCs w:val="20"/>
        </w:rPr>
        <w:t xml:space="preserve">Identify the intersecting nature of our identities (gender, race, ethnicity, class, sexuality, ability, nationality, etc.) and analyze how those intersections affect different communities’ experiences with privilege and oppression. </w:t>
      </w:r>
    </w:p>
    <w:p w14:paraId="21EF7230" w14:textId="77777777" w:rsidR="00637D2B" w:rsidRPr="00770FEF" w:rsidRDefault="00637D2B" w:rsidP="00637D2B">
      <w:pPr>
        <w:pStyle w:val="ListParagraph"/>
        <w:numPr>
          <w:ilvl w:val="0"/>
          <w:numId w:val="42"/>
        </w:numPr>
        <w:contextualSpacing/>
        <w:rPr>
          <w:rFonts w:ascii="Arial" w:hAnsi="Arial" w:cs="Arial"/>
          <w:sz w:val="20"/>
          <w:szCs w:val="20"/>
        </w:rPr>
      </w:pPr>
      <w:r w:rsidRPr="00770FEF">
        <w:rPr>
          <w:rFonts w:ascii="Arial" w:hAnsi="Arial" w:cs="Arial"/>
          <w:sz w:val="20"/>
          <w:szCs w:val="20"/>
        </w:rPr>
        <w:t xml:space="preserve">Employ interdisciplinary and feminist methodologies to think critically about social systems, inequalities, and effective ways to implement change. </w:t>
      </w:r>
    </w:p>
    <w:p w14:paraId="79FC62FE" w14:textId="77777777" w:rsidR="00637D2B" w:rsidRPr="00770FEF" w:rsidRDefault="00637D2B" w:rsidP="00637D2B">
      <w:pPr>
        <w:pStyle w:val="ListParagraph"/>
        <w:numPr>
          <w:ilvl w:val="0"/>
          <w:numId w:val="42"/>
        </w:numPr>
        <w:contextualSpacing/>
        <w:rPr>
          <w:rFonts w:ascii="Arial" w:hAnsi="Arial" w:cs="Arial"/>
          <w:sz w:val="20"/>
          <w:szCs w:val="20"/>
        </w:rPr>
      </w:pPr>
      <w:r w:rsidRPr="00770FEF">
        <w:rPr>
          <w:rFonts w:ascii="Arial" w:hAnsi="Arial" w:cs="Arial"/>
          <w:sz w:val="20"/>
          <w:szCs w:val="20"/>
        </w:rPr>
        <w:t>Demonstrate information literacy to investigate solutions to contemporary social issues and articulate their findings convincingly in various forms of communication;</w:t>
      </w:r>
    </w:p>
    <w:p w14:paraId="626E9605" w14:textId="77777777" w:rsidR="00637D2B" w:rsidRPr="00770FEF" w:rsidRDefault="00637D2B" w:rsidP="00637D2B">
      <w:pPr>
        <w:pStyle w:val="ListParagraph"/>
        <w:numPr>
          <w:ilvl w:val="0"/>
          <w:numId w:val="42"/>
        </w:numPr>
        <w:contextualSpacing/>
        <w:rPr>
          <w:rFonts w:ascii="Arial" w:hAnsi="Arial" w:cs="Arial"/>
          <w:sz w:val="20"/>
          <w:szCs w:val="20"/>
        </w:rPr>
      </w:pPr>
      <w:r w:rsidRPr="00770FEF">
        <w:rPr>
          <w:rFonts w:ascii="Arial" w:hAnsi="Arial" w:cs="Arial"/>
          <w:sz w:val="20"/>
          <w:szCs w:val="20"/>
        </w:rPr>
        <w:t>Contribute to their own and other communities’ thriving in a diverse and global world through experiential learning projects.</w:t>
      </w:r>
    </w:p>
    <w:p w14:paraId="477E1F4C" w14:textId="77777777" w:rsidR="00637D2B" w:rsidRPr="00637D2B" w:rsidRDefault="00637D2B" w:rsidP="00637D2B">
      <w:pPr>
        <w:pStyle w:val="ListParagraph"/>
        <w:rPr>
          <w:rFonts w:asciiTheme="minorHAnsi" w:hAnsiTheme="minorHAnsi"/>
          <w:sz w:val="22"/>
        </w:rPr>
      </w:pPr>
    </w:p>
    <w:p w14:paraId="4C838C83" w14:textId="2E0D2790" w:rsidR="00637D2B" w:rsidRPr="00770FEF" w:rsidRDefault="00C87DDD" w:rsidP="00637D2B">
      <w:pPr>
        <w:rPr>
          <w:rFonts w:ascii="Arial" w:hAnsi="Arial" w:cs="Arial"/>
          <w:b/>
          <w:sz w:val="20"/>
          <w:szCs w:val="20"/>
        </w:rPr>
      </w:pPr>
      <w:r w:rsidRPr="00770FEF">
        <w:rPr>
          <w:rFonts w:ascii="Arial" w:hAnsi="Arial" w:cs="Arial"/>
          <w:b/>
          <w:sz w:val="20"/>
          <w:szCs w:val="20"/>
        </w:rPr>
        <w:t xml:space="preserve">Degree Requirements </w:t>
      </w:r>
      <w:r w:rsidR="00637D2B" w:rsidRPr="00770FEF">
        <w:rPr>
          <w:rFonts w:ascii="Arial" w:hAnsi="Arial" w:cs="Arial"/>
          <w:b/>
          <w:sz w:val="20"/>
          <w:szCs w:val="20"/>
        </w:rPr>
        <w:t>(120 credits)</w:t>
      </w:r>
    </w:p>
    <w:p w14:paraId="6DB258A0" w14:textId="77777777" w:rsidR="00637D2B" w:rsidRPr="00770FEF" w:rsidRDefault="00637D2B" w:rsidP="00637D2B">
      <w:pPr>
        <w:rPr>
          <w:rFonts w:ascii="Arial" w:hAnsi="Arial" w:cs="Arial"/>
          <w:b/>
          <w:sz w:val="20"/>
          <w:szCs w:val="20"/>
        </w:rPr>
      </w:pPr>
    </w:p>
    <w:p w14:paraId="6DFEE690" w14:textId="77777777" w:rsidR="00637D2B" w:rsidRPr="00770FEF" w:rsidRDefault="00637D2B" w:rsidP="00637D2B">
      <w:pPr>
        <w:pStyle w:val="ListParagraph"/>
        <w:numPr>
          <w:ilvl w:val="0"/>
          <w:numId w:val="43"/>
        </w:numPr>
        <w:tabs>
          <w:tab w:val="right" w:pos="9360"/>
        </w:tabs>
        <w:contextualSpacing/>
        <w:rPr>
          <w:rFonts w:ascii="Arial" w:hAnsi="Arial" w:cs="Arial"/>
          <w:sz w:val="20"/>
          <w:szCs w:val="20"/>
        </w:rPr>
      </w:pPr>
      <w:r w:rsidRPr="00770FEF">
        <w:rPr>
          <w:rFonts w:ascii="Arial" w:hAnsi="Arial" w:cs="Arial"/>
          <w:b/>
          <w:sz w:val="20"/>
          <w:szCs w:val="20"/>
        </w:rPr>
        <w:t xml:space="preserve">Core Curriculum Requirements </w:t>
      </w:r>
      <w:r w:rsidRPr="00770FEF">
        <w:rPr>
          <w:rFonts w:ascii="Arial" w:hAnsi="Arial" w:cs="Arial"/>
          <w:sz w:val="20"/>
          <w:szCs w:val="20"/>
        </w:rPr>
        <w:t>(38-40 total credit hours)</w:t>
      </w:r>
    </w:p>
    <w:p w14:paraId="66E0067D" w14:textId="77777777" w:rsidR="00637D2B" w:rsidRPr="00770FEF" w:rsidRDefault="00637D2B" w:rsidP="00637D2B">
      <w:pPr>
        <w:tabs>
          <w:tab w:val="right" w:pos="9360"/>
        </w:tabs>
        <w:rPr>
          <w:rFonts w:ascii="Arial" w:hAnsi="Arial" w:cs="Arial"/>
          <w:b/>
          <w:sz w:val="20"/>
          <w:szCs w:val="20"/>
        </w:rPr>
      </w:pPr>
    </w:p>
    <w:p w14:paraId="3B65E412" w14:textId="77777777" w:rsidR="00637D2B" w:rsidRPr="00770FEF" w:rsidRDefault="00637D2B" w:rsidP="00637D2B">
      <w:pPr>
        <w:pStyle w:val="ListParagraph"/>
        <w:numPr>
          <w:ilvl w:val="0"/>
          <w:numId w:val="43"/>
        </w:numPr>
        <w:tabs>
          <w:tab w:val="right" w:pos="9360"/>
        </w:tabs>
        <w:contextualSpacing/>
        <w:rPr>
          <w:rFonts w:ascii="Arial" w:hAnsi="Arial" w:cs="Arial"/>
          <w:sz w:val="20"/>
          <w:szCs w:val="20"/>
        </w:rPr>
      </w:pPr>
      <w:r w:rsidRPr="00770FEF">
        <w:rPr>
          <w:rFonts w:ascii="Arial" w:hAnsi="Arial" w:cs="Arial"/>
          <w:b/>
          <w:sz w:val="20"/>
          <w:szCs w:val="20"/>
        </w:rPr>
        <w:t>Graduation Requirements</w:t>
      </w:r>
      <w:r w:rsidRPr="00770FEF">
        <w:rPr>
          <w:rFonts w:ascii="Arial" w:hAnsi="Arial" w:cs="Arial"/>
          <w:sz w:val="20"/>
          <w:szCs w:val="20"/>
        </w:rPr>
        <w:t xml:space="preserve"> (3-7+ credits)</w:t>
      </w:r>
    </w:p>
    <w:p w14:paraId="4EEB4747" w14:textId="77777777" w:rsidR="00637D2B" w:rsidRPr="00770FEF" w:rsidRDefault="00637D2B" w:rsidP="00637D2B">
      <w:pPr>
        <w:tabs>
          <w:tab w:val="right" w:pos="9360"/>
        </w:tabs>
        <w:rPr>
          <w:rFonts w:ascii="Arial" w:hAnsi="Arial" w:cs="Arial"/>
          <w:b/>
          <w:sz w:val="20"/>
          <w:szCs w:val="20"/>
        </w:rPr>
      </w:pPr>
    </w:p>
    <w:p w14:paraId="331A463C" w14:textId="77777777" w:rsidR="00637D2B" w:rsidRPr="00770FEF" w:rsidRDefault="00637D2B" w:rsidP="00637D2B">
      <w:pPr>
        <w:pStyle w:val="ListParagraph"/>
        <w:numPr>
          <w:ilvl w:val="0"/>
          <w:numId w:val="43"/>
        </w:numPr>
        <w:tabs>
          <w:tab w:val="right" w:pos="9360"/>
        </w:tabs>
        <w:contextualSpacing/>
        <w:rPr>
          <w:rFonts w:ascii="Arial" w:hAnsi="Arial" w:cs="Arial"/>
          <w:sz w:val="20"/>
          <w:szCs w:val="20"/>
        </w:rPr>
      </w:pPr>
      <w:r w:rsidRPr="00770FEF">
        <w:rPr>
          <w:rFonts w:ascii="Arial" w:hAnsi="Arial" w:cs="Arial"/>
          <w:b/>
          <w:sz w:val="20"/>
          <w:szCs w:val="20"/>
        </w:rPr>
        <w:t>Foundation Course</w:t>
      </w:r>
      <w:r w:rsidRPr="00770FEF">
        <w:rPr>
          <w:rFonts w:ascii="Arial" w:hAnsi="Arial" w:cs="Arial"/>
          <w:sz w:val="20"/>
          <w:szCs w:val="20"/>
        </w:rPr>
        <w:t xml:space="preserve"> (3 credit hours)</w:t>
      </w:r>
    </w:p>
    <w:p w14:paraId="120544AA" w14:textId="77777777" w:rsidR="00637D2B" w:rsidRPr="00770FEF" w:rsidRDefault="00637D2B" w:rsidP="00637D2B">
      <w:pPr>
        <w:pStyle w:val="ListParagraph"/>
        <w:tabs>
          <w:tab w:val="right" w:pos="9360"/>
        </w:tabs>
        <w:ind w:firstLine="360"/>
        <w:rPr>
          <w:rFonts w:ascii="Arial" w:hAnsi="Arial" w:cs="Arial"/>
          <w:sz w:val="20"/>
          <w:szCs w:val="20"/>
        </w:rPr>
      </w:pPr>
      <w:r w:rsidRPr="00770FEF">
        <w:rPr>
          <w:rFonts w:ascii="Arial" w:hAnsi="Arial" w:cs="Arial"/>
          <w:sz w:val="20"/>
          <w:szCs w:val="20"/>
        </w:rPr>
        <w:t>Minimum grade of ‘C’ is required for all foundation requirements.</w:t>
      </w:r>
    </w:p>
    <w:p w14:paraId="6F27F191" w14:textId="77777777" w:rsidR="00637D2B" w:rsidRPr="00770FEF" w:rsidRDefault="00637D2B" w:rsidP="00637D2B">
      <w:pPr>
        <w:pStyle w:val="ListParagraph"/>
        <w:tabs>
          <w:tab w:val="right" w:pos="9360"/>
        </w:tabs>
        <w:ind w:firstLine="360"/>
        <w:rPr>
          <w:rFonts w:ascii="Arial" w:hAnsi="Arial" w:cs="Arial"/>
          <w:sz w:val="20"/>
          <w:szCs w:val="20"/>
        </w:rPr>
      </w:pPr>
    </w:p>
    <w:p w14:paraId="6A6B3046" w14:textId="77777777" w:rsidR="00637D2B" w:rsidRPr="00770FEF" w:rsidRDefault="00637D2B" w:rsidP="00637D2B">
      <w:pPr>
        <w:pStyle w:val="ListParagraph"/>
        <w:tabs>
          <w:tab w:val="right" w:pos="9360"/>
        </w:tabs>
        <w:ind w:left="1350"/>
        <w:rPr>
          <w:rFonts w:ascii="Arial" w:hAnsi="Arial" w:cs="Arial"/>
          <w:sz w:val="20"/>
          <w:szCs w:val="20"/>
        </w:rPr>
      </w:pPr>
      <w:r w:rsidRPr="00770FEF">
        <w:rPr>
          <w:rFonts w:ascii="Arial" w:hAnsi="Arial" w:cs="Arial"/>
          <w:sz w:val="20"/>
          <w:szCs w:val="20"/>
        </w:rPr>
        <w:t>WGST 103Q* Introduction to Women’s and Gender Studies</w:t>
      </w:r>
      <w:r w:rsidRPr="00770FEF">
        <w:rPr>
          <w:rFonts w:ascii="Arial" w:hAnsi="Arial" w:cs="Arial"/>
          <w:sz w:val="20"/>
          <w:szCs w:val="20"/>
        </w:rPr>
        <w:tab/>
        <w:t>3</w:t>
      </w:r>
    </w:p>
    <w:p w14:paraId="2D27DD26" w14:textId="77777777" w:rsidR="00637D2B" w:rsidRPr="00770FEF" w:rsidRDefault="00637D2B" w:rsidP="00637D2B">
      <w:pPr>
        <w:tabs>
          <w:tab w:val="right" w:pos="9360"/>
        </w:tabs>
        <w:rPr>
          <w:rFonts w:ascii="Arial" w:hAnsi="Arial" w:cs="Arial"/>
          <w:sz w:val="20"/>
          <w:szCs w:val="20"/>
        </w:rPr>
      </w:pPr>
    </w:p>
    <w:p w14:paraId="6D5BCDF9" w14:textId="77777777" w:rsidR="00637D2B" w:rsidRPr="00770FEF" w:rsidRDefault="00637D2B" w:rsidP="00637D2B">
      <w:pPr>
        <w:pStyle w:val="ListParagraph"/>
        <w:numPr>
          <w:ilvl w:val="0"/>
          <w:numId w:val="43"/>
        </w:numPr>
        <w:tabs>
          <w:tab w:val="right" w:pos="9360"/>
        </w:tabs>
        <w:spacing w:after="120"/>
        <w:contextualSpacing/>
        <w:rPr>
          <w:rFonts w:ascii="Arial" w:hAnsi="Arial" w:cs="Arial"/>
          <w:sz w:val="20"/>
          <w:szCs w:val="20"/>
        </w:rPr>
      </w:pPr>
      <w:r w:rsidRPr="00770FEF">
        <w:rPr>
          <w:rFonts w:ascii="Arial" w:hAnsi="Arial" w:cs="Arial"/>
          <w:b/>
          <w:sz w:val="20"/>
          <w:szCs w:val="20"/>
        </w:rPr>
        <w:t>Major Requirements</w:t>
      </w:r>
      <w:r w:rsidRPr="00770FEF">
        <w:rPr>
          <w:rFonts w:ascii="Arial" w:hAnsi="Arial" w:cs="Arial"/>
          <w:sz w:val="20"/>
          <w:szCs w:val="20"/>
        </w:rPr>
        <w:t xml:space="preserve"> (36 credit hours) </w:t>
      </w:r>
    </w:p>
    <w:p w14:paraId="75F9BB1F" w14:textId="77777777" w:rsidR="00637D2B" w:rsidRPr="00770FEF" w:rsidRDefault="00637D2B" w:rsidP="00637D2B">
      <w:pPr>
        <w:pStyle w:val="ListParagraph"/>
        <w:tabs>
          <w:tab w:val="right" w:pos="9360"/>
        </w:tabs>
        <w:spacing w:after="120"/>
        <w:ind w:left="1080"/>
        <w:rPr>
          <w:rFonts w:ascii="Arial" w:hAnsi="Arial" w:cs="Arial"/>
          <w:sz w:val="20"/>
          <w:szCs w:val="20"/>
        </w:rPr>
      </w:pPr>
      <w:r w:rsidRPr="00770FEF">
        <w:rPr>
          <w:rFonts w:ascii="Arial" w:hAnsi="Arial" w:cs="Arial"/>
          <w:sz w:val="20"/>
          <w:szCs w:val="20"/>
        </w:rPr>
        <w:t>Minimum grade of ‘C’ is required for all major requirements.</w:t>
      </w:r>
    </w:p>
    <w:p w14:paraId="088C833C" w14:textId="77777777" w:rsidR="00637D2B" w:rsidRPr="00770FEF" w:rsidRDefault="00637D2B" w:rsidP="00637D2B">
      <w:pPr>
        <w:pStyle w:val="CommentText"/>
        <w:tabs>
          <w:tab w:val="right" w:pos="9360"/>
        </w:tabs>
        <w:ind w:left="1170"/>
        <w:rPr>
          <w:rFonts w:ascii="Arial" w:hAnsi="Arial" w:cs="Arial"/>
        </w:rPr>
      </w:pPr>
      <w:r w:rsidRPr="00770FEF">
        <w:rPr>
          <w:rFonts w:ascii="Arial" w:hAnsi="Arial" w:cs="Arial"/>
        </w:rPr>
        <w:t>Required Courses (15 credit hours)</w:t>
      </w:r>
    </w:p>
    <w:p w14:paraId="119348BA" w14:textId="77777777" w:rsidR="00637D2B" w:rsidRPr="00770FEF" w:rsidRDefault="00637D2B" w:rsidP="00637D2B">
      <w:pPr>
        <w:tabs>
          <w:tab w:val="right" w:pos="9360"/>
        </w:tabs>
        <w:ind w:left="1350"/>
        <w:rPr>
          <w:rFonts w:ascii="Arial" w:hAnsi="Arial" w:cs="Arial"/>
          <w:sz w:val="20"/>
          <w:szCs w:val="20"/>
        </w:rPr>
      </w:pPr>
      <w:r w:rsidRPr="00770FEF">
        <w:rPr>
          <w:rFonts w:ascii="Arial" w:hAnsi="Arial" w:cs="Arial"/>
          <w:sz w:val="20"/>
          <w:szCs w:val="20"/>
        </w:rPr>
        <w:t xml:space="preserve">WGST 310Q Women and Allies in Action </w:t>
      </w:r>
      <w:r w:rsidRPr="00770FEF">
        <w:rPr>
          <w:rFonts w:ascii="Arial" w:hAnsi="Arial" w:cs="Arial"/>
          <w:sz w:val="20"/>
          <w:szCs w:val="20"/>
        </w:rPr>
        <w:tab/>
        <w:t>3</w:t>
      </w:r>
    </w:p>
    <w:p w14:paraId="5A59B653" w14:textId="77777777" w:rsidR="00637D2B" w:rsidRPr="00770FEF" w:rsidRDefault="00637D2B" w:rsidP="00637D2B">
      <w:pPr>
        <w:tabs>
          <w:tab w:val="right" w:pos="9360"/>
        </w:tabs>
        <w:ind w:left="1350"/>
        <w:rPr>
          <w:rFonts w:ascii="Arial" w:hAnsi="Arial" w:cs="Arial"/>
          <w:sz w:val="20"/>
          <w:szCs w:val="20"/>
        </w:rPr>
      </w:pPr>
      <w:r w:rsidRPr="00770FEF">
        <w:rPr>
          <w:rFonts w:ascii="Arial" w:hAnsi="Arial" w:cs="Arial"/>
          <w:sz w:val="20"/>
          <w:szCs w:val="20"/>
        </w:rPr>
        <w:t>WGST 301Q Women of Color</w:t>
      </w:r>
      <w:r w:rsidRPr="00770FEF">
        <w:rPr>
          <w:rFonts w:ascii="Arial" w:hAnsi="Arial" w:cs="Arial"/>
          <w:sz w:val="20"/>
          <w:szCs w:val="20"/>
        </w:rPr>
        <w:tab/>
        <w:t>3</w:t>
      </w:r>
    </w:p>
    <w:p w14:paraId="3EB4752E" w14:textId="77777777" w:rsidR="00637D2B" w:rsidRPr="00770FEF" w:rsidRDefault="00637D2B" w:rsidP="00637D2B">
      <w:pPr>
        <w:tabs>
          <w:tab w:val="right" w:pos="9360"/>
        </w:tabs>
        <w:ind w:left="1350"/>
        <w:rPr>
          <w:rFonts w:ascii="Arial" w:hAnsi="Arial" w:cs="Arial"/>
          <w:sz w:val="20"/>
          <w:szCs w:val="20"/>
        </w:rPr>
      </w:pPr>
      <w:r w:rsidRPr="00770FEF">
        <w:rPr>
          <w:rFonts w:ascii="Arial" w:hAnsi="Arial" w:cs="Arial"/>
          <w:sz w:val="20"/>
          <w:szCs w:val="20"/>
        </w:rPr>
        <w:t xml:space="preserve">WGST 401 Feminist Theories </w:t>
      </w:r>
      <w:r w:rsidRPr="00770FEF">
        <w:rPr>
          <w:rFonts w:ascii="Arial" w:hAnsi="Arial" w:cs="Arial"/>
          <w:sz w:val="20"/>
          <w:szCs w:val="20"/>
        </w:rPr>
        <w:tab/>
        <w:t>3</w:t>
      </w:r>
    </w:p>
    <w:p w14:paraId="2C00362F" w14:textId="77777777" w:rsidR="00637D2B" w:rsidRPr="00770FEF" w:rsidRDefault="00637D2B" w:rsidP="00637D2B">
      <w:pPr>
        <w:tabs>
          <w:tab w:val="right" w:pos="9360"/>
        </w:tabs>
        <w:ind w:left="1350"/>
        <w:rPr>
          <w:rFonts w:ascii="Arial" w:hAnsi="Arial" w:cs="Arial"/>
          <w:sz w:val="20"/>
          <w:szCs w:val="20"/>
        </w:rPr>
      </w:pPr>
      <w:r w:rsidRPr="00770FEF">
        <w:rPr>
          <w:rFonts w:ascii="Arial" w:hAnsi="Arial" w:cs="Arial"/>
          <w:sz w:val="20"/>
          <w:szCs w:val="20"/>
        </w:rPr>
        <w:t>WGST 498Q* Capstone Seminar</w:t>
      </w:r>
      <w:r w:rsidRPr="00770FEF">
        <w:rPr>
          <w:rFonts w:ascii="Arial" w:hAnsi="Arial" w:cs="Arial"/>
          <w:sz w:val="20"/>
          <w:szCs w:val="20"/>
        </w:rPr>
        <w:tab/>
        <w:t>3</w:t>
      </w:r>
    </w:p>
    <w:p w14:paraId="1F2B8610" w14:textId="77777777" w:rsidR="00637D2B" w:rsidRPr="00770FEF" w:rsidRDefault="00637D2B" w:rsidP="00637D2B">
      <w:pPr>
        <w:tabs>
          <w:tab w:val="right" w:pos="9360"/>
        </w:tabs>
        <w:ind w:left="1350"/>
        <w:rPr>
          <w:rFonts w:ascii="Arial" w:hAnsi="Arial" w:cs="Arial"/>
          <w:sz w:val="20"/>
          <w:szCs w:val="20"/>
        </w:rPr>
      </w:pPr>
      <w:r w:rsidRPr="00770FEF">
        <w:rPr>
          <w:rFonts w:ascii="Arial" w:hAnsi="Arial" w:cs="Arial"/>
          <w:sz w:val="20"/>
          <w:szCs w:val="20"/>
        </w:rPr>
        <w:t xml:space="preserve">WGST 495 </w:t>
      </w:r>
      <w:bookmarkStart w:id="2" w:name="_Hlk6654441"/>
      <w:r w:rsidRPr="00770FEF">
        <w:rPr>
          <w:rFonts w:ascii="Arial" w:hAnsi="Arial" w:cs="Arial"/>
          <w:sz w:val="20"/>
          <w:szCs w:val="20"/>
        </w:rPr>
        <w:t xml:space="preserve">Women’s and Gender Studies Internship </w:t>
      </w:r>
      <w:bookmarkEnd w:id="2"/>
      <w:r w:rsidRPr="00770FEF">
        <w:rPr>
          <w:rFonts w:ascii="Arial" w:hAnsi="Arial" w:cs="Arial"/>
          <w:sz w:val="20"/>
          <w:szCs w:val="20"/>
        </w:rPr>
        <w:tab/>
        <w:t>3</w:t>
      </w:r>
    </w:p>
    <w:p w14:paraId="63C2D73F" w14:textId="77777777" w:rsidR="00637D2B" w:rsidRPr="00770FEF" w:rsidRDefault="00637D2B" w:rsidP="00637D2B">
      <w:pPr>
        <w:tabs>
          <w:tab w:val="right" w:pos="9360"/>
        </w:tabs>
        <w:ind w:left="1350"/>
        <w:rPr>
          <w:rFonts w:ascii="Arial" w:hAnsi="Arial" w:cs="Arial"/>
          <w:sz w:val="20"/>
          <w:szCs w:val="20"/>
        </w:rPr>
      </w:pPr>
      <w:r w:rsidRPr="00770FEF">
        <w:rPr>
          <w:rFonts w:ascii="Arial" w:hAnsi="Arial" w:cs="Arial"/>
          <w:sz w:val="20"/>
          <w:szCs w:val="20"/>
        </w:rPr>
        <w:tab/>
      </w:r>
    </w:p>
    <w:p w14:paraId="44C87802" w14:textId="77777777" w:rsidR="00637D2B" w:rsidRPr="00770FEF" w:rsidRDefault="00637D2B" w:rsidP="00637D2B">
      <w:pPr>
        <w:tabs>
          <w:tab w:val="right" w:pos="9360"/>
        </w:tabs>
        <w:ind w:left="1170"/>
        <w:rPr>
          <w:rFonts w:ascii="Arial" w:hAnsi="Arial" w:cs="Arial"/>
          <w:sz w:val="20"/>
          <w:szCs w:val="20"/>
        </w:rPr>
      </w:pPr>
      <w:r w:rsidRPr="00770FEF">
        <w:rPr>
          <w:rFonts w:ascii="Arial" w:hAnsi="Arial" w:cs="Arial"/>
          <w:sz w:val="20"/>
          <w:szCs w:val="20"/>
        </w:rPr>
        <w:t>Women’s and Gender Studies Electives (12 credit hours)</w:t>
      </w:r>
    </w:p>
    <w:p w14:paraId="59B0C2AF" w14:textId="74818020" w:rsidR="00637D2B" w:rsidRPr="00770FEF" w:rsidRDefault="00637D2B" w:rsidP="00637D2B">
      <w:pPr>
        <w:tabs>
          <w:tab w:val="right" w:pos="9360"/>
        </w:tabs>
        <w:ind w:left="1170"/>
        <w:rPr>
          <w:rFonts w:ascii="Arial" w:hAnsi="Arial" w:cs="Arial"/>
          <w:i/>
          <w:sz w:val="20"/>
          <w:szCs w:val="20"/>
        </w:rPr>
      </w:pPr>
      <w:r w:rsidRPr="00770FEF">
        <w:rPr>
          <w:rFonts w:ascii="Arial" w:hAnsi="Arial" w:cs="Arial"/>
          <w:i/>
          <w:sz w:val="20"/>
          <w:szCs w:val="20"/>
        </w:rPr>
        <w:t xml:space="preserve">(Choose </w:t>
      </w:r>
      <w:r w:rsidR="00C87DDD">
        <w:rPr>
          <w:rFonts w:ascii="Arial" w:hAnsi="Arial" w:cs="Arial"/>
          <w:i/>
          <w:sz w:val="20"/>
          <w:szCs w:val="20"/>
        </w:rPr>
        <w:t xml:space="preserve">at least </w:t>
      </w:r>
      <w:r w:rsidRPr="00770FEF">
        <w:rPr>
          <w:rFonts w:ascii="Arial" w:hAnsi="Arial" w:cs="Arial"/>
          <w:i/>
          <w:sz w:val="20"/>
          <w:szCs w:val="20"/>
        </w:rPr>
        <w:t>four of the below elective courses</w:t>
      </w:r>
      <w:r w:rsidR="00C87DDD">
        <w:rPr>
          <w:rFonts w:ascii="Arial" w:hAnsi="Arial" w:cs="Arial"/>
          <w:i/>
          <w:sz w:val="20"/>
          <w:szCs w:val="20"/>
        </w:rPr>
        <w:t xml:space="preserve">, </w:t>
      </w:r>
      <w:r w:rsidR="00674C73">
        <w:rPr>
          <w:rFonts w:ascii="Arial" w:hAnsi="Arial" w:cs="Arial"/>
          <w:i/>
          <w:sz w:val="20"/>
          <w:szCs w:val="20"/>
        </w:rPr>
        <w:t>totaling</w:t>
      </w:r>
      <w:r w:rsidR="00C87DDD">
        <w:rPr>
          <w:rFonts w:ascii="Arial" w:hAnsi="Arial" w:cs="Arial"/>
          <w:i/>
          <w:sz w:val="20"/>
          <w:szCs w:val="20"/>
        </w:rPr>
        <w:t xml:space="preserve"> a minimum of 12 credit hours</w:t>
      </w:r>
      <w:r w:rsidRPr="00770FEF">
        <w:rPr>
          <w:rFonts w:ascii="Arial" w:hAnsi="Arial" w:cs="Arial"/>
          <w:i/>
          <w:sz w:val="20"/>
          <w:szCs w:val="20"/>
        </w:rPr>
        <w:t>)</w:t>
      </w:r>
    </w:p>
    <w:p w14:paraId="6D29AB3B" w14:textId="4A2316DD" w:rsidR="00637D2B" w:rsidRPr="00770FEF" w:rsidRDefault="00637D2B" w:rsidP="00637D2B">
      <w:pPr>
        <w:pStyle w:val="CommentText"/>
        <w:tabs>
          <w:tab w:val="right" w:pos="9360"/>
        </w:tabs>
        <w:ind w:left="1350"/>
        <w:rPr>
          <w:rFonts w:ascii="Arial" w:hAnsi="Arial" w:cs="Arial"/>
        </w:rPr>
      </w:pPr>
      <w:r w:rsidRPr="00770FEF">
        <w:rPr>
          <w:rFonts w:ascii="Arial" w:hAnsi="Arial" w:cs="Arial"/>
        </w:rPr>
        <w:t>WGST 302 Speci</w:t>
      </w:r>
      <w:r w:rsidR="00C87DDD">
        <w:rPr>
          <w:rFonts w:ascii="Arial" w:hAnsi="Arial" w:cs="Arial"/>
        </w:rPr>
        <w:t>al Topics in Cultural Studies</w:t>
      </w:r>
      <w:r w:rsidR="00C87DDD">
        <w:rPr>
          <w:rFonts w:ascii="Arial" w:hAnsi="Arial" w:cs="Arial"/>
        </w:rPr>
        <w:tab/>
        <w:t>1-</w:t>
      </w:r>
      <w:r w:rsidRPr="00770FEF">
        <w:rPr>
          <w:rFonts w:ascii="Arial" w:hAnsi="Arial" w:cs="Arial"/>
        </w:rPr>
        <w:t>3</w:t>
      </w:r>
    </w:p>
    <w:p w14:paraId="729AF9B5" w14:textId="77777777" w:rsidR="00637D2B" w:rsidRPr="00770FEF" w:rsidRDefault="00637D2B" w:rsidP="00637D2B">
      <w:pPr>
        <w:tabs>
          <w:tab w:val="right" w:pos="9360"/>
        </w:tabs>
        <w:ind w:left="1350"/>
        <w:rPr>
          <w:rFonts w:ascii="Arial" w:hAnsi="Arial" w:cs="Arial"/>
          <w:sz w:val="20"/>
          <w:szCs w:val="20"/>
        </w:rPr>
      </w:pPr>
      <w:r w:rsidRPr="00770FEF">
        <w:rPr>
          <w:rFonts w:ascii="Arial" w:hAnsi="Arial" w:cs="Arial"/>
          <w:sz w:val="20"/>
          <w:szCs w:val="20"/>
        </w:rPr>
        <w:t>WGST 303Q Water and Women</w:t>
      </w:r>
      <w:r w:rsidRPr="00770FEF">
        <w:rPr>
          <w:rFonts w:ascii="Arial" w:hAnsi="Arial" w:cs="Arial"/>
          <w:sz w:val="20"/>
          <w:szCs w:val="20"/>
        </w:rPr>
        <w:tab/>
        <w:t>3</w:t>
      </w:r>
    </w:p>
    <w:p w14:paraId="3E6A7796" w14:textId="77777777" w:rsidR="00637D2B" w:rsidRPr="00770FEF" w:rsidRDefault="00637D2B" w:rsidP="00637D2B">
      <w:pPr>
        <w:pStyle w:val="CommentText"/>
        <w:tabs>
          <w:tab w:val="right" w:pos="9360"/>
        </w:tabs>
        <w:ind w:left="1350"/>
        <w:rPr>
          <w:rFonts w:ascii="Arial" w:hAnsi="Arial" w:cs="Arial"/>
        </w:rPr>
      </w:pPr>
      <w:r w:rsidRPr="00770FEF">
        <w:rPr>
          <w:rFonts w:ascii="Arial" w:hAnsi="Arial" w:cs="Arial"/>
        </w:rPr>
        <w:t>WGST 305Q Gender, Race, Class, and Sexuality in Popular Culture</w:t>
      </w:r>
      <w:r w:rsidRPr="00770FEF">
        <w:rPr>
          <w:rFonts w:ascii="Arial" w:hAnsi="Arial" w:cs="Arial"/>
        </w:rPr>
        <w:tab/>
        <w:t>3</w:t>
      </w:r>
    </w:p>
    <w:p w14:paraId="157A7F73" w14:textId="77777777" w:rsidR="00637D2B" w:rsidRPr="00770FEF" w:rsidRDefault="00637D2B" w:rsidP="00637D2B">
      <w:pPr>
        <w:pStyle w:val="CommentText"/>
        <w:tabs>
          <w:tab w:val="right" w:pos="9360"/>
        </w:tabs>
        <w:ind w:left="1350"/>
        <w:rPr>
          <w:rFonts w:ascii="Arial" w:hAnsi="Arial" w:cs="Arial"/>
        </w:rPr>
      </w:pPr>
      <w:r w:rsidRPr="00770FEF">
        <w:rPr>
          <w:rFonts w:ascii="Arial" w:hAnsi="Arial" w:cs="Arial"/>
        </w:rPr>
        <w:t xml:space="preserve">WGST 315 Special Topics in Sexuality </w:t>
      </w:r>
      <w:r w:rsidRPr="00770FEF">
        <w:rPr>
          <w:rFonts w:ascii="Arial" w:hAnsi="Arial" w:cs="Arial"/>
        </w:rPr>
        <w:tab/>
        <w:t>3</w:t>
      </w:r>
    </w:p>
    <w:p w14:paraId="17781CF8" w14:textId="77777777" w:rsidR="00637D2B" w:rsidRPr="00770FEF" w:rsidRDefault="00637D2B" w:rsidP="00637D2B">
      <w:pPr>
        <w:pStyle w:val="CommentText"/>
        <w:tabs>
          <w:tab w:val="right" w:pos="9360"/>
        </w:tabs>
        <w:ind w:left="1350"/>
        <w:rPr>
          <w:rFonts w:ascii="Arial" w:hAnsi="Arial" w:cs="Arial"/>
        </w:rPr>
      </w:pPr>
      <w:r w:rsidRPr="00770FEF">
        <w:rPr>
          <w:rFonts w:ascii="Arial" w:hAnsi="Arial" w:cs="Arial"/>
        </w:rPr>
        <w:t xml:space="preserve">WGST 318 Women and Social Movements </w:t>
      </w:r>
      <w:r w:rsidRPr="00770FEF">
        <w:rPr>
          <w:rFonts w:ascii="Arial" w:hAnsi="Arial" w:cs="Arial"/>
        </w:rPr>
        <w:tab/>
        <w:t>3</w:t>
      </w:r>
    </w:p>
    <w:p w14:paraId="75FC26CA" w14:textId="77777777" w:rsidR="00637D2B" w:rsidRPr="00770FEF" w:rsidRDefault="00637D2B" w:rsidP="00637D2B">
      <w:pPr>
        <w:pStyle w:val="CommentText"/>
        <w:tabs>
          <w:tab w:val="right" w:pos="9360"/>
        </w:tabs>
        <w:ind w:left="1350"/>
        <w:rPr>
          <w:rFonts w:ascii="Arial" w:hAnsi="Arial" w:cs="Arial"/>
        </w:rPr>
      </w:pPr>
      <w:r w:rsidRPr="00770FEF">
        <w:rPr>
          <w:rFonts w:ascii="Arial" w:hAnsi="Arial" w:cs="Arial"/>
        </w:rPr>
        <w:t xml:space="preserve">WGST 325Q Civic Engagement </w:t>
      </w:r>
      <w:r w:rsidRPr="00770FEF">
        <w:rPr>
          <w:rFonts w:ascii="Arial" w:hAnsi="Arial" w:cs="Arial"/>
        </w:rPr>
        <w:tab/>
        <w:t>3</w:t>
      </w:r>
    </w:p>
    <w:p w14:paraId="65690546" w14:textId="77777777" w:rsidR="00637D2B" w:rsidRPr="00770FEF" w:rsidRDefault="00637D2B" w:rsidP="00637D2B">
      <w:pPr>
        <w:pStyle w:val="CommentText"/>
        <w:tabs>
          <w:tab w:val="right" w:pos="9360"/>
        </w:tabs>
        <w:ind w:left="1350"/>
        <w:rPr>
          <w:rFonts w:ascii="Arial" w:hAnsi="Arial" w:cs="Arial"/>
        </w:rPr>
      </w:pPr>
      <w:r w:rsidRPr="00770FEF">
        <w:rPr>
          <w:rFonts w:ascii="Arial" w:hAnsi="Arial" w:cs="Arial"/>
        </w:rPr>
        <w:t xml:space="preserve">WGST 350Q Feminist Eco-Science and Technology Workshop </w:t>
      </w:r>
      <w:r w:rsidRPr="00770FEF">
        <w:rPr>
          <w:rFonts w:ascii="Arial" w:hAnsi="Arial" w:cs="Arial"/>
        </w:rPr>
        <w:tab/>
        <w:t>3</w:t>
      </w:r>
    </w:p>
    <w:p w14:paraId="08FC2BDE" w14:textId="11E7D50C" w:rsidR="00637D2B" w:rsidRPr="00770FEF" w:rsidRDefault="00C87DDD" w:rsidP="00637D2B">
      <w:pPr>
        <w:pStyle w:val="CommentText"/>
        <w:tabs>
          <w:tab w:val="right" w:pos="9360"/>
        </w:tabs>
        <w:ind w:left="1350"/>
        <w:rPr>
          <w:rFonts w:ascii="Arial" w:hAnsi="Arial" w:cs="Arial"/>
        </w:rPr>
      </w:pPr>
      <w:r>
        <w:rPr>
          <w:rFonts w:ascii="Arial" w:hAnsi="Arial" w:cs="Arial"/>
        </w:rPr>
        <w:t xml:space="preserve">WGST 399 Independent </w:t>
      </w:r>
      <w:proofErr w:type="gramStart"/>
      <w:r>
        <w:rPr>
          <w:rFonts w:ascii="Arial" w:hAnsi="Arial" w:cs="Arial"/>
        </w:rPr>
        <w:t>Study</w:t>
      </w:r>
      <w:proofErr w:type="gramEnd"/>
      <w:r>
        <w:rPr>
          <w:rFonts w:ascii="Arial" w:hAnsi="Arial" w:cs="Arial"/>
        </w:rPr>
        <w:t xml:space="preserve"> </w:t>
      </w:r>
      <w:r>
        <w:rPr>
          <w:rFonts w:ascii="Arial" w:hAnsi="Arial" w:cs="Arial"/>
        </w:rPr>
        <w:tab/>
        <w:t>1-</w:t>
      </w:r>
      <w:r w:rsidR="00637D2B" w:rsidRPr="00770FEF">
        <w:rPr>
          <w:rFonts w:ascii="Arial" w:hAnsi="Arial" w:cs="Arial"/>
        </w:rPr>
        <w:t>3</w:t>
      </w:r>
    </w:p>
    <w:p w14:paraId="4D2BAA88" w14:textId="77777777" w:rsidR="00637D2B" w:rsidRPr="00770FEF" w:rsidRDefault="00637D2B" w:rsidP="00637D2B">
      <w:pPr>
        <w:pStyle w:val="CommentText"/>
        <w:tabs>
          <w:tab w:val="right" w:pos="9360"/>
        </w:tabs>
        <w:ind w:left="1350"/>
        <w:rPr>
          <w:rFonts w:ascii="Arial" w:hAnsi="Arial" w:cs="Arial"/>
        </w:rPr>
      </w:pPr>
      <w:r w:rsidRPr="00770FEF">
        <w:rPr>
          <w:rFonts w:ascii="Arial" w:hAnsi="Arial" w:cs="Arial"/>
        </w:rPr>
        <w:t xml:space="preserve">WGST 402 Gender and Sexuality in German and Austrian Culture </w:t>
      </w:r>
      <w:r w:rsidRPr="00770FEF">
        <w:rPr>
          <w:rFonts w:ascii="Arial" w:hAnsi="Arial" w:cs="Arial"/>
        </w:rPr>
        <w:tab/>
        <w:t>3</w:t>
      </w:r>
    </w:p>
    <w:p w14:paraId="1F39F6CE" w14:textId="77777777" w:rsidR="00637D2B" w:rsidRPr="00770FEF" w:rsidRDefault="00637D2B" w:rsidP="00637D2B">
      <w:pPr>
        <w:pStyle w:val="CommentText"/>
        <w:tabs>
          <w:tab w:val="right" w:pos="9360"/>
        </w:tabs>
        <w:ind w:left="1350"/>
        <w:rPr>
          <w:rFonts w:ascii="Arial" w:hAnsi="Arial" w:cs="Arial"/>
        </w:rPr>
      </w:pPr>
      <w:r w:rsidRPr="00770FEF">
        <w:rPr>
          <w:rFonts w:ascii="Arial" w:hAnsi="Arial" w:cs="Arial"/>
        </w:rPr>
        <w:t>WGST 410 Feminism and Technology</w:t>
      </w:r>
      <w:r w:rsidRPr="00770FEF">
        <w:rPr>
          <w:rFonts w:ascii="Arial" w:hAnsi="Arial" w:cs="Arial"/>
        </w:rPr>
        <w:tab/>
        <w:t>3</w:t>
      </w:r>
    </w:p>
    <w:p w14:paraId="0DBDF6AF" w14:textId="77777777" w:rsidR="00637D2B" w:rsidRPr="00770FEF" w:rsidRDefault="00637D2B" w:rsidP="00637D2B">
      <w:pPr>
        <w:pStyle w:val="CommentText"/>
        <w:tabs>
          <w:tab w:val="right" w:pos="9360"/>
        </w:tabs>
        <w:ind w:left="1350"/>
        <w:rPr>
          <w:rFonts w:ascii="Arial" w:hAnsi="Arial" w:cs="Arial"/>
        </w:rPr>
      </w:pPr>
      <w:r w:rsidRPr="00770FEF">
        <w:rPr>
          <w:rFonts w:ascii="Arial" w:hAnsi="Arial" w:cs="Arial"/>
        </w:rPr>
        <w:t>WGST 411 Women and Work</w:t>
      </w:r>
      <w:r w:rsidRPr="00770FEF">
        <w:rPr>
          <w:rFonts w:ascii="Arial" w:hAnsi="Arial" w:cs="Arial"/>
        </w:rPr>
        <w:tab/>
        <w:t>3</w:t>
      </w:r>
    </w:p>
    <w:p w14:paraId="4BAD53BE" w14:textId="77777777" w:rsidR="00637D2B" w:rsidRPr="00770FEF" w:rsidRDefault="00637D2B" w:rsidP="00637D2B">
      <w:pPr>
        <w:tabs>
          <w:tab w:val="right" w:pos="9360"/>
        </w:tabs>
        <w:ind w:left="1080"/>
        <w:rPr>
          <w:rFonts w:ascii="Arial" w:hAnsi="Arial" w:cs="Arial"/>
          <w:sz w:val="20"/>
          <w:szCs w:val="20"/>
        </w:rPr>
      </w:pPr>
    </w:p>
    <w:p w14:paraId="53727464" w14:textId="77777777" w:rsidR="00637D2B" w:rsidRPr="00770FEF" w:rsidRDefault="00637D2B" w:rsidP="00637D2B">
      <w:pPr>
        <w:tabs>
          <w:tab w:val="right" w:pos="9360"/>
        </w:tabs>
        <w:ind w:left="1080"/>
        <w:rPr>
          <w:rFonts w:ascii="Arial" w:hAnsi="Arial" w:cs="Arial"/>
          <w:sz w:val="20"/>
          <w:szCs w:val="20"/>
        </w:rPr>
      </w:pPr>
      <w:r w:rsidRPr="00770FEF">
        <w:rPr>
          <w:rFonts w:ascii="Arial" w:hAnsi="Arial" w:cs="Arial"/>
          <w:sz w:val="20"/>
          <w:szCs w:val="20"/>
        </w:rPr>
        <w:t>Disciplinary Electives (9 credit hours)</w:t>
      </w:r>
    </w:p>
    <w:p w14:paraId="68E80E65" w14:textId="77777777" w:rsidR="00637D2B" w:rsidRPr="00770FEF" w:rsidRDefault="00637D2B" w:rsidP="00637D2B">
      <w:pPr>
        <w:tabs>
          <w:tab w:val="right" w:pos="9360"/>
        </w:tabs>
        <w:ind w:left="1080"/>
        <w:rPr>
          <w:rFonts w:ascii="Arial" w:hAnsi="Arial" w:cs="Arial"/>
          <w:sz w:val="20"/>
          <w:szCs w:val="20"/>
        </w:rPr>
      </w:pPr>
      <w:r w:rsidRPr="00770FEF">
        <w:rPr>
          <w:rFonts w:ascii="Arial" w:hAnsi="Arial" w:cs="Arial"/>
          <w:i/>
          <w:sz w:val="20"/>
          <w:szCs w:val="20"/>
        </w:rPr>
        <w:t>(Choose three of the below elective courses)</w:t>
      </w:r>
    </w:p>
    <w:p w14:paraId="297D3260" w14:textId="77777777" w:rsidR="00637D2B" w:rsidRPr="00770FEF" w:rsidRDefault="00637D2B" w:rsidP="00637D2B">
      <w:pPr>
        <w:tabs>
          <w:tab w:val="right" w:pos="9360"/>
        </w:tabs>
        <w:ind w:left="1350"/>
        <w:rPr>
          <w:rFonts w:ascii="Arial" w:hAnsi="Arial" w:cs="Arial"/>
          <w:sz w:val="20"/>
          <w:szCs w:val="20"/>
        </w:rPr>
      </w:pPr>
      <w:r w:rsidRPr="00770FEF">
        <w:rPr>
          <w:rFonts w:ascii="Arial" w:hAnsi="Arial" w:cs="Arial"/>
          <w:sz w:val="20"/>
          <w:szCs w:val="20"/>
        </w:rPr>
        <w:t>COMM 304 Gender Communication</w:t>
      </w:r>
      <w:r w:rsidRPr="00770FEF">
        <w:rPr>
          <w:rFonts w:ascii="Arial" w:hAnsi="Arial" w:cs="Arial"/>
          <w:sz w:val="20"/>
          <w:szCs w:val="20"/>
        </w:rPr>
        <w:tab/>
        <w:t>3</w:t>
      </w:r>
    </w:p>
    <w:p w14:paraId="4302661D" w14:textId="77777777" w:rsidR="00637D2B" w:rsidRPr="00770FEF" w:rsidRDefault="00637D2B" w:rsidP="00637D2B">
      <w:pPr>
        <w:tabs>
          <w:tab w:val="right" w:pos="9360"/>
        </w:tabs>
        <w:ind w:left="1350"/>
        <w:rPr>
          <w:rFonts w:ascii="Arial" w:hAnsi="Arial" w:cs="Arial"/>
          <w:sz w:val="20"/>
          <w:szCs w:val="20"/>
        </w:rPr>
      </w:pPr>
      <w:r w:rsidRPr="00770FEF">
        <w:rPr>
          <w:rFonts w:ascii="Arial" w:hAnsi="Arial" w:cs="Arial"/>
          <w:sz w:val="20"/>
          <w:szCs w:val="20"/>
        </w:rPr>
        <w:t>COMM 345 Communication Activism</w:t>
      </w:r>
      <w:r w:rsidRPr="00770FEF">
        <w:rPr>
          <w:rFonts w:ascii="Arial" w:hAnsi="Arial" w:cs="Arial"/>
          <w:sz w:val="20"/>
          <w:szCs w:val="20"/>
        </w:rPr>
        <w:tab/>
        <w:t>3</w:t>
      </w:r>
    </w:p>
    <w:p w14:paraId="4E144D30" w14:textId="77777777" w:rsidR="00637D2B" w:rsidRPr="00770FEF" w:rsidRDefault="00637D2B" w:rsidP="00637D2B">
      <w:pPr>
        <w:tabs>
          <w:tab w:val="right" w:pos="9360"/>
        </w:tabs>
        <w:ind w:left="1350"/>
        <w:rPr>
          <w:rFonts w:ascii="Arial" w:hAnsi="Arial" w:cs="Arial"/>
          <w:sz w:val="20"/>
          <w:szCs w:val="20"/>
        </w:rPr>
      </w:pPr>
      <w:r w:rsidRPr="00770FEF">
        <w:rPr>
          <w:rFonts w:ascii="Arial" w:hAnsi="Arial" w:cs="Arial"/>
          <w:sz w:val="20"/>
          <w:szCs w:val="20"/>
        </w:rPr>
        <w:t>ENGL 351 Language, Gender and Power</w:t>
      </w:r>
      <w:r w:rsidRPr="00770FEF">
        <w:rPr>
          <w:rFonts w:ascii="Arial" w:hAnsi="Arial" w:cs="Arial"/>
          <w:sz w:val="20"/>
          <w:szCs w:val="20"/>
        </w:rPr>
        <w:tab/>
        <w:t>3</w:t>
      </w:r>
    </w:p>
    <w:p w14:paraId="7BE1FE6E" w14:textId="77777777" w:rsidR="00637D2B" w:rsidRPr="00770FEF" w:rsidRDefault="00637D2B" w:rsidP="00637D2B">
      <w:pPr>
        <w:tabs>
          <w:tab w:val="right" w:pos="9360"/>
        </w:tabs>
        <w:ind w:left="1350"/>
        <w:rPr>
          <w:rFonts w:ascii="Arial" w:hAnsi="Arial" w:cs="Arial"/>
          <w:sz w:val="20"/>
          <w:szCs w:val="20"/>
        </w:rPr>
      </w:pPr>
      <w:r w:rsidRPr="00770FEF">
        <w:rPr>
          <w:rFonts w:ascii="Arial" w:hAnsi="Arial" w:cs="Arial"/>
          <w:sz w:val="20"/>
          <w:szCs w:val="20"/>
        </w:rPr>
        <w:t>ENGL 489 Gender and Sexuality in Literature</w:t>
      </w:r>
      <w:r w:rsidRPr="00770FEF">
        <w:rPr>
          <w:rFonts w:ascii="Arial" w:hAnsi="Arial" w:cs="Arial"/>
          <w:sz w:val="20"/>
          <w:szCs w:val="20"/>
        </w:rPr>
        <w:tab/>
        <w:t>3</w:t>
      </w:r>
    </w:p>
    <w:p w14:paraId="27EAB38E" w14:textId="77777777" w:rsidR="00637D2B" w:rsidRPr="00770FEF" w:rsidRDefault="00637D2B" w:rsidP="00637D2B">
      <w:pPr>
        <w:tabs>
          <w:tab w:val="right" w:pos="9360"/>
        </w:tabs>
        <w:ind w:left="1350"/>
        <w:rPr>
          <w:rFonts w:ascii="Arial" w:eastAsiaTheme="minorHAnsi" w:hAnsi="Arial" w:cs="Arial"/>
          <w:sz w:val="20"/>
          <w:szCs w:val="20"/>
        </w:rPr>
      </w:pPr>
      <w:r w:rsidRPr="00770FEF">
        <w:rPr>
          <w:rFonts w:ascii="Arial" w:hAnsi="Arial" w:cs="Arial"/>
          <w:sz w:val="20"/>
          <w:szCs w:val="20"/>
        </w:rPr>
        <w:t xml:space="preserve">HIST 403Q* Gender and Sexuality in the Early Church, c. 30-600 CE </w:t>
      </w:r>
      <w:r w:rsidRPr="00770FEF">
        <w:rPr>
          <w:rFonts w:ascii="Arial" w:hAnsi="Arial" w:cs="Arial"/>
          <w:sz w:val="20"/>
          <w:szCs w:val="20"/>
        </w:rPr>
        <w:tab/>
        <w:t>3</w:t>
      </w:r>
    </w:p>
    <w:p w14:paraId="71F71025" w14:textId="77777777" w:rsidR="00637D2B" w:rsidRPr="00770FEF" w:rsidRDefault="00637D2B" w:rsidP="00637D2B">
      <w:pPr>
        <w:tabs>
          <w:tab w:val="right" w:pos="9360"/>
        </w:tabs>
        <w:ind w:left="1350"/>
        <w:rPr>
          <w:rFonts w:ascii="Arial" w:hAnsi="Arial" w:cs="Arial"/>
          <w:sz w:val="20"/>
          <w:szCs w:val="20"/>
        </w:rPr>
      </w:pPr>
      <w:r w:rsidRPr="00770FEF">
        <w:rPr>
          <w:rFonts w:ascii="Arial" w:hAnsi="Arial" w:cs="Arial"/>
          <w:sz w:val="20"/>
          <w:szCs w:val="20"/>
        </w:rPr>
        <w:t>HIST 451 History of Modern Medicine and the Body</w:t>
      </w:r>
      <w:r w:rsidRPr="00770FEF">
        <w:rPr>
          <w:rFonts w:ascii="Arial" w:hAnsi="Arial" w:cs="Arial"/>
          <w:sz w:val="20"/>
          <w:szCs w:val="20"/>
        </w:rPr>
        <w:tab/>
        <w:t>3</w:t>
      </w:r>
    </w:p>
    <w:p w14:paraId="2E33592C" w14:textId="77777777" w:rsidR="00637D2B" w:rsidRPr="00770FEF" w:rsidRDefault="00637D2B" w:rsidP="00637D2B">
      <w:pPr>
        <w:tabs>
          <w:tab w:val="right" w:pos="9360"/>
        </w:tabs>
        <w:ind w:left="1350"/>
        <w:rPr>
          <w:rFonts w:ascii="Arial" w:hAnsi="Arial" w:cs="Arial"/>
          <w:sz w:val="20"/>
          <w:szCs w:val="20"/>
        </w:rPr>
      </w:pPr>
      <w:r w:rsidRPr="00770FEF">
        <w:rPr>
          <w:rFonts w:ascii="Arial" w:hAnsi="Arial" w:cs="Arial"/>
          <w:sz w:val="20"/>
          <w:szCs w:val="20"/>
        </w:rPr>
        <w:t>PHIL 350 Ethics of Sexuality and Gender</w:t>
      </w:r>
      <w:r w:rsidRPr="00770FEF">
        <w:rPr>
          <w:rFonts w:ascii="Arial" w:hAnsi="Arial" w:cs="Arial"/>
          <w:sz w:val="20"/>
          <w:szCs w:val="20"/>
        </w:rPr>
        <w:tab/>
        <w:t>3</w:t>
      </w:r>
    </w:p>
    <w:p w14:paraId="02F0BEE3" w14:textId="77777777" w:rsidR="00637D2B" w:rsidRPr="00770FEF" w:rsidRDefault="00637D2B" w:rsidP="00637D2B">
      <w:pPr>
        <w:tabs>
          <w:tab w:val="right" w:pos="9360"/>
        </w:tabs>
        <w:ind w:left="1350"/>
        <w:rPr>
          <w:rFonts w:ascii="Arial" w:hAnsi="Arial" w:cs="Arial"/>
          <w:sz w:val="20"/>
          <w:szCs w:val="20"/>
        </w:rPr>
      </w:pPr>
      <w:r w:rsidRPr="00770FEF">
        <w:rPr>
          <w:rFonts w:ascii="Arial" w:hAnsi="Arial" w:cs="Arial"/>
          <w:sz w:val="20"/>
          <w:szCs w:val="20"/>
        </w:rPr>
        <w:lastRenderedPageBreak/>
        <w:t xml:space="preserve">POLI 327 Women in the Middle East </w:t>
      </w:r>
      <w:r w:rsidRPr="00770FEF">
        <w:rPr>
          <w:rFonts w:ascii="Arial" w:hAnsi="Arial" w:cs="Arial"/>
          <w:sz w:val="20"/>
          <w:szCs w:val="20"/>
        </w:rPr>
        <w:tab/>
        <w:t>3</w:t>
      </w:r>
    </w:p>
    <w:p w14:paraId="68D7AC08" w14:textId="77777777" w:rsidR="00637D2B" w:rsidRPr="00770FEF" w:rsidRDefault="00637D2B" w:rsidP="00637D2B">
      <w:pPr>
        <w:tabs>
          <w:tab w:val="right" w:pos="9360"/>
        </w:tabs>
        <w:ind w:left="1350"/>
        <w:rPr>
          <w:rFonts w:ascii="Arial" w:hAnsi="Arial" w:cs="Arial"/>
          <w:sz w:val="20"/>
          <w:szCs w:val="20"/>
        </w:rPr>
      </w:pPr>
      <w:r w:rsidRPr="00770FEF">
        <w:rPr>
          <w:rFonts w:ascii="Arial" w:hAnsi="Arial" w:cs="Arial"/>
          <w:sz w:val="20"/>
          <w:szCs w:val="20"/>
        </w:rPr>
        <w:t>POLI 372Q* Women and Public Policy</w:t>
      </w:r>
      <w:r w:rsidRPr="00770FEF">
        <w:rPr>
          <w:rFonts w:ascii="Arial" w:hAnsi="Arial" w:cs="Arial"/>
          <w:sz w:val="20"/>
          <w:szCs w:val="20"/>
        </w:rPr>
        <w:tab/>
        <w:t>3</w:t>
      </w:r>
    </w:p>
    <w:p w14:paraId="34EF9723" w14:textId="77777777" w:rsidR="00637D2B" w:rsidRPr="00770FEF" w:rsidRDefault="00637D2B" w:rsidP="00637D2B">
      <w:pPr>
        <w:tabs>
          <w:tab w:val="right" w:pos="9360"/>
        </w:tabs>
        <w:ind w:left="1350"/>
        <w:rPr>
          <w:rFonts w:ascii="Arial" w:hAnsi="Arial" w:cs="Arial"/>
          <w:sz w:val="20"/>
          <w:szCs w:val="20"/>
        </w:rPr>
      </w:pPr>
      <w:r w:rsidRPr="00770FEF">
        <w:rPr>
          <w:rFonts w:ascii="Arial" w:hAnsi="Arial" w:cs="Arial"/>
          <w:sz w:val="20"/>
          <w:szCs w:val="20"/>
        </w:rPr>
        <w:t xml:space="preserve">PSYC 300 Human Sexual Behavior </w:t>
      </w:r>
      <w:r w:rsidRPr="00770FEF">
        <w:rPr>
          <w:rFonts w:ascii="Arial" w:hAnsi="Arial" w:cs="Arial"/>
          <w:sz w:val="20"/>
          <w:szCs w:val="20"/>
        </w:rPr>
        <w:tab/>
        <w:t>3</w:t>
      </w:r>
    </w:p>
    <w:p w14:paraId="6685D73B" w14:textId="77777777" w:rsidR="00637D2B" w:rsidRPr="00770FEF" w:rsidRDefault="00637D2B" w:rsidP="00637D2B">
      <w:pPr>
        <w:tabs>
          <w:tab w:val="right" w:pos="9360"/>
        </w:tabs>
        <w:ind w:left="1350"/>
        <w:rPr>
          <w:rFonts w:ascii="Arial" w:hAnsi="Arial" w:cs="Arial"/>
          <w:sz w:val="20"/>
          <w:szCs w:val="20"/>
        </w:rPr>
      </w:pPr>
      <w:r w:rsidRPr="00770FEF">
        <w:rPr>
          <w:rFonts w:ascii="Arial" w:hAnsi="Arial" w:cs="Arial"/>
          <w:sz w:val="20"/>
          <w:szCs w:val="20"/>
        </w:rPr>
        <w:t>PSYC 310 Psychology of Women</w:t>
      </w:r>
      <w:r w:rsidRPr="00770FEF">
        <w:rPr>
          <w:rFonts w:ascii="Arial" w:hAnsi="Arial" w:cs="Arial"/>
          <w:sz w:val="20"/>
          <w:szCs w:val="20"/>
        </w:rPr>
        <w:tab/>
        <w:t>3</w:t>
      </w:r>
    </w:p>
    <w:p w14:paraId="379ED125" w14:textId="77777777" w:rsidR="00637D2B" w:rsidRPr="00770FEF" w:rsidRDefault="00637D2B" w:rsidP="00637D2B">
      <w:pPr>
        <w:tabs>
          <w:tab w:val="right" w:pos="9360"/>
        </w:tabs>
        <w:ind w:left="1350"/>
        <w:rPr>
          <w:rFonts w:ascii="Arial" w:hAnsi="Arial" w:cs="Arial"/>
          <w:sz w:val="20"/>
          <w:szCs w:val="20"/>
        </w:rPr>
      </w:pPr>
      <w:r w:rsidRPr="00770FEF">
        <w:rPr>
          <w:rFonts w:ascii="Arial" w:hAnsi="Arial" w:cs="Arial"/>
          <w:sz w:val="20"/>
          <w:szCs w:val="20"/>
        </w:rPr>
        <w:t xml:space="preserve">PUBH 440 Gender, Culture, Literacy and Disparities in Health </w:t>
      </w:r>
      <w:r w:rsidRPr="00770FEF">
        <w:rPr>
          <w:rFonts w:ascii="Arial" w:hAnsi="Arial" w:cs="Arial"/>
          <w:sz w:val="20"/>
          <w:szCs w:val="20"/>
        </w:rPr>
        <w:tab/>
        <w:t>3</w:t>
      </w:r>
    </w:p>
    <w:p w14:paraId="62CA42B2" w14:textId="77777777" w:rsidR="00637D2B" w:rsidRPr="00770FEF" w:rsidRDefault="00637D2B" w:rsidP="00637D2B">
      <w:pPr>
        <w:tabs>
          <w:tab w:val="right" w:pos="9360"/>
        </w:tabs>
        <w:ind w:left="1350"/>
        <w:rPr>
          <w:rFonts w:ascii="Arial" w:hAnsi="Arial" w:cs="Arial"/>
          <w:sz w:val="20"/>
          <w:szCs w:val="20"/>
        </w:rPr>
      </w:pPr>
      <w:r w:rsidRPr="00770FEF">
        <w:rPr>
          <w:rFonts w:ascii="Arial" w:hAnsi="Arial" w:cs="Arial"/>
          <w:sz w:val="20"/>
          <w:szCs w:val="20"/>
        </w:rPr>
        <w:t>PUBH 480 Women’s Health Issues</w:t>
      </w:r>
      <w:r w:rsidRPr="00770FEF">
        <w:rPr>
          <w:rFonts w:ascii="Arial" w:hAnsi="Arial" w:cs="Arial"/>
          <w:sz w:val="20"/>
          <w:szCs w:val="20"/>
        </w:rPr>
        <w:tab/>
        <w:t>3</w:t>
      </w:r>
    </w:p>
    <w:p w14:paraId="046D80BB" w14:textId="77777777" w:rsidR="00637D2B" w:rsidRPr="00770FEF" w:rsidRDefault="00637D2B" w:rsidP="00637D2B">
      <w:pPr>
        <w:tabs>
          <w:tab w:val="right" w:pos="9360"/>
        </w:tabs>
        <w:ind w:left="1350"/>
        <w:rPr>
          <w:rFonts w:ascii="Arial" w:hAnsi="Arial" w:cs="Arial"/>
          <w:sz w:val="20"/>
          <w:szCs w:val="20"/>
        </w:rPr>
      </w:pPr>
      <w:r w:rsidRPr="00770FEF">
        <w:rPr>
          <w:rFonts w:ascii="Arial" w:hAnsi="Arial" w:cs="Arial"/>
          <w:sz w:val="20"/>
          <w:szCs w:val="20"/>
        </w:rPr>
        <w:t>RSM 201 Gender and Sport</w:t>
      </w:r>
      <w:r w:rsidRPr="00770FEF">
        <w:rPr>
          <w:rFonts w:ascii="Arial" w:hAnsi="Arial" w:cs="Arial"/>
          <w:sz w:val="20"/>
          <w:szCs w:val="20"/>
        </w:rPr>
        <w:tab/>
        <w:t>3</w:t>
      </w:r>
    </w:p>
    <w:p w14:paraId="77F04625" w14:textId="77777777" w:rsidR="00637D2B" w:rsidRPr="00770FEF" w:rsidRDefault="00637D2B" w:rsidP="00637D2B">
      <w:pPr>
        <w:tabs>
          <w:tab w:val="right" w:pos="9360"/>
        </w:tabs>
        <w:ind w:left="1350"/>
        <w:rPr>
          <w:rFonts w:ascii="Arial" w:hAnsi="Arial" w:cs="Arial"/>
          <w:sz w:val="20"/>
          <w:szCs w:val="20"/>
        </w:rPr>
      </w:pPr>
      <w:r w:rsidRPr="00770FEF">
        <w:rPr>
          <w:rFonts w:ascii="Arial" w:hAnsi="Arial" w:cs="Arial"/>
          <w:sz w:val="20"/>
          <w:szCs w:val="20"/>
        </w:rPr>
        <w:t>SOC 300Q* Social Justice</w:t>
      </w:r>
      <w:r w:rsidRPr="00770FEF">
        <w:rPr>
          <w:rFonts w:ascii="Arial" w:hAnsi="Arial" w:cs="Arial"/>
          <w:sz w:val="20"/>
          <w:szCs w:val="20"/>
        </w:rPr>
        <w:tab/>
        <w:t>3</w:t>
      </w:r>
    </w:p>
    <w:p w14:paraId="57BFECD4" w14:textId="77777777" w:rsidR="00637D2B" w:rsidRPr="00770FEF" w:rsidRDefault="00637D2B" w:rsidP="00637D2B">
      <w:pPr>
        <w:tabs>
          <w:tab w:val="right" w:pos="9360"/>
        </w:tabs>
        <w:ind w:left="1350"/>
        <w:rPr>
          <w:rFonts w:ascii="Arial" w:hAnsi="Arial" w:cs="Arial"/>
          <w:sz w:val="20"/>
          <w:szCs w:val="20"/>
        </w:rPr>
      </w:pPr>
      <w:r w:rsidRPr="00770FEF">
        <w:rPr>
          <w:rFonts w:ascii="Arial" w:hAnsi="Arial" w:cs="Arial"/>
          <w:sz w:val="20"/>
          <w:szCs w:val="20"/>
        </w:rPr>
        <w:t xml:space="preserve">SOC 301 Gender and Society </w:t>
      </w:r>
      <w:r w:rsidRPr="00770FEF">
        <w:rPr>
          <w:rFonts w:ascii="Arial" w:hAnsi="Arial" w:cs="Arial"/>
          <w:sz w:val="20"/>
          <w:szCs w:val="20"/>
        </w:rPr>
        <w:tab/>
        <w:t>3</w:t>
      </w:r>
    </w:p>
    <w:p w14:paraId="78ED76BA" w14:textId="77777777" w:rsidR="00637D2B" w:rsidRPr="00770FEF" w:rsidRDefault="00637D2B" w:rsidP="00637D2B">
      <w:pPr>
        <w:tabs>
          <w:tab w:val="right" w:pos="9360"/>
        </w:tabs>
        <w:ind w:left="1350"/>
        <w:rPr>
          <w:rFonts w:ascii="Arial" w:hAnsi="Arial" w:cs="Arial"/>
          <w:sz w:val="20"/>
          <w:szCs w:val="20"/>
        </w:rPr>
      </w:pPr>
      <w:r w:rsidRPr="00770FEF">
        <w:rPr>
          <w:rFonts w:ascii="Arial" w:hAnsi="Arial" w:cs="Arial"/>
          <w:sz w:val="20"/>
          <w:szCs w:val="20"/>
        </w:rPr>
        <w:t>THEA 321Q* Applied Theater</w:t>
      </w:r>
      <w:r w:rsidRPr="00770FEF">
        <w:rPr>
          <w:rFonts w:ascii="Arial" w:hAnsi="Arial" w:cs="Arial"/>
          <w:sz w:val="20"/>
          <w:szCs w:val="20"/>
        </w:rPr>
        <w:tab/>
        <w:t>3</w:t>
      </w:r>
    </w:p>
    <w:p w14:paraId="48F0A51F" w14:textId="77777777" w:rsidR="00637D2B" w:rsidRPr="00770FEF" w:rsidRDefault="00637D2B" w:rsidP="00637D2B">
      <w:pPr>
        <w:tabs>
          <w:tab w:val="right" w:pos="9360"/>
        </w:tabs>
        <w:ind w:left="1350"/>
        <w:rPr>
          <w:rFonts w:ascii="Arial" w:hAnsi="Arial" w:cs="Arial"/>
          <w:sz w:val="20"/>
          <w:szCs w:val="20"/>
        </w:rPr>
      </w:pPr>
    </w:p>
    <w:p w14:paraId="52FB7126" w14:textId="77777777" w:rsidR="00637D2B" w:rsidRPr="00770FEF" w:rsidRDefault="00637D2B" w:rsidP="00637D2B">
      <w:pPr>
        <w:pStyle w:val="ListParagraph"/>
        <w:numPr>
          <w:ilvl w:val="0"/>
          <w:numId w:val="43"/>
        </w:numPr>
        <w:tabs>
          <w:tab w:val="right" w:pos="9360"/>
        </w:tabs>
        <w:contextualSpacing/>
        <w:rPr>
          <w:rFonts w:ascii="Arial" w:hAnsi="Arial" w:cs="Arial"/>
          <w:sz w:val="20"/>
          <w:szCs w:val="20"/>
        </w:rPr>
      </w:pPr>
      <w:r w:rsidRPr="00770FEF">
        <w:rPr>
          <w:rFonts w:ascii="Arial" w:hAnsi="Arial" w:cs="Arial"/>
          <w:b/>
          <w:sz w:val="20"/>
          <w:szCs w:val="20"/>
        </w:rPr>
        <w:t xml:space="preserve">Cognate or Minor Requirement </w:t>
      </w:r>
      <w:r w:rsidRPr="00770FEF">
        <w:rPr>
          <w:rFonts w:ascii="Arial" w:hAnsi="Arial" w:cs="Arial"/>
          <w:sz w:val="20"/>
          <w:szCs w:val="20"/>
        </w:rPr>
        <w:t>(18-21 credit hours)</w:t>
      </w:r>
    </w:p>
    <w:p w14:paraId="1330A54F" w14:textId="77777777" w:rsidR="00637D2B" w:rsidRPr="00770FEF" w:rsidRDefault="00637D2B" w:rsidP="00637D2B">
      <w:pPr>
        <w:pStyle w:val="ListParagraph"/>
        <w:tabs>
          <w:tab w:val="right" w:pos="9360"/>
        </w:tabs>
        <w:ind w:left="1080"/>
        <w:rPr>
          <w:rFonts w:ascii="Arial" w:hAnsi="Arial" w:cs="Arial"/>
          <w:sz w:val="20"/>
          <w:szCs w:val="20"/>
        </w:rPr>
      </w:pPr>
    </w:p>
    <w:p w14:paraId="4C428DC2" w14:textId="77777777" w:rsidR="00637D2B" w:rsidRPr="00770FEF" w:rsidRDefault="00637D2B" w:rsidP="00637D2B">
      <w:pPr>
        <w:pStyle w:val="ListParagraph"/>
        <w:tabs>
          <w:tab w:val="right" w:pos="9360"/>
        </w:tabs>
        <w:ind w:left="1080"/>
        <w:rPr>
          <w:rFonts w:ascii="Arial" w:hAnsi="Arial" w:cs="Arial"/>
          <w:sz w:val="20"/>
          <w:szCs w:val="20"/>
        </w:rPr>
      </w:pPr>
      <w:r w:rsidRPr="00770FEF">
        <w:rPr>
          <w:rFonts w:ascii="Arial" w:hAnsi="Arial" w:cs="Arial"/>
          <w:sz w:val="20"/>
          <w:szCs w:val="20"/>
        </w:rPr>
        <w:t>Students will be advised to choose a cognate (courses at the 300 or 400-level) or a minor with a focus on gender issues that supports their career plans and interests. If students choose to double major, this requirement will be waived.</w:t>
      </w:r>
    </w:p>
    <w:p w14:paraId="30451EF3" w14:textId="77777777" w:rsidR="00637D2B" w:rsidRPr="00770FEF" w:rsidRDefault="00637D2B" w:rsidP="00637D2B">
      <w:pPr>
        <w:tabs>
          <w:tab w:val="right" w:pos="9360"/>
        </w:tabs>
        <w:rPr>
          <w:rFonts w:ascii="Arial" w:hAnsi="Arial" w:cs="Arial"/>
          <w:sz w:val="20"/>
          <w:szCs w:val="20"/>
        </w:rPr>
      </w:pPr>
    </w:p>
    <w:p w14:paraId="66C11117" w14:textId="77777777" w:rsidR="00637D2B" w:rsidRPr="00770FEF" w:rsidRDefault="00637D2B" w:rsidP="00637D2B">
      <w:pPr>
        <w:pStyle w:val="ListParagraph"/>
        <w:numPr>
          <w:ilvl w:val="0"/>
          <w:numId w:val="43"/>
        </w:numPr>
        <w:tabs>
          <w:tab w:val="right" w:pos="9360"/>
        </w:tabs>
        <w:contextualSpacing/>
        <w:rPr>
          <w:rFonts w:ascii="Arial" w:hAnsi="Arial" w:cs="Arial"/>
          <w:sz w:val="20"/>
          <w:szCs w:val="20"/>
        </w:rPr>
      </w:pPr>
      <w:r w:rsidRPr="00770FEF">
        <w:rPr>
          <w:rFonts w:ascii="Arial" w:hAnsi="Arial" w:cs="Arial"/>
          <w:b/>
          <w:sz w:val="20"/>
          <w:szCs w:val="20"/>
        </w:rPr>
        <w:t>Electives</w:t>
      </w:r>
      <w:r w:rsidRPr="00770FEF">
        <w:rPr>
          <w:rFonts w:ascii="Arial" w:hAnsi="Arial" w:cs="Arial"/>
          <w:sz w:val="20"/>
          <w:szCs w:val="20"/>
        </w:rPr>
        <w:t xml:space="preserve"> (13-22 credit hours)</w:t>
      </w:r>
    </w:p>
    <w:p w14:paraId="17B97DC5" w14:textId="77777777" w:rsidR="00637D2B" w:rsidRPr="00770FEF" w:rsidRDefault="00637D2B" w:rsidP="00637D2B">
      <w:pPr>
        <w:tabs>
          <w:tab w:val="left" w:pos="9270"/>
          <w:tab w:val="right" w:pos="9360"/>
        </w:tabs>
        <w:rPr>
          <w:rFonts w:ascii="Arial" w:hAnsi="Arial" w:cs="Arial"/>
          <w:sz w:val="20"/>
          <w:szCs w:val="20"/>
        </w:rPr>
      </w:pPr>
    </w:p>
    <w:p w14:paraId="421A9CF2" w14:textId="77777777" w:rsidR="00637D2B" w:rsidRPr="00770FEF" w:rsidRDefault="00637D2B" w:rsidP="00637D2B">
      <w:pPr>
        <w:pStyle w:val="ListParagraph"/>
        <w:tabs>
          <w:tab w:val="right" w:pos="9360"/>
        </w:tabs>
        <w:ind w:left="1080"/>
        <w:rPr>
          <w:rFonts w:ascii="Arial" w:hAnsi="Arial" w:cs="Arial"/>
          <w:sz w:val="20"/>
          <w:szCs w:val="20"/>
        </w:rPr>
      </w:pPr>
      <w:r w:rsidRPr="00770FEF">
        <w:rPr>
          <w:rFonts w:ascii="Arial" w:hAnsi="Arial" w:cs="Arial"/>
          <w:sz w:val="20"/>
          <w:szCs w:val="20"/>
        </w:rPr>
        <w:t>Students will be advised to choose electives that support their career plans and interests.</w:t>
      </w:r>
    </w:p>
    <w:p w14:paraId="1203DA77" w14:textId="77777777" w:rsidR="00637D2B" w:rsidRPr="00770FEF" w:rsidRDefault="00637D2B" w:rsidP="00637D2B">
      <w:pPr>
        <w:pStyle w:val="ListParagraph"/>
        <w:tabs>
          <w:tab w:val="right" w:pos="9360"/>
        </w:tabs>
        <w:ind w:left="1080"/>
        <w:rPr>
          <w:rFonts w:ascii="Arial" w:hAnsi="Arial" w:cs="Arial"/>
          <w:sz w:val="20"/>
          <w:szCs w:val="20"/>
        </w:rPr>
      </w:pPr>
    </w:p>
    <w:p w14:paraId="66F2F3B5" w14:textId="3E550429" w:rsidR="00637D2B" w:rsidRPr="00AC1D5D" w:rsidRDefault="00637D2B" w:rsidP="008C7B9E">
      <w:pPr>
        <w:rPr>
          <w:rFonts w:asciiTheme="minorHAnsi" w:hAnsiTheme="minorHAnsi"/>
          <w:b/>
          <w:sz w:val="28"/>
          <w:szCs w:val="28"/>
        </w:rPr>
        <w:sectPr w:rsidR="00637D2B" w:rsidRPr="00AC1D5D" w:rsidSect="002E0BEB">
          <w:footerReference w:type="default" r:id="rId13"/>
          <w:pgSz w:w="12240" w:h="15840"/>
          <w:pgMar w:top="1080" w:right="1440" w:bottom="720" w:left="1440" w:header="720" w:footer="720" w:gutter="0"/>
          <w:pgNumType w:start="1"/>
          <w:cols w:space="720"/>
          <w:docGrid w:linePitch="360"/>
        </w:sectPr>
      </w:pPr>
      <w:r w:rsidRPr="00770FEF">
        <w:rPr>
          <w:rFonts w:ascii="Arial" w:hAnsi="Arial" w:cs="Arial"/>
          <w:b/>
          <w:sz w:val="20"/>
          <w:szCs w:val="20"/>
        </w:rPr>
        <w:t>Total Credits Required: 120 Credits</w:t>
      </w:r>
    </w:p>
    <w:p w14:paraId="61D5F5F6" w14:textId="77777777" w:rsidR="008C7B9E" w:rsidRPr="008D5CB2" w:rsidRDefault="008C7B9E" w:rsidP="00AC1D5D">
      <w:pPr>
        <w:rPr>
          <w:rFonts w:asciiTheme="minorHAnsi" w:eastAsiaTheme="minorHAnsi" w:hAnsiTheme="minorHAnsi" w:cstheme="minorHAnsi"/>
          <w:b/>
          <w:sz w:val="22"/>
          <w:szCs w:val="22"/>
        </w:rPr>
      </w:pPr>
    </w:p>
    <w:p w14:paraId="729C3359" w14:textId="00F6F9C1" w:rsidR="008C7B9E" w:rsidRPr="00770FEF" w:rsidRDefault="008C7B9E" w:rsidP="008C7B9E">
      <w:pPr>
        <w:rPr>
          <w:rFonts w:ascii="Arial" w:eastAsiaTheme="minorHAnsi" w:hAnsi="Arial" w:cs="Arial"/>
          <w:sz w:val="20"/>
          <w:szCs w:val="20"/>
        </w:rPr>
      </w:pPr>
      <w:r w:rsidRPr="00770FEF">
        <w:rPr>
          <w:rFonts w:ascii="Arial" w:eastAsiaTheme="minorHAnsi" w:hAnsi="Arial" w:cs="Arial"/>
          <w:sz w:val="20"/>
          <w:szCs w:val="20"/>
        </w:rPr>
        <w:t>Total Credit Hours Required:</w:t>
      </w:r>
      <w:r w:rsidR="00F659FA" w:rsidRPr="00770FEF">
        <w:rPr>
          <w:rFonts w:ascii="Arial" w:eastAsiaTheme="minorHAnsi" w:hAnsi="Arial" w:cs="Arial"/>
          <w:sz w:val="20"/>
          <w:szCs w:val="20"/>
        </w:rPr>
        <w:t xml:space="preserve"> 120</w:t>
      </w:r>
    </w:p>
    <w:p w14:paraId="56E5C768" w14:textId="77777777" w:rsidR="00DA73FC" w:rsidRPr="00770FEF" w:rsidRDefault="00DA73FC" w:rsidP="008C7B9E">
      <w:pPr>
        <w:rPr>
          <w:rFonts w:ascii="Arial" w:eastAsiaTheme="minorHAnsi" w:hAnsi="Arial" w:cs="Arial"/>
          <w:sz w:val="20"/>
          <w:szCs w:val="20"/>
        </w:rPr>
      </w:pPr>
    </w:p>
    <w:tbl>
      <w:tblPr>
        <w:tblStyle w:val="TableGrid1"/>
        <w:tblW w:w="14490" w:type="dxa"/>
        <w:tblInd w:w="-815" w:type="dxa"/>
        <w:tblLayout w:type="fixed"/>
        <w:tblLook w:val="04A0" w:firstRow="1" w:lastRow="0" w:firstColumn="1" w:lastColumn="0" w:noHBand="0" w:noVBand="1"/>
      </w:tblPr>
      <w:tblGrid>
        <w:gridCol w:w="4050"/>
        <w:gridCol w:w="900"/>
        <w:gridCol w:w="4140"/>
        <w:gridCol w:w="900"/>
        <w:gridCol w:w="3600"/>
        <w:gridCol w:w="900"/>
      </w:tblGrid>
      <w:tr w:rsidR="00A755CE" w:rsidRPr="002E6895" w14:paraId="7D59C9D2" w14:textId="77777777" w:rsidTr="00A755CE">
        <w:trPr>
          <w:trHeight w:val="242"/>
          <w:tblHeader/>
        </w:trPr>
        <w:tc>
          <w:tcPr>
            <w:tcW w:w="14490" w:type="dxa"/>
            <w:gridSpan w:val="6"/>
            <w:vAlign w:val="center"/>
          </w:tcPr>
          <w:p w14:paraId="44FB7239" w14:textId="77777777" w:rsidR="00A755CE" w:rsidRPr="002E6895" w:rsidRDefault="00A755CE" w:rsidP="002D2D4D">
            <w:pPr>
              <w:jc w:val="center"/>
              <w:rPr>
                <w:rFonts w:ascii="Arial" w:hAnsi="Arial" w:cs="Arial"/>
                <w:b/>
                <w:sz w:val="20"/>
                <w:szCs w:val="20"/>
              </w:rPr>
            </w:pPr>
            <w:r w:rsidRPr="002E6895">
              <w:rPr>
                <w:rFonts w:ascii="Arial" w:hAnsi="Arial" w:cs="Arial"/>
                <w:b/>
                <w:sz w:val="20"/>
                <w:szCs w:val="20"/>
              </w:rPr>
              <w:t>Curriculum by Year</w:t>
            </w:r>
          </w:p>
        </w:tc>
      </w:tr>
      <w:tr w:rsidR="00A755CE" w:rsidRPr="002E6895" w14:paraId="3DC3B2F1" w14:textId="77777777" w:rsidTr="00A755CE">
        <w:trPr>
          <w:tblHeader/>
        </w:trPr>
        <w:tc>
          <w:tcPr>
            <w:tcW w:w="4050" w:type="dxa"/>
            <w:vAlign w:val="center"/>
          </w:tcPr>
          <w:p w14:paraId="78A08AAD" w14:textId="77777777" w:rsidR="00A755CE" w:rsidRPr="002E6895" w:rsidRDefault="00A755CE" w:rsidP="002D2D4D">
            <w:pPr>
              <w:jc w:val="center"/>
              <w:rPr>
                <w:rFonts w:ascii="Arial" w:hAnsi="Arial" w:cs="Arial"/>
                <w:b/>
                <w:sz w:val="20"/>
                <w:szCs w:val="20"/>
              </w:rPr>
            </w:pPr>
            <w:r w:rsidRPr="002E6895">
              <w:rPr>
                <w:rFonts w:ascii="Arial" w:hAnsi="Arial" w:cs="Arial"/>
                <w:b/>
                <w:sz w:val="20"/>
                <w:szCs w:val="20"/>
              </w:rPr>
              <w:t>Course Name</w:t>
            </w:r>
          </w:p>
        </w:tc>
        <w:tc>
          <w:tcPr>
            <w:tcW w:w="900" w:type="dxa"/>
            <w:vAlign w:val="center"/>
          </w:tcPr>
          <w:p w14:paraId="41F505C2" w14:textId="77777777" w:rsidR="00A755CE" w:rsidRPr="002E6895" w:rsidRDefault="00A755CE" w:rsidP="002D2D4D">
            <w:pPr>
              <w:jc w:val="center"/>
              <w:rPr>
                <w:rFonts w:ascii="Arial" w:hAnsi="Arial" w:cs="Arial"/>
                <w:b/>
                <w:sz w:val="20"/>
                <w:szCs w:val="20"/>
              </w:rPr>
            </w:pPr>
            <w:r w:rsidRPr="002E6895">
              <w:rPr>
                <w:rFonts w:ascii="Arial" w:hAnsi="Arial" w:cs="Arial"/>
                <w:b/>
                <w:sz w:val="20"/>
                <w:szCs w:val="20"/>
              </w:rPr>
              <w:t>Credit Hours</w:t>
            </w:r>
          </w:p>
        </w:tc>
        <w:tc>
          <w:tcPr>
            <w:tcW w:w="4140" w:type="dxa"/>
            <w:vAlign w:val="center"/>
          </w:tcPr>
          <w:p w14:paraId="6FEAC781" w14:textId="77777777" w:rsidR="00A755CE" w:rsidRPr="002E6895" w:rsidRDefault="00A755CE" w:rsidP="002D2D4D">
            <w:pPr>
              <w:jc w:val="center"/>
              <w:rPr>
                <w:rFonts w:ascii="Arial" w:hAnsi="Arial" w:cs="Arial"/>
                <w:b/>
                <w:sz w:val="20"/>
                <w:szCs w:val="20"/>
              </w:rPr>
            </w:pPr>
            <w:r w:rsidRPr="002E6895">
              <w:rPr>
                <w:rFonts w:ascii="Arial" w:hAnsi="Arial" w:cs="Arial"/>
                <w:b/>
                <w:sz w:val="20"/>
                <w:szCs w:val="20"/>
              </w:rPr>
              <w:t>Course Name</w:t>
            </w:r>
          </w:p>
        </w:tc>
        <w:tc>
          <w:tcPr>
            <w:tcW w:w="900" w:type="dxa"/>
            <w:vAlign w:val="center"/>
          </w:tcPr>
          <w:p w14:paraId="1CF48C83" w14:textId="77777777" w:rsidR="00A755CE" w:rsidRPr="002E6895" w:rsidRDefault="00A755CE" w:rsidP="002D2D4D">
            <w:pPr>
              <w:jc w:val="center"/>
              <w:rPr>
                <w:rFonts w:ascii="Arial" w:hAnsi="Arial" w:cs="Arial"/>
                <w:b/>
                <w:sz w:val="20"/>
                <w:szCs w:val="20"/>
              </w:rPr>
            </w:pPr>
            <w:r w:rsidRPr="002E6895">
              <w:rPr>
                <w:rFonts w:ascii="Arial" w:hAnsi="Arial" w:cs="Arial"/>
                <w:b/>
                <w:sz w:val="20"/>
                <w:szCs w:val="20"/>
              </w:rPr>
              <w:t>Credit Hours</w:t>
            </w:r>
          </w:p>
        </w:tc>
        <w:tc>
          <w:tcPr>
            <w:tcW w:w="3600" w:type="dxa"/>
            <w:vAlign w:val="center"/>
          </w:tcPr>
          <w:p w14:paraId="6CBF3FC0" w14:textId="77777777" w:rsidR="00A755CE" w:rsidRPr="002E6895" w:rsidRDefault="00A755CE" w:rsidP="002D2D4D">
            <w:pPr>
              <w:jc w:val="center"/>
              <w:rPr>
                <w:rFonts w:ascii="Arial" w:hAnsi="Arial" w:cs="Arial"/>
                <w:b/>
                <w:sz w:val="20"/>
                <w:szCs w:val="20"/>
              </w:rPr>
            </w:pPr>
            <w:r w:rsidRPr="002E6895">
              <w:rPr>
                <w:rFonts w:ascii="Arial" w:hAnsi="Arial" w:cs="Arial"/>
                <w:b/>
                <w:sz w:val="20"/>
                <w:szCs w:val="20"/>
              </w:rPr>
              <w:t>Course Name</w:t>
            </w:r>
          </w:p>
        </w:tc>
        <w:tc>
          <w:tcPr>
            <w:tcW w:w="900" w:type="dxa"/>
            <w:vAlign w:val="center"/>
          </w:tcPr>
          <w:p w14:paraId="7FFD917F" w14:textId="77777777" w:rsidR="00A755CE" w:rsidRPr="002E6895" w:rsidRDefault="00A755CE" w:rsidP="002D2D4D">
            <w:pPr>
              <w:jc w:val="center"/>
              <w:rPr>
                <w:rFonts w:ascii="Arial" w:hAnsi="Arial" w:cs="Arial"/>
                <w:b/>
                <w:sz w:val="20"/>
                <w:szCs w:val="20"/>
              </w:rPr>
            </w:pPr>
            <w:r w:rsidRPr="002E6895">
              <w:rPr>
                <w:rFonts w:ascii="Arial" w:hAnsi="Arial" w:cs="Arial"/>
                <w:b/>
                <w:sz w:val="20"/>
                <w:szCs w:val="20"/>
              </w:rPr>
              <w:t>Credit Hours</w:t>
            </w:r>
          </w:p>
        </w:tc>
      </w:tr>
      <w:tr w:rsidR="00A755CE" w:rsidRPr="002E6895" w14:paraId="077DCC8E" w14:textId="77777777" w:rsidTr="00A755CE">
        <w:tc>
          <w:tcPr>
            <w:tcW w:w="14490" w:type="dxa"/>
            <w:gridSpan w:val="6"/>
            <w:vAlign w:val="bottom"/>
          </w:tcPr>
          <w:p w14:paraId="17B4A07E" w14:textId="77777777" w:rsidR="00A755CE" w:rsidRPr="002E6895" w:rsidRDefault="00A755CE" w:rsidP="002D2D4D">
            <w:pPr>
              <w:jc w:val="center"/>
              <w:rPr>
                <w:rFonts w:ascii="Arial" w:hAnsi="Arial" w:cs="Arial"/>
                <w:b/>
                <w:sz w:val="20"/>
                <w:szCs w:val="20"/>
                <w:highlight w:val="lightGray"/>
              </w:rPr>
            </w:pPr>
            <w:r w:rsidRPr="002E6895">
              <w:rPr>
                <w:rFonts w:ascii="Arial" w:hAnsi="Arial" w:cs="Arial"/>
                <w:b/>
                <w:sz w:val="20"/>
                <w:szCs w:val="20"/>
                <w:highlight w:val="lightGray"/>
              </w:rPr>
              <w:t>Year 1</w:t>
            </w:r>
          </w:p>
        </w:tc>
      </w:tr>
      <w:tr w:rsidR="00A755CE" w:rsidRPr="002E6895" w14:paraId="2747BA2B" w14:textId="77777777" w:rsidTr="00A755CE">
        <w:tc>
          <w:tcPr>
            <w:tcW w:w="4950" w:type="dxa"/>
            <w:gridSpan w:val="2"/>
            <w:vAlign w:val="bottom"/>
          </w:tcPr>
          <w:p w14:paraId="001D21B5" w14:textId="77777777" w:rsidR="00A755CE" w:rsidRPr="002E6895" w:rsidRDefault="00A755CE" w:rsidP="002D2D4D">
            <w:pPr>
              <w:jc w:val="center"/>
              <w:rPr>
                <w:rFonts w:ascii="Arial" w:hAnsi="Arial" w:cs="Arial"/>
                <w:b/>
                <w:sz w:val="20"/>
                <w:szCs w:val="20"/>
              </w:rPr>
            </w:pPr>
            <w:r w:rsidRPr="002E6895">
              <w:rPr>
                <w:rFonts w:ascii="Arial" w:hAnsi="Arial" w:cs="Arial"/>
                <w:b/>
                <w:sz w:val="20"/>
                <w:szCs w:val="20"/>
              </w:rPr>
              <w:t>Fall</w:t>
            </w:r>
          </w:p>
        </w:tc>
        <w:tc>
          <w:tcPr>
            <w:tcW w:w="5040" w:type="dxa"/>
            <w:gridSpan w:val="2"/>
            <w:vAlign w:val="bottom"/>
          </w:tcPr>
          <w:p w14:paraId="78A2C01E" w14:textId="77777777" w:rsidR="00A755CE" w:rsidRPr="002E6895" w:rsidRDefault="00A755CE" w:rsidP="002D2D4D">
            <w:pPr>
              <w:jc w:val="center"/>
              <w:rPr>
                <w:rFonts w:ascii="Arial" w:hAnsi="Arial" w:cs="Arial"/>
                <w:b/>
                <w:sz w:val="20"/>
                <w:szCs w:val="20"/>
              </w:rPr>
            </w:pPr>
            <w:r w:rsidRPr="002E6895">
              <w:rPr>
                <w:rFonts w:ascii="Arial" w:hAnsi="Arial" w:cs="Arial"/>
                <w:b/>
                <w:sz w:val="20"/>
                <w:szCs w:val="20"/>
              </w:rPr>
              <w:t>Spring</w:t>
            </w:r>
          </w:p>
        </w:tc>
        <w:tc>
          <w:tcPr>
            <w:tcW w:w="4500" w:type="dxa"/>
            <w:gridSpan w:val="2"/>
          </w:tcPr>
          <w:p w14:paraId="16B134EA" w14:textId="77777777" w:rsidR="00A755CE" w:rsidRPr="002E6895" w:rsidRDefault="00A755CE" w:rsidP="002D2D4D">
            <w:pPr>
              <w:jc w:val="center"/>
              <w:rPr>
                <w:rFonts w:ascii="Arial" w:hAnsi="Arial" w:cs="Arial"/>
                <w:b/>
                <w:sz w:val="20"/>
                <w:szCs w:val="20"/>
              </w:rPr>
            </w:pPr>
            <w:r w:rsidRPr="002E6895">
              <w:rPr>
                <w:rFonts w:ascii="Arial" w:hAnsi="Arial" w:cs="Arial"/>
                <w:b/>
                <w:sz w:val="20"/>
                <w:szCs w:val="20"/>
              </w:rPr>
              <w:t>Summer</w:t>
            </w:r>
          </w:p>
        </w:tc>
      </w:tr>
      <w:tr w:rsidR="00A755CE" w:rsidRPr="002E6895" w14:paraId="7C42AD6D" w14:textId="77777777" w:rsidTr="00A755CE">
        <w:tc>
          <w:tcPr>
            <w:tcW w:w="4050" w:type="dxa"/>
            <w:vAlign w:val="bottom"/>
          </w:tcPr>
          <w:p w14:paraId="05BDD034" w14:textId="77777777" w:rsidR="00A755CE" w:rsidRPr="002E6895" w:rsidRDefault="00A755CE" w:rsidP="002D2D4D">
            <w:pPr>
              <w:rPr>
                <w:rFonts w:ascii="Arial" w:hAnsi="Arial" w:cs="Arial"/>
                <w:sz w:val="20"/>
                <w:szCs w:val="20"/>
              </w:rPr>
            </w:pPr>
            <w:r w:rsidRPr="002E6895">
              <w:rPr>
                <w:rFonts w:ascii="Arial" w:hAnsi="Arial" w:cs="Arial"/>
                <w:sz w:val="20"/>
                <w:szCs w:val="20"/>
              </w:rPr>
              <w:t>WGST 103</w:t>
            </w:r>
          </w:p>
        </w:tc>
        <w:tc>
          <w:tcPr>
            <w:tcW w:w="900" w:type="dxa"/>
            <w:vAlign w:val="bottom"/>
          </w:tcPr>
          <w:p w14:paraId="5DE9006E" w14:textId="77777777" w:rsidR="00A755CE" w:rsidRPr="002E6895" w:rsidRDefault="00A755CE" w:rsidP="002D2D4D">
            <w:pPr>
              <w:rPr>
                <w:rFonts w:ascii="Arial" w:hAnsi="Arial" w:cs="Arial"/>
                <w:sz w:val="20"/>
                <w:szCs w:val="20"/>
              </w:rPr>
            </w:pPr>
            <w:r w:rsidRPr="002E6895">
              <w:rPr>
                <w:rFonts w:ascii="Arial" w:hAnsi="Arial" w:cs="Arial"/>
                <w:sz w:val="20"/>
                <w:szCs w:val="20"/>
              </w:rPr>
              <w:t>3</w:t>
            </w:r>
          </w:p>
        </w:tc>
        <w:tc>
          <w:tcPr>
            <w:tcW w:w="4140" w:type="dxa"/>
            <w:vAlign w:val="bottom"/>
          </w:tcPr>
          <w:p w14:paraId="4EC255E0" w14:textId="1711E50A" w:rsidR="00A755CE" w:rsidRPr="002E6895" w:rsidRDefault="00DD7AB6" w:rsidP="002D2D4D">
            <w:pPr>
              <w:rPr>
                <w:rFonts w:ascii="Arial" w:hAnsi="Arial" w:cs="Arial"/>
                <w:sz w:val="20"/>
                <w:szCs w:val="20"/>
              </w:rPr>
            </w:pPr>
            <w:r>
              <w:rPr>
                <w:rFonts w:ascii="Arial" w:hAnsi="Arial" w:cs="Arial"/>
                <w:sz w:val="20"/>
                <w:szCs w:val="20"/>
              </w:rPr>
              <w:t>WGST</w:t>
            </w:r>
            <w:r w:rsidR="00A755CE" w:rsidRPr="002E6895">
              <w:rPr>
                <w:rFonts w:ascii="Arial" w:hAnsi="Arial" w:cs="Arial"/>
                <w:sz w:val="20"/>
                <w:szCs w:val="20"/>
              </w:rPr>
              <w:t xml:space="preserve"> ELECTIVE</w:t>
            </w:r>
          </w:p>
        </w:tc>
        <w:tc>
          <w:tcPr>
            <w:tcW w:w="900" w:type="dxa"/>
            <w:vAlign w:val="bottom"/>
          </w:tcPr>
          <w:p w14:paraId="10654B05" w14:textId="77777777" w:rsidR="00A755CE" w:rsidRPr="002E6895" w:rsidRDefault="00A755CE" w:rsidP="002D2D4D">
            <w:pPr>
              <w:rPr>
                <w:rFonts w:ascii="Arial" w:hAnsi="Arial" w:cs="Arial"/>
                <w:sz w:val="20"/>
                <w:szCs w:val="20"/>
              </w:rPr>
            </w:pPr>
            <w:r w:rsidRPr="002E6895">
              <w:rPr>
                <w:rFonts w:ascii="Arial" w:hAnsi="Arial" w:cs="Arial"/>
                <w:sz w:val="20"/>
                <w:szCs w:val="20"/>
              </w:rPr>
              <w:t>3</w:t>
            </w:r>
          </w:p>
        </w:tc>
        <w:tc>
          <w:tcPr>
            <w:tcW w:w="3600" w:type="dxa"/>
          </w:tcPr>
          <w:p w14:paraId="18FBADB9" w14:textId="77777777" w:rsidR="00A755CE" w:rsidRPr="002E6895" w:rsidRDefault="00A755CE" w:rsidP="002D2D4D">
            <w:pPr>
              <w:rPr>
                <w:rFonts w:ascii="Arial" w:hAnsi="Arial" w:cs="Arial"/>
                <w:sz w:val="20"/>
                <w:szCs w:val="20"/>
              </w:rPr>
            </w:pPr>
          </w:p>
        </w:tc>
        <w:tc>
          <w:tcPr>
            <w:tcW w:w="900" w:type="dxa"/>
          </w:tcPr>
          <w:p w14:paraId="0A4460CF" w14:textId="77777777" w:rsidR="00A755CE" w:rsidRPr="002E6895" w:rsidRDefault="00A755CE" w:rsidP="002D2D4D">
            <w:pPr>
              <w:rPr>
                <w:rFonts w:ascii="Arial" w:hAnsi="Arial" w:cs="Arial"/>
                <w:sz w:val="20"/>
                <w:szCs w:val="20"/>
              </w:rPr>
            </w:pPr>
          </w:p>
        </w:tc>
      </w:tr>
      <w:tr w:rsidR="00A755CE" w:rsidRPr="002E6895" w14:paraId="24607535" w14:textId="77777777" w:rsidTr="00A755CE">
        <w:tc>
          <w:tcPr>
            <w:tcW w:w="4050" w:type="dxa"/>
            <w:vAlign w:val="bottom"/>
          </w:tcPr>
          <w:p w14:paraId="250432B3" w14:textId="77777777" w:rsidR="00A755CE" w:rsidRPr="002E6895" w:rsidRDefault="00A755CE" w:rsidP="002D2D4D">
            <w:pPr>
              <w:rPr>
                <w:rFonts w:ascii="Arial" w:hAnsi="Arial" w:cs="Arial"/>
                <w:sz w:val="20"/>
                <w:szCs w:val="20"/>
              </w:rPr>
            </w:pPr>
            <w:r w:rsidRPr="002E6895">
              <w:rPr>
                <w:rFonts w:ascii="Arial" w:hAnsi="Arial" w:cs="Arial"/>
                <w:sz w:val="20"/>
                <w:szCs w:val="20"/>
              </w:rPr>
              <w:t>UNIV 110</w:t>
            </w:r>
          </w:p>
        </w:tc>
        <w:tc>
          <w:tcPr>
            <w:tcW w:w="900" w:type="dxa"/>
            <w:vAlign w:val="bottom"/>
          </w:tcPr>
          <w:p w14:paraId="2D19B97F" w14:textId="77777777" w:rsidR="00A755CE" w:rsidRPr="002E6895" w:rsidRDefault="00A755CE" w:rsidP="002D2D4D">
            <w:pPr>
              <w:rPr>
                <w:rFonts w:ascii="Arial" w:hAnsi="Arial" w:cs="Arial"/>
                <w:sz w:val="20"/>
                <w:szCs w:val="20"/>
              </w:rPr>
            </w:pPr>
            <w:r w:rsidRPr="002E6895">
              <w:rPr>
                <w:rFonts w:ascii="Arial" w:hAnsi="Arial" w:cs="Arial"/>
                <w:sz w:val="20"/>
                <w:szCs w:val="20"/>
              </w:rPr>
              <w:t>3</w:t>
            </w:r>
          </w:p>
        </w:tc>
        <w:tc>
          <w:tcPr>
            <w:tcW w:w="4140" w:type="dxa"/>
            <w:vAlign w:val="bottom"/>
          </w:tcPr>
          <w:p w14:paraId="4EEE0704" w14:textId="27DF6AC7" w:rsidR="00A755CE" w:rsidRPr="002E6895" w:rsidRDefault="00DD7AB6" w:rsidP="002D2D4D">
            <w:pPr>
              <w:rPr>
                <w:rFonts w:ascii="Arial" w:hAnsi="Arial" w:cs="Arial"/>
                <w:sz w:val="20"/>
                <w:szCs w:val="20"/>
              </w:rPr>
            </w:pPr>
            <w:r>
              <w:rPr>
                <w:rFonts w:ascii="Arial" w:hAnsi="Arial" w:cs="Arial"/>
                <w:sz w:val="20"/>
                <w:szCs w:val="20"/>
              </w:rPr>
              <w:t>WGST</w:t>
            </w:r>
            <w:r w:rsidRPr="002E6895">
              <w:rPr>
                <w:rFonts w:ascii="Arial" w:hAnsi="Arial" w:cs="Arial"/>
                <w:sz w:val="20"/>
                <w:szCs w:val="20"/>
              </w:rPr>
              <w:t xml:space="preserve"> ELECTIVE</w:t>
            </w:r>
          </w:p>
        </w:tc>
        <w:tc>
          <w:tcPr>
            <w:tcW w:w="900" w:type="dxa"/>
            <w:vAlign w:val="bottom"/>
          </w:tcPr>
          <w:p w14:paraId="1C90020B" w14:textId="77777777" w:rsidR="00A755CE" w:rsidRPr="002E6895" w:rsidRDefault="00A755CE" w:rsidP="002D2D4D">
            <w:pPr>
              <w:rPr>
                <w:rFonts w:ascii="Arial" w:hAnsi="Arial" w:cs="Arial"/>
                <w:sz w:val="20"/>
                <w:szCs w:val="20"/>
              </w:rPr>
            </w:pPr>
            <w:r w:rsidRPr="002E6895">
              <w:rPr>
                <w:rFonts w:ascii="Arial" w:hAnsi="Arial" w:cs="Arial"/>
                <w:sz w:val="20"/>
                <w:szCs w:val="20"/>
              </w:rPr>
              <w:t>3</w:t>
            </w:r>
          </w:p>
        </w:tc>
        <w:tc>
          <w:tcPr>
            <w:tcW w:w="3600" w:type="dxa"/>
          </w:tcPr>
          <w:p w14:paraId="5BAB0E73" w14:textId="77777777" w:rsidR="00A755CE" w:rsidRPr="002E6895" w:rsidRDefault="00A755CE" w:rsidP="002D2D4D">
            <w:pPr>
              <w:rPr>
                <w:rFonts w:ascii="Arial" w:hAnsi="Arial" w:cs="Arial"/>
                <w:sz w:val="20"/>
                <w:szCs w:val="20"/>
              </w:rPr>
            </w:pPr>
          </w:p>
        </w:tc>
        <w:tc>
          <w:tcPr>
            <w:tcW w:w="900" w:type="dxa"/>
          </w:tcPr>
          <w:p w14:paraId="4C56434B" w14:textId="77777777" w:rsidR="00A755CE" w:rsidRPr="002E6895" w:rsidRDefault="00A755CE" w:rsidP="002D2D4D">
            <w:pPr>
              <w:rPr>
                <w:rFonts w:ascii="Arial" w:hAnsi="Arial" w:cs="Arial"/>
                <w:sz w:val="20"/>
                <w:szCs w:val="20"/>
              </w:rPr>
            </w:pPr>
          </w:p>
        </w:tc>
      </w:tr>
      <w:tr w:rsidR="00A755CE" w:rsidRPr="002E6895" w14:paraId="03A60AC8" w14:textId="77777777" w:rsidTr="00A755CE">
        <w:tc>
          <w:tcPr>
            <w:tcW w:w="4050" w:type="dxa"/>
            <w:vAlign w:val="bottom"/>
          </w:tcPr>
          <w:p w14:paraId="237D2761" w14:textId="77777777" w:rsidR="00A755CE" w:rsidRPr="002E6895" w:rsidRDefault="00A755CE" w:rsidP="002D2D4D">
            <w:pPr>
              <w:rPr>
                <w:rFonts w:ascii="Arial" w:hAnsi="Arial" w:cs="Arial"/>
                <w:sz w:val="20"/>
                <w:szCs w:val="20"/>
              </w:rPr>
            </w:pPr>
            <w:r w:rsidRPr="002E6895">
              <w:rPr>
                <w:rFonts w:ascii="Arial" w:hAnsi="Arial" w:cs="Arial"/>
                <w:sz w:val="20"/>
                <w:szCs w:val="20"/>
              </w:rPr>
              <w:t>ENGL 101</w:t>
            </w:r>
          </w:p>
        </w:tc>
        <w:tc>
          <w:tcPr>
            <w:tcW w:w="900" w:type="dxa"/>
            <w:vAlign w:val="bottom"/>
          </w:tcPr>
          <w:p w14:paraId="135C85C3" w14:textId="77777777" w:rsidR="00A755CE" w:rsidRPr="002E6895" w:rsidRDefault="00A755CE" w:rsidP="002D2D4D">
            <w:pPr>
              <w:rPr>
                <w:rFonts w:ascii="Arial" w:hAnsi="Arial" w:cs="Arial"/>
                <w:sz w:val="20"/>
                <w:szCs w:val="20"/>
              </w:rPr>
            </w:pPr>
            <w:r w:rsidRPr="002E6895">
              <w:rPr>
                <w:rFonts w:ascii="Arial" w:hAnsi="Arial" w:cs="Arial"/>
                <w:sz w:val="20"/>
                <w:szCs w:val="20"/>
              </w:rPr>
              <w:t>4</w:t>
            </w:r>
          </w:p>
        </w:tc>
        <w:tc>
          <w:tcPr>
            <w:tcW w:w="4140" w:type="dxa"/>
            <w:vAlign w:val="bottom"/>
          </w:tcPr>
          <w:p w14:paraId="5F84554B" w14:textId="77777777" w:rsidR="00A755CE" w:rsidRPr="002E6895" w:rsidRDefault="00A755CE" w:rsidP="002D2D4D">
            <w:pPr>
              <w:rPr>
                <w:rFonts w:ascii="Arial" w:hAnsi="Arial" w:cs="Arial"/>
                <w:sz w:val="20"/>
                <w:szCs w:val="20"/>
              </w:rPr>
            </w:pPr>
            <w:r w:rsidRPr="002E6895">
              <w:rPr>
                <w:rFonts w:ascii="Arial" w:hAnsi="Arial" w:cs="Arial"/>
                <w:sz w:val="20"/>
                <w:szCs w:val="20"/>
              </w:rPr>
              <w:t>ENGL 102</w:t>
            </w:r>
          </w:p>
        </w:tc>
        <w:tc>
          <w:tcPr>
            <w:tcW w:w="900" w:type="dxa"/>
            <w:vAlign w:val="bottom"/>
          </w:tcPr>
          <w:p w14:paraId="72C8F4B6" w14:textId="77777777" w:rsidR="00A755CE" w:rsidRPr="002E6895" w:rsidRDefault="00A755CE" w:rsidP="002D2D4D">
            <w:pPr>
              <w:rPr>
                <w:rFonts w:ascii="Arial" w:hAnsi="Arial" w:cs="Arial"/>
                <w:sz w:val="20"/>
                <w:szCs w:val="20"/>
              </w:rPr>
            </w:pPr>
            <w:r w:rsidRPr="002E6895">
              <w:rPr>
                <w:rFonts w:ascii="Arial" w:hAnsi="Arial" w:cs="Arial"/>
                <w:sz w:val="20"/>
                <w:szCs w:val="20"/>
              </w:rPr>
              <w:t>4</w:t>
            </w:r>
          </w:p>
        </w:tc>
        <w:tc>
          <w:tcPr>
            <w:tcW w:w="3600" w:type="dxa"/>
          </w:tcPr>
          <w:p w14:paraId="2260DB7C" w14:textId="77777777" w:rsidR="00A755CE" w:rsidRPr="002E6895" w:rsidRDefault="00A755CE" w:rsidP="002D2D4D">
            <w:pPr>
              <w:rPr>
                <w:rFonts w:ascii="Arial" w:hAnsi="Arial" w:cs="Arial"/>
                <w:sz w:val="20"/>
                <w:szCs w:val="20"/>
              </w:rPr>
            </w:pPr>
          </w:p>
        </w:tc>
        <w:tc>
          <w:tcPr>
            <w:tcW w:w="900" w:type="dxa"/>
          </w:tcPr>
          <w:p w14:paraId="78D0F724" w14:textId="77777777" w:rsidR="00A755CE" w:rsidRPr="002E6895" w:rsidRDefault="00A755CE" w:rsidP="002D2D4D">
            <w:pPr>
              <w:rPr>
                <w:rFonts w:ascii="Arial" w:hAnsi="Arial" w:cs="Arial"/>
                <w:sz w:val="20"/>
                <w:szCs w:val="20"/>
              </w:rPr>
            </w:pPr>
          </w:p>
        </w:tc>
      </w:tr>
      <w:tr w:rsidR="00A755CE" w:rsidRPr="002E6895" w14:paraId="6FF70E40" w14:textId="77777777" w:rsidTr="00A755CE">
        <w:tc>
          <w:tcPr>
            <w:tcW w:w="4050" w:type="dxa"/>
            <w:vAlign w:val="bottom"/>
          </w:tcPr>
          <w:p w14:paraId="13F840F3" w14:textId="77777777" w:rsidR="00A755CE" w:rsidRPr="002E6895" w:rsidRDefault="00A755CE" w:rsidP="002D2D4D">
            <w:pPr>
              <w:rPr>
                <w:rFonts w:ascii="Arial" w:hAnsi="Arial" w:cs="Arial"/>
                <w:sz w:val="20"/>
                <w:szCs w:val="20"/>
              </w:rPr>
            </w:pPr>
            <w:r w:rsidRPr="002E6895">
              <w:rPr>
                <w:rFonts w:ascii="Arial" w:hAnsi="Arial" w:cs="Arial"/>
                <w:sz w:val="20"/>
                <w:szCs w:val="20"/>
              </w:rPr>
              <w:t>CORE</w:t>
            </w:r>
            <w:r>
              <w:rPr>
                <w:rFonts w:ascii="Arial" w:hAnsi="Arial" w:cs="Arial"/>
                <w:sz w:val="20"/>
                <w:szCs w:val="20"/>
              </w:rPr>
              <w:t>—Critical Thinking and Reasoning</w:t>
            </w:r>
          </w:p>
        </w:tc>
        <w:tc>
          <w:tcPr>
            <w:tcW w:w="900" w:type="dxa"/>
            <w:vAlign w:val="bottom"/>
          </w:tcPr>
          <w:p w14:paraId="35E056C9" w14:textId="77777777" w:rsidR="00A755CE" w:rsidRPr="002E6895" w:rsidRDefault="00A755CE" w:rsidP="002D2D4D">
            <w:pPr>
              <w:rPr>
                <w:rFonts w:ascii="Arial" w:hAnsi="Arial" w:cs="Arial"/>
                <w:sz w:val="20"/>
                <w:szCs w:val="20"/>
              </w:rPr>
            </w:pPr>
            <w:r w:rsidRPr="002E6895">
              <w:rPr>
                <w:rFonts w:ascii="Arial" w:hAnsi="Arial" w:cs="Arial"/>
                <w:sz w:val="20"/>
                <w:szCs w:val="20"/>
              </w:rPr>
              <w:t>3</w:t>
            </w:r>
          </w:p>
        </w:tc>
        <w:tc>
          <w:tcPr>
            <w:tcW w:w="4140" w:type="dxa"/>
            <w:vAlign w:val="bottom"/>
          </w:tcPr>
          <w:p w14:paraId="7A6E32CF" w14:textId="77777777" w:rsidR="00A755CE" w:rsidRPr="002E6895" w:rsidRDefault="00A755CE" w:rsidP="002D2D4D">
            <w:pPr>
              <w:rPr>
                <w:rFonts w:ascii="Arial" w:hAnsi="Arial" w:cs="Arial"/>
                <w:sz w:val="20"/>
                <w:szCs w:val="20"/>
              </w:rPr>
            </w:pPr>
            <w:r>
              <w:rPr>
                <w:rFonts w:ascii="Arial" w:hAnsi="Arial" w:cs="Arial"/>
                <w:sz w:val="20"/>
                <w:szCs w:val="20"/>
              </w:rPr>
              <w:t>CORE—</w:t>
            </w:r>
            <w:r w:rsidRPr="002E6895">
              <w:rPr>
                <w:rFonts w:ascii="Arial" w:hAnsi="Arial" w:cs="Arial"/>
                <w:sz w:val="20"/>
                <w:szCs w:val="20"/>
              </w:rPr>
              <w:t>Sci</w:t>
            </w:r>
            <w:r>
              <w:rPr>
                <w:rFonts w:ascii="Arial" w:hAnsi="Arial" w:cs="Arial"/>
                <w:sz w:val="20"/>
                <w:szCs w:val="20"/>
              </w:rPr>
              <w:t xml:space="preserve">entific Concepts </w:t>
            </w:r>
          </w:p>
        </w:tc>
        <w:tc>
          <w:tcPr>
            <w:tcW w:w="900" w:type="dxa"/>
            <w:vAlign w:val="bottom"/>
          </w:tcPr>
          <w:p w14:paraId="70A02E93" w14:textId="77777777" w:rsidR="00A755CE" w:rsidRPr="002E6895" w:rsidRDefault="00A755CE" w:rsidP="002D2D4D">
            <w:pPr>
              <w:rPr>
                <w:rFonts w:ascii="Arial" w:hAnsi="Arial" w:cs="Arial"/>
                <w:sz w:val="20"/>
                <w:szCs w:val="20"/>
              </w:rPr>
            </w:pPr>
            <w:r w:rsidRPr="002E6895">
              <w:rPr>
                <w:rFonts w:ascii="Arial" w:hAnsi="Arial" w:cs="Arial"/>
                <w:sz w:val="20"/>
                <w:szCs w:val="20"/>
              </w:rPr>
              <w:t>3</w:t>
            </w:r>
          </w:p>
        </w:tc>
        <w:tc>
          <w:tcPr>
            <w:tcW w:w="3600" w:type="dxa"/>
          </w:tcPr>
          <w:p w14:paraId="4C27B583" w14:textId="77777777" w:rsidR="00A755CE" w:rsidRPr="002E6895" w:rsidRDefault="00A755CE" w:rsidP="002D2D4D">
            <w:pPr>
              <w:rPr>
                <w:rFonts w:ascii="Arial" w:hAnsi="Arial" w:cs="Arial"/>
                <w:sz w:val="20"/>
                <w:szCs w:val="20"/>
              </w:rPr>
            </w:pPr>
          </w:p>
        </w:tc>
        <w:tc>
          <w:tcPr>
            <w:tcW w:w="900" w:type="dxa"/>
          </w:tcPr>
          <w:p w14:paraId="2A6B4306" w14:textId="77777777" w:rsidR="00A755CE" w:rsidRPr="002E6895" w:rsidRDefault="00A755CE" w:rsidP="002D2D4D">
            <w:pPr>
              <w:rPr>
                <w:rFonts w:ascii="Arial" w:hAnsi="Arial" w:cs="Arial"/>
                <w:sz w:val="20"/>
                <w:szCs w:val="20"/>
              </w:rPr>
            </w:pPr>
          </w:p>
        </w:tc>
      </w:tr>
      <w:tr w:rsidR="00A755CE" w:rsidRPr="002E6895" w14:paraId="19ACAE17" w14:textId="77777777" w:rsidTr="00A755CE">
        <w:tc>
          <w:tcPr>
            <w:tcW w:w="4050" w:type="dxa"/>
            <w:vAlign w:val="bottom"/>
          </w:tcPr>
          <w:p w14:paraId="73EA9B9E" w14:textId="77777777" w:rsidR="00A755CE" w:rsidRPr="002E6895" w:rsidRDefault="00A755CE" w:rsidP="002D2D4D">
            <w:pPr>
              <w:rPr>
                <w:rFonts w:ascii="Arial" w:hAnsi="Arial" w:cs="Arial"/>
                <w:sz w:val="20"/>
                <w:szCs w:val="20"/>
              </w:rPr>
            </w:pPr>
            <w:r w:rsidRPr="002E6895">
              <w:rPr>
                <w:rFonts w:ascii="Arial" w:hAnsi="Arial" w:cs="Arial"/>
                <w:sz w:val="20"/>
                <w:szCs w:val="20"/>
              </w:rPr>
              <w:t>CORE</w:t>
            </w:r>
            <w:r>
              <w:rPr>
                <w:rFonts w:ascii="Arial" w:hAnsi="Arial" w:cs="Arial"/>
                <w:sz w:val="20"/>
                <w:szCs w:val="20"/>
              </w:rPr>
              <w:t>—Human and Social Behavior</w:t>
            </w:r>
          </w:p>
        </w:tc>
        <w:tc>
          <w:tcPr>
            <w:tcW w:w="900" w:type="dxa"/>
            <w:vAlign w:val="bottom"/>
          </w:tcPr>
          <w:p w14:paraId="0A60EBAC" w14:textId="77777777" w:rsidR="00A755CE" w:rsidRPr="002E6895" w:rsidRDefault="00A755CE" w:rsidP="002D2D4D">
            <w:pPr>
              <w:rPr>
                <w:rFonts w:ascii="Arial" w:hAnsi="Arial" w:cs="Arial"/>
                <w:sz w:val="20"/>
                <w:szCs w:val="20"/>
              </w:rPr>
            </w:pPr>
            <w:r w:rsidRPr="002E6895">
              <w:rPr>
                <w:rFonts w:ascii="Arial" w:hAnsi="Arial" w:cs="Arial"/>
                <w:sz w:val="20"/>
                <w:szCs w:val="20"/>
              </w:rPr>
              <w:t>3</w:t>
            </w:r>
          </w:p>
        </w:tc>
        <w:tc>
          <w:tcPr>
            <w:tcW w:w="4140" w:type="dxa"/>
            <w:vAlign w:val="bottom"/>
          </w:tcPr>
          <w:p w14:paraId="433DCEEB" w14:textId="77777777" w:rsidR="00A755CE" w:rsidRPr="002E6895" w:rsidRDefault="00A755CE" w:rsidP="002D2D4D">
            <w:pPr>
              <w:rPr>
                <w:rFonts w:ascii="Arial" w:hAnsi="Arial" w:cs="Arial"/>
                <w:sz w:val="20"/>
                <w:szCs w:val="20"/>
              </w:rPr>
            </w:pPr>
            <w:r w:rsidRPr="002E6895">
              <w:rPr>
                <w:rFonts w:ascii="Arial" w:hAnsi="Arial" w:cs="Arial"/>
                <w:sz w:val="20"/>
                <w:szCs w:val="20"/>
              </w:rPr>
              <w:t>CORE</w:t>
            </w:r>
            <w:r>
              <w:rPr>
                <w:rFonts w:ascii="Arial" w:hAnsi="Arial" w:cs="Arial"/>
                <w:sz w:val="20"/>
                <w:szCs w:val="20"/>
              </w:rPr>
              <w:t>—Scientific Concepts Lab</w:t>
            </w:r>
          </w:p>
        </w:tc>
        <w:tc>
          <w:tcPr>
            <w:tcW w:w="900" w:type="dxa"/>
            <w:vAlign w:val="bottom"/>
          </w:tcPr>
          <w:p w14:paraId="3537F85F" w14:textId="77777777" w:rsidR="00A755CE" w:rsidRPr="002E6895" w:rsidRDefault="00A755CE" w:rsidP="002D2D4D">
            <w:pPr>
              <w:rPr>
                <w:rFonts w:ascii="Arial" w:hAnsi="Arial" w:cs="Arial"/>
                <w:sz w:val="20"/>
                <w:szCs w:val="20"/>
              </w:rPr>
            </w:pPr>
            <w:r w:rsidRPr="002E6895">
              <w:rPr>
                <w:rFonts w:ascii="Arial" w:hAnsi="Arial" w:cs="Arial"/>
                <w:sz w:val="20"/>
                <w:szCs w:val="20"/>
              </w:rPr>
              <w:t>1</w:t>
            </w:r>
          </w:p>
        </w:tc>
        <w:tc>
          <w:tcPr>
            <w:tcW w:w="3600" w:type="dxa"/>
          </w:tcPr>
          <w:p w14:paraId="3F4016AC" w14:textId="77777777" w:rsidR="00A755CE" w:rsidRPr="002E6895" w:rsidRDefault="00A755CE" w:rsidP="002D2D4D">
            <w:pPr>
              <w:rPr>
                <w:rFonts w:ascii="Arial" w:hAnsi="Arial" w:cs="Arial"/>
                <w:sz w:val="20"/>
                <w:szCs w:val="20"/>
              </w:rPr>
            </w:pPr>
          </w:p>
        </w:tc>
        <w:tc>
          <w:tcPr>
            <w:tcW w:w="900" w:type="dxa"/>
          </w:tcPr>
          <w:p w14:paraId="18B2AD3D" w14:textId="77777777" w:rsidR="00A755CE" w:rsidRPr="002E6895" w:rsidRDefault="00A755CE" w:rsidP="002D2D4D">
            <w:pPr>
              <w:rPr>
                <w:rFonts w:ascii="Arial" w:hAnsi="Arial" w:cs="Arial"/>
                <w:sz w:val="20"/>
                <w:szCs w:val="20"/>
              </w:rPr>
            </w:pPr>
          </w:p>
        </w:tc>
      </w:tr>
      <w:tr w:rsidR="00A755CE" w:rsidRPr="002E6895" w14:paraId="34080064" w14:textId="77777777" w:rsidTr="00A755CE">
        <w:tc>
          <w:tcPr>
            <w:tcW w:w="4050" w:type="dxa"/>
            <w:vAlign w:val="bottom"/>
          </w:tcPr>
          <w:p w14:paraId="109F7349" w14:textId="77777777" w:rsidR="00A755CE" w:rsidRPr="002E6895" w:rsidRDefault="00A755CE" w:rsidP="002D2D4D">
            <w:pPr>
              <w:jc w:val="center"/>
              <w:rPr>
                <w:rFonts w:ascii="Arial" w:hAnsi="Arial" w:cs="Arial"/>
                <w:sz w:val="20"/>
                <w:szCs w:val="20"/>
              </w:rPr>
            </w:pPr>
            <w:r w:rsidRPr="002E6895">
              <w:rPr>
                <w:rFonts w:ascii="Arial" w:hAnsi="Arial" w:cs="Arial"/>
                <w:sz w:val="20"/>
                <w:szCs w:val="20"/>
              </w:rPr>
              <w:t>Total Semester Hours</w:t>
            </w:r>
          </w:p>
        </w:tc>
        <w:tc>
          <w:tcPr>
            <w:tcW w:w="900" w:type="dxa"/>
            <w:vAlign w:val="bottom"/>
          </w:tcPr>
          <w:p w14:paraId="50168392" w14:textId="77777777" w:rsidR="00A755CE" w:rsidRPr="002E6895" w:rsidRDefault="00A755CE" w:rsidP="002D2D4D">
            <w:pPr>
              <w:jc w:val="center"/>
              <w:rPr>
                <w:rFonts w:ascii="Arial" w:hAnsi="Arial" w:cs="Arial"/>
                <w:sz w:val="20"/>
                <w:szCs w:val="20"/>
              </w:rPr>
            </w:pPr>
            <w:r w:rsidRPr="002E6895">
              <w:rPr>
                <w:rFonts w:ascii="Arial" w:hAnsi="Arial" w:cs="Arial"/>
                <w:sz w:val="20"/>
                <w:szCs w:val="20"/>
              </w:rPr>
              <w:t>16</w:t>
            </w:r>
          </w:p>
        </w:tc>
        <w:tc>
          <w:tcPr>
            <w:tcW w:w="4140" w:type="dxa"/>
            <w:vAlign w:val="bottom"/>
          </w:tcPr>
          <w:p w14:paraId="0AC25FE5" w14:textId="77777777" w:rsidR="00A755CE" w:rsidRPr="002E6895" w:rsidRDefault="00A755CE" w:rsidP="002D2D4D">
            <w:pPr>
              <w:jc w:val="center"/>
              <w:rPr>
                <w:rFonts w:ascii="Arial" w:hAnsi="Arial" w:cs="Arial"/>
                <w:sz w:val="20"/>
                <w:szCs w:val="20"/>
              </w:rPr>
            </w:pPr>
            <w:r w:rsidRPr="002E6895">
              <w:rPr>
                <w:rFonts w:ascii="Arial" w:hAnsi="Arial" w:cs="Arial"/>
                <w:sz w:val="20"/>
                <w:szCs w:val="20"/>
              </w:rPr>
              <w:t>Total Semester Hours</w:t>
            </w:r>
          </w:p>
        </w:tc>
        <w:tc>
          <w:tcPr>
            <w:tcW w:w="900" w:type="dxa"/>
            <w:vAlign w:val="bottom"/>
          </w:tcPr>
          <w:p w14:paraId="5DE57E3A" w14:textId="77777777" w:rsidR="00A755CE" w:rsidRPr="002E6895" w:rsidRDefault="00A755CE" w:rsidP="002D2D4D">
            <w:pPr>
              <w:rPr>
                <w:rFonts w:ascii="Arial" w:hAnsi="Arial" w:cs="Arial"/>
                <w:sz w:val="20"/>
                <w:szCs w:val="20"/>
              </w:rPr>
            </w:pPr>
            <w:r w:rsidRPr="002E6895">
              <w:rPr>
                <w:rFonts w:ascii="Arial" w:hAnsi="Arial" w:cs="Arial"/>
                <w:sz w:val="20"/>
                <w:szCs w:val="20"/>
              </w:rPr>
              <w:t xml:space="preserve">       14</w:t>
            </w:r>
          </w:p>
        </w:tc>
        <w:tc>
          <w:tcPr>
            <w:tcW w:w="3600" w:type="dxa"/>
          </w:tcPr>
          <w:p w14:paraId="48284D16" w14:textId="77777777" w:rsidR="00A755CE" w:rsidRPr="002E6895" w:rsidRDefault="00A755CE" w:rsidP="002D2D4D">
            <w:pPr>
              <w:rPr>
                <w:rFonts w:ascii="Arial" w:hAnsi="Arial" w:cs="Arial"/>
                <w:sz w:val="20"/>
                <w:szCs w:val="20"/>
              </w:rPr>
            </w:pPr>
            <w:r w:rsidRPr="002E6895">
              <w:rPr>
                <w:rFonts w:ascii="Arial" w:hAnsi="Arial" w:cs="Arial"/>
                <w:sz w:val="20"/>
                <w:szCs w:val="20"/>
              </w:rPr>
              <w:t>Total Semester Hours</w:t>
            </w:r>
          </w:p>
        </w:tc>
        <w:tc>
          <w:tcPr>
            <w:tcW w:w="900" w:type="dxa"/>
          </w:tcPr>
          <w:p w14:paraId="4D2232E9" w14:textId="77777777" w:rsidR="00A755CE" w:rsidRPr="002E6895" w:rsidRDefault="00A755CE" w:rsidP="002D2D4D">
            <w:pPr>
              <w:rPr>
                <w:rFonts w:ascii="Arial" w:hAnsi="Arial" w:cs="Arial"/>
                <w:sz w:val="20"/>
                <w:szCs w:val="20"/>
              </w:rPr>
            </w:pPr>
          </w:p>
        </w:tc>
      </w:tr>
      <w:tr w:rsidR="00A755CE" w:rsidRPr="002E6895" w14:paraId="5961341A" w14:textId="77777777" w:rsidTr="00A755CE">
        <w:tc>
          <w:tcPr>
            <w:tcW w:w="14490" w:type="dxa"/>
            <w:gridSpan w:val="6"/>
            <w:vAlign w:val="bottom"/>
          </w:tcPr>
          <w:p w14:paraId="3203DDD0" w14:textId="77777777" w:rsidR="00A755CE" w:rsidRPr="002E6895" w:rsidRDefault="00A755CE" w:rsidP="002D2D4D">
            <w:pPr>
              <w:jc w:val="center"/>
              <w:rPr>
                <w:rFonts w:ascii="Arial" w:hAnsi="Arial" w:cs="Arial"/>
                <w:b/>
                <w:sz w:val="20"/>
                <w:szCs w:val="20"/>
              </w:rPr>
            </w:pPr>
            <w:r w:rsidRPr="002E6895">
              <w:rPr>
                <w:rFonts w:ascii="Arial" w:hAnsi="Arial" w:cs="Arial"/>
                <w:b/>
                <w:sz w:val="20"/>
                <w:szCs w:val="20"/>
                <w:highlight w:val="lightGray"/>
              </w:rPr>
              <w:t>Year 2</w:t>
            </w:r>
          </w:p>
        </w:tc>
      </w:tr>
      <w:tr w:rsidR="00A755CE" w:rsidRPr="002E6895" w14:paraId="512982C5" w14:textId="77777777" w:rsidTr="00A755CE">
        <w:tc>
          <w:tcPr>
            <w:tcW w:w="4950" w:type="dxa"/>
            <w:gridSpan w:val="2"/>
            <w:vAlign w:val="bottom"/>
          </w:tcPr>
          <w:p w14:paraId="0118A47D" w14:textId="77777777" w:rsidR="00A755CE" w:rsidRPr="002E6895" w:rsidRDefault="00A755CE" w:rsidP="002D2D4D">
            <w:pPr>
              <w:jc w:val="center"/>
              <w:rPr>
                <w:rFonts w:ascii="Arial" w:hAnsi="Arial" w:cs="Arial"/>
                <w:b/>
                <w:sz w:val="20"/>
                <w:szCs w:val="20"/>
              </w:rPr>
            </w:pPr>
            <w:r w:rsidRPr="002E6895">
              <w:rPr>
                <w:rFonts w:ascii="Arial" w:hAnsi="Arial" w:cs="Arial"/>
                <w:b/>
                <w:sz w:val="20"/>
                <w:szCs w:val="20"/>
              </w:rPr>
              <w:t>Fall</w:t>
            </w:r>
          </w:p>
        </w:tc>
        <w:tc>
          <w:tcPr>
            <w:tcW w:w="5040" w:type="dxa"/>
            <w:gridSpan w:val="2"/>
            <w:vAlign w:val="bottom"/>
          </w:tcPr>
          <w:p w14:paraId="296AF720" w14:textId="77777777" w:rsidR="00A755CE" w:rsidRPr="002E6895" w:rsidRDefault="00A755CE" w:rsidP="002D2D4D">
            <w:pPr>
              <w:jc w:val="center"/>
              <w:rPr>
                <w:rFonts w:ascii="Arial" w:hAnsi="Arial" w:cs="Arial"/>
                <w:b/>
                <w:sz w:val="20"/>
                <w:szCs w:val="20"/>
              </w:rPr>
            </w:pPr>
            <w:r w:rsidRPr="002E6895">
              <w:rPr>
                <w:rFonts w:ascii="Arial" w:hAnsi="Arial" w:cs="Arial"/>
                <w:b/>
                <w:sz w:val="20"/>
                <w:szCs w:val="20"/>
              </w:rPr>
              <w:t>Spring</w:t>
            </w:r>
          </w:p>
        </w:tc>
        <w:tc>
          <w:tcPr>
            <w:tcW w:w="4500" w:type="dxa"/>
            <w:gridSpan w:val="2"/>
          </w:tcPr>
          <w:p w14:paraId="07974472" w14:textId="77777777" w:rsidR="00A755CE" w:rsidRPr="002E6895" w:rsidRDefault="00A755CE" w:rsidP="002D2D4D">
            <w:pPr>
              <w:jc w:val="center"/>
              <w:rPr>
                <w:rFonts w:ascii="Arial" w:hAnsi="Arial" w:cs="Arial"/>
                <w:b/>
                <w:sz w:val="20"/>
                <w:szCs w:val="20"/>
              </w:rPr>
            </w:pPr>
            <w:r w:rsidRPr="002E6895">
              <w:rPr>
                <w:rFonts w:ascii="Arial" w:hAnsi="Arial" w:cs="Arial"/>
                <w:b/>
                <w:sz w:val="20"/>
                <w:szCs w:val="20"/>
              </w:rPr>
              <w:t>Summer</w:t>
            </w:r>
          </w:p>
        </w:tc>
      </w:tr>
      <w:tr w:rsidR="00A755CE" w:rsidRPr="002E6895" w14:paraId="2E637007" w14:textId="77777777" w:rsidTr="00A755CE">
        <w:tc>
          <w:tcPr>
            <w:tcW w:w="4050" w:type="dxa"/>
            <w:vAlign w:val="bottom"/>
          </w:tcPr>
          <w:p w14:paraId="408AAE59" w14:textId="77777777" w:rsidR="00A755CE" w:rsidRPr="002E6895" w:rsidRDefault="00A755CE" w:rsidP="002D2D4D">
            <w:pPr>
              <w:rPr>
                <w:rFonts w:ascii="Arial" w:hAnsi="Arial" w:cs="Arial"/>
                <w:sz w:val="20"/>
                <w:szCs w:val="20"/>
              </w:rPr>
            </w:pPr>
            <w:r w:rsidRPr="002E6895">
              <w:rPr>
                <w:rFonts w:ascii="Arial" w:hAnsi="Arial" w:cs="Arial"/>
                <w:sz w:val="20"/>
                <w:szCs w:val="20"/>
              </w:rPr>
              <w:t>WGST 301</w:t>
            </w:r>
          </w:p>
        </w:tc>
        <w:tc>
          <w:tcPr>
            <w:tcW w:w="900" w:type="dxa"/>
            <w:vAlign w:val="bottom"/>
          </w:tcPr>
          <w:p w14:paraId="234F6859" w14:textId="77777777" w:rsidR="00A755CE" w:rsidRPr="002E6895" w:rsidRDefault="00A755CE" w:rsidP="002D2D4D">
            <w:pPr>
              <w:rPr>
                <w:rFonts w:ascii="Arial" w:hAnsi="Arial" w:cs="Arial"/>
                <w:sz w:val="20"/>
                <w:szCs w:val="20"/>
              </w:rPr>
            </w:pPr>
            <w:r w:rsidRPr="002E6895">
              <w:rPr>
                <w:rFonts w:ascii="Arial" w:hAnsi="Arial" w:cs="Arial"/>
                <w:sz w:val="20"/>
                <w:szCs w:val="20"/>
              </w:rPr>
              <w:t>3</w:t>
            </w:r>
          </w:p>
        </w:tc>
        <w:tc>
          <w:tcPr>
            <w:tcW w:w="4140" w:type="dxa"/>
            <w:vAlign w:val="bottom"/>
          </w:tcPr>
          <w:p w14:paraId="3862D3E8" w14:textId="62782AC5" w:rsidR="00A755CE" w:rsidRPr="002E6895" w:rsidRDefault="00DD7AB6" w:rsidP="002D2D4D">
            <w:pPr>
              <w:rPr>
                <w:rFonts w:ascii="Arial" w:hAnsi="Arial" w:cs="Arial"/>
                <w:sz w:val="20"/>
                <w:szCs w:val="20"/>
              </w:rPr>
            </w:pPr>
            <w:r>
              <w:rPr>
                <w:rFonts w:ascii="Arial" w:hAnsi="Arial" w:cs="Arial"/>
                <w:sz w:val="20"/>
                <w:szCs w:val="20"/>
              </w:rPr>
              <w:t>WGST</w:t>
            </w:r>
            <w:r w:rsidRPr="002E6895">
              <w:rPr>
                <w:rFonts w:ascii="Arial" w:hAnsi="Arial" w:cs="Arial"/>
                <w:sz w:val="20"/>
                <w:szCs w:val="20"/>
              </w:rPr>
              <w:t xml:space="preserve"> ELECTIVE</w:t>
            </w:r>
          </w:p>
        </w:tc>
        <w:tc>
          <w:tcPr>
            <w:tcW w:w="900" w:type="dxa"/>
            <w:vAlign w:val="bottom"/>
          </w:tcPr>
          <w:p w14:paraId="42684040" w14:textId="77777777" w:rsidR="00A755CE" w:rsidRPr="002E6895" w:rsidRDefault="00A755CE" w:rsidP="002D2D4D">
            <w:pPr>
              <w:rPr>
                <w:rFonts w:ascii="Arial" w:hAnsi="Arial" w:cs="Arial"/>
                <w:sz w:val="20"/>
                <w:szCs w:val="20"/>
              </w:rPr>
            </w:pPr>
            <w:r w:rsidRPr="002E6895">
              <w:rPr>
                <w:rFonts w:ascii="Arial" w:hAnsi="Arial" w:cs="Arial"/>
                <w:sz w:val="20"/>
                <w:szCs w:val="20"/>
              </w:rPr>
              <w:t>3</w:t>
            </w:r>
          </w:p>
        </w:tc>
        <w:tc>
          <w:tcPr>
            <w:tcW w:w="3600" w:type="dxa"/>
          </w:tcPr>
          <w:p w14:paraId="3475B057" w14:textId="77777777" w:rsidR="00A755CE" w:rsidRPr="002E6895" w:rsidRDefault="00A755CE" w:rsidP="002D2D4D">
            <w:pPr>
              <w:rPr>
                <w:rFonts w:ascii="Arial" w:hAnsi="Arial" w:cs="Arial"/>
                <w:sz w:val="20"/>
                <w:szCs w:val="20"/>
              </w:rPr>
            </w:pPr>
          </w:p>
        </w:tc>
        <w:tc>
          <w:tcPr>
            <w:tcW w:w="900" w:type="dxa"/>
          </w:tcPr>
          <w:p w14:paraId="21FAD253" w14:textId="77777777" w:rsidR="00A755CE" w:rsidRPr="002E6895" w:rsidRDefault="00A755CE" w:rsidP="002D2D4D">
            <w:pPr>
              <w:rPr>
                <w:rFonts w:ascii="Arial" w:hAnsi="Arial" w:cs="Arial"/>
                <w:sz w:val="20"/>
                <w:szCs w:val="20"/>
              </w:rPr>
            </w:pPr>
          </w:p>
        </w:tc>
      </w:tr>
      <w:tr w:rsidR="00A755CE" w:rsidRPr="002E6895" w14:paraId="526837E5" w14:textId="77777777" w:rsidTr="00A755CE">
        <w:tc>
          <w:tcPr>
            <w:tcW w:w="4050" w:type="dxa"/>
            <w:vAlign w:val="bottom"/>
          </w:tcPr>
          <w:p w14:paraId="37CD8706" w14:textId="2FEBC950" w:rsidR="00A755CE" w:rsidRPr="002E6895" w:rsidRDefault="00DD7AB6" w:rsidP="002D2D4D">
            <w:pPr>
              <w:rPr>
                <w:rFonts w:ascii="Arial" w:hAnsi="Arial" w:cs="Arial"/>
                <w:sz w:val="20"/>
                <w:szCs w:val="20"/>
              </w:rPr>
            </w:pPr>
            <w:r>
              <w:rPr>
                <w:rFonts w:ascii="Arial" w:hAnsi="Arial" w:cs="Arial"/>
                <w:sz w:val="20"/>
                <w:szCs w:val="20"/>
              </w:rPr>
              <w:t>WGST</w:t>
            </w:r>
            <w:r w:rsidRPr="002E6895">
              <w:rPr>
                <w:rFonts w:ascii="Arial" w:hAnsi="Arial" w:cs="Arial"/>
                <w:sz w:val="20"/>
                <w:szCs w:val="20"/>
              </w:rPr>
              <w:t xml:space="preserve"> ELECTIVE</w:t>
            </w:r>
          </w:p>
        </w:tc>
        <w:tc>
          <w:tcPr>
            <w:tcW w:w="900" w:type="dxa"/>
            <w:vAlign w:val="bottom"/>
          </w:tcPr>
          <w:p w14:paraId="62C1B9C9" w14:textId="77777777" w:rsidR="00A755CE" w:rsidRPr="002E6895" w:rsidRDefault="00A755CE" w:rsidP="002D2D4D">
            <w:pPr>
              <w:rPr>
                <w:rFonts w:ascii="Arial" w:hAnsi="Arial" w:cs="Arial"/>
                <w:sz w:val="20"/>
                <w:szCs w:val="20"/>
              </w:rPr>
            </w:pPr>
            <w:r w:rsidRPr="002E6895">
              <w:rPr>
                <w:rFonts w:ascii="Arial" w:hAnsi="Arial" w:cs="Arial"/>
                <w:sz w:val="20"/>
                <w:szCs w:val="20"/>
              </w:rPr>
              <w:t>3</w:t>
            </w:r>
          </w:p>
        </w:tc>
        <w:tc>
          <w:tcPr>
            <w:tcW w:w="4140" w:type="dxa"/>
            <w:vAlign w:val="bottom"/>
          </w:tcPr>
          <w:p w14:paraId="3D012E3C" w14:textId="77777777" w:rsidR="00A755CE" w:rsidRPr="002E6895" w:rsidRDefault="00A755CE" w:rsidP="002D2D4D">
            <w:pPr>
              <w:rPr>
                <w:rFonts w:ascii="Arial" w:hAnsi="Arial" w:cs="Arial"/>
                <w:sz w:val="20"/>
                <w:szCs w:val="20"/>
              </w:rPr>
            </w:pPr>
            <w:r w:rsidRPr="002E6895">
              <w:rPr>
                <w:rFonts w:ascii="Arial" w:hAnsi="Arial" w:cs="Arial"/>
                <w:sz w:val="20"/>
                <w:szCs w:val="20"/>
              </w:rPr>
              <w:t>DISCIPLINARY ELECTIVE</w:t>
            </w:r>
          </w:p>
        </w:tc>
        <w:tc>
          <w:tcPr>
            <w:tcW w:w="900" w:type="dxa"/>
            <w:vAlign w:val="bottom"/>
          </w:tcPr>
          <w:p w14:paraId="715781F2" w14:textId="77777777" w:rsidR="00A755CE" w:rsidRPr="002E6895" w:rsidRDefault="00A755CE" w:rsidP="002D2D4D">
            <w:pPr>
              <w:rPr>
                <w:rFonts w:ascii="Arial" w:hAnsi="Arial" w:cs="Arial"/>
                <w:sz w:val="20"/>
                <w:szCs w:val="20"/>
              </w:rPr>
            </w:pPr>
            <w:r w:rsidRPr="002E6895">
              <w:rPr>
                <w:rFonts w:ascii="Arial" w:hAnsi="Arial" w:cs="Arial"/>
                <w:sz w:val="20"/>
                <w:szCs w:val="20"/>
              </w:rPr>
              <w:t>3</w:t>
            </w:r>
          </w:p>
        </w:tc>
        <w:tc>
          <w:tcPr>
            <w:tcW w:w="3600" w:type="dxa"/>
          </w:tcPr>
          <w:p w14:paraId="45210C10" w14:textId="77777777" w:rsidR="00A755CE" w:rsidRPr="002E6895" w:rsidRDefault="00A755CE" w:rsidP="002D2D4D">
            <w:pPr>
              <w:rPr>
                <w:rFonts w:ascii="Arial" w:hAnsi="Arial" w:cs="Arial"/>
                <w:sz w:val="20"/>
                <w:szCs w:val="20"/>
              </w:rPr>
            </w:pPr>
          </w:p>
        </w:tc>
        <w:tc>
          <w:tcPr>
            <w:tcW w:w="900" w:type="dxa"/>
          </w:tcPr>
          <w:p w14:paraId="1FD89210" w14:textId="77777777" w:rsidR="00A755CE" w:rsidRPr="002E6895" w:rsidRDefault="00A755CE" w:rsidP="002D2D4D">
            <w:pPr>
              <w:rPr>
                <w:rFonts w:ascii="Arial" w:hAnsi="Arial" w:cs="Arial"/>
                <w:sz w:val="20"/>
                <w:szCs w:val="20"/>
              </w:rPr>
            </w:pPr>
          </w:p>
        </w:tc>
      </w:tr>
      <w:tr w:rsidR="00DD7AB6" w:rsidRPr="002E6895" w14:paraId="54B9D894" w14:textId="77777777" w:rsidTr="00A755CE">
        <w:tc>
          <w:tcPr>
            <w:tcW w:w="4050" w:type="dxa"/>
            <w:vAlign w:val="bottom"/>
          </w:tcPr>
          <w:p w14:paraId="03351BFE" w14:textId="7F01E311" w:rsidR="00DD7AB6" w:rsidRPr="002E6895" w:rsidRDefault="00DD7AB6" w:rsidP="00DD7AB6">
            <w:pPr>
              <w:rPr>
                <w:rFonts w:ascii="Arial" w:hAnsi="Arial" w:cs="Arial"/>
                <w:sz w:val="20"/>
                <w:szCs w:val="20"/>
              </w:rPr>
            </w:pPr>
            <w:r w:rsidRPr="002E6895">
              <w:rPr>
                <w:rFonts w:ascii="Arial" w:hAnsi="Arial" w:cs="Arial"/>
                <w:sz w:val="20"/>
                <w:szCs w:val="20"/>
              </w:rPr>
              <w:t>CORE</w:t>
            </w:r>
            <w:r>
              <w:rPr>
                <w:rFonts w:ascii="Arial" w:hAnsi="Arial" w:cs="Arial"/>
                <w:sz w:val="20"/>
                <w:szCs w:val="20"/>
              </w:rPr>
              <w:t>—Artistic Expression</w:t>
            </w:r>
          </w:p>
        </w:tc>
        <w:tc>
          <w:tcPr>
            <w:tcW w:w="900" w:type="dxa"/>
            <w:vAlign w:val="bottom"/>
          </w:tcPr>
          <w:p w14:paraId="277FA3E9" w14:textId="78CE35E9" w:rsidR="00DD7AB6" w:rsidRPr="002E6895" w:rsidRDefault="00DD7AB6" w:rsidP="00DD7AB6">
            <w:pPr>
              <w:rPr>
                <w:rFonts w:ascii="Arial" w:hAnsi="Arial" w:cs="Arial"/>
                <w:sz w:val="20"/>
                <w:szCs w:val="20"/>
              </w:rPr>
            </w:pPr>
            <w:r>
              <w:rPr>
                <w:rFonts w:ascii="Arial" w:hAnsi="Arial" w:cs="Arial"/>
                <w:sz w:val="20"/>
                <w:szCs w:val="20"/>
              </w:rPr>
              <w:t>3</w:t>
            </w:r>
          </w:p>
        </w:tc>
        <w:tc>
          <w:tcPr>
            <w:tcW w:w="4140" w:type="dxa"/>
            <w:vAlign w:val="bottom"/>
          </w:tcPr>
          <w:p w14:paraId="66BFE3CE" w14:textId="77777777" w:rsidR="00DD7AB6" w:rsidRPr="002E6895" w:rsidRDefault="00DD7AB6" w:rsidP="00DD7AB6">
            <w:pPr>
              <w:rPr>
                <w:rFonts w:ascii="Arial" w:hAnsi="Arial" w:cs="Arial"/>
                <w:sz w:val="20"/>
                <w:szCs w:val="20"/>
              </w:rPr>
            </w:pPr>
            <w:r w:rsidRPr="002E6895">
              <w:rPr>
                <w:rFonts w:ascii="Arial" w:hAnsi="Arial" w:cs="Arial"/>
                <w:sz w:val="20"/>
                <w:szCs w:val="20"/>
              </w:rPr>
              <w:t>POLI 201 or HIST 201</w:t>
            </w:r>
          </w:p>
        </w:tc>
        <w:tc>
          <w:tcPr>
            <w:tcW w:w="900" w:type="dxa"/>
            <w:vAlign w:val="bottom"/>
          </w:tcPr>
          <w:p w14:paraId="6A935596" w14:textId="77777777" w:rsidR="00DD7AB6" w:rsidRPr="002E6895" w:rsidRDefault="00DD7AB6" w:rsidP="00DD7AB6">
            <w:pPr>
              <w:rPr>
                <w:rFonts w:ascii="Arial" w:hAnsi="Arial" w:cs="Arial"/>
                <w:sz w:val="20"/>
                <w:szCs w:val="20"/>
              </w:rPr>
            </w:pPr>
            <w:r w:rsidRPr="002E6895">
              <w:rPr>
                <w:rFonts w:ascii="Arial" w:hAnsi="Arial" w:cs="Arial"/>
                <w:sz w:val="20"/>
                <w:szCs w:val="20"/>
              </w:rPr>
              <w:t>3</w:t>
            </w:r>
          </w:p>
        </w:tc>
        <w:tc>
          <w:tcPr>
            <w:tcW w:w="3600" w:type="dxa"/>
          </w:tcPr>
          <w:p w14:paraId="31475015" w14:textId="77777777" w:rsidR="00DD7AB6" w:rsidRPr="002E6895" w:rsidRDefault="00DD7AB6" w:rsidP="00DD7AB6">
            <w:pPr>
              <w:rPr>
                <w:rFonts w:ascii="Arial" w:hAnsi="Arial" w:cs="Arial"/>
                <w:sz w:val="20"/>
                <w:szCs w:val="20"/>
              </w:rPr>
            </w:pPr>
          </w:p>
        </w:tc>
        <w:tc>
          <w:tcPr>
            <w:tcW w:w="900" w:type="dxa"/>
          </w:tcPr>
          <w:p w14:paraId="17D80162" w14:textId="5592E256" w:rsidR="00DD7AB6" w:rsidRPr="002E6895" w:rsidRDefault="00DD7AB6" w:rsidP="00DD7AB6">
            <w:pPr>
              <w:rPr>
                <w:rFonts w:ascii="Arial" w:hAnsi="Arial" w:cs="Arial"/>
                <w:sz w:val="20"/>
                <w:szCs w:val="20"/>
              </w:rPr>
            </w:pPr>
          </w:p>
        </w:tc>
      </w:tr>
      <w:tr w:rsidR="00DD7AB6" w:rsidRPr="002E6895" w14:paraId="3E7BDCC6" w14:textId="77777777" w:rsidTr="00A755CE">
        <w:tc>
          <w:tcPr>
            <w:tcW w:w="4050" w:type="dxa"/>
            <w:vAlign w:val="bottom"/>
          </w:tcPr>
          <w:p w14:paraId="78B686A5" w14:textId="083E7D5B" w:rsidR="00DD7AB6" w:rsidRPr="002E6895" w:rsidRDefault="00DD7AB6" w:rsidP="00DD7AB6">
            <w:pPr>
              <w:rPr>
                <w:rFonts w:ascii="Arial" w:hAnsi="Arial" w:cs="Arial"/>
                <w:sz w:val="20"/>
                <w:szCs w:val="20"/>
              </w:rPr>
            </w:pPr>
            <w:r>
              <w:rPr>
                <w:rFonts w:ascii="Arial" w:hAnsi="Arial" w:cs="Arial"/>
                <w:sz w:val="20"/>
                <w:szCs w:val="20"/>
              </w:rPr>
              <w:t>CORE—Humanistic Thought</w:t>
            </w:r>
          </w:p>
        </w:tc>
        <w:tc>
          <w:tcPr>
            <w:tcW w:w="900" w:type="dxa"/>
            <w:vAlign w:val="bottom"/>
          </w:tcPr>
          <w:p w14:paraId="0D5862D4" w14:textId="77777777" w:rsidR="00DD7AB6" w:rsidRPr="002E6895" w:rsidRDefault="00DD7AB6" w:rsidP="00DD7AB6">
            <w:pPr>
              <w:rPr>
                <w:rFonts w:ascii="Arial" w:hAnsi="Arial" w:cs="Arial"/>
                <w:sz w:val="20"/>
                <w:szCs w:val="20"/>
              </w:rPr>
            </w:pPr>
            <w:r w:rsidRPr="002E6895">
              <w:rPr>
                <w:rFonts w:ascii="Arial" w:hAnsi="Arial" w:cs="Arial"/>
                <w:sz w:val="20"/>
                <w:szCs w:val="20"/>
              </w:rPr>
              <w:t>3</w:t>
            </w:r>
          </w:p>
        </w:tc>
        <w:tc>
          <w:tcPr>
            <w:tcW w:w="4140" w:type="dxa"/>
            <w:vAlign w:val="bottom"/>
          </w:tcPr>
          <w:p w14:paraId="12D40E4C" w14:textId="77777777" w:rsidR="00DD7AB6" w:rsidRPr="002E6895" w:rsidRDefault="00DD7AB6" w:rsidP="00DD7AB6">
            <w:pPr>
              <w:rPr>
                <w:rFonts w:ascii="Arial" w:hAnsi="Arial" w:cs="Arial"/>
                <w:sz w:val="20"/>
                <w:szCs w:val="20"/>
              </w:rPr>
            </w:pPr>
            <w:r w:rsidRPr="002E6895">
              <w:rPr>
                <w:rFonts w:ascii="Arial" w:hAnsi="Arial" w:cs="Arial"/>
                <w:sz w:val="20"/>
                <w:szCs w:val="20"/>
              </w:rPr>
              <w:t>CORE</w:t>
            </w:r>
            <w:r>
              <w:rPr>
                <w:rFonts w:ascii="Arial" w:hAnsi="Arial" w:cs="Arial"/>
                <w:sz w:val="20"/>
                <w:szCs w:val="20"/>
              </w:rPr>
              <w:t>—Communication Across Cultures</w:t>
            </w:r>
          </w:p>
        </w:tc>
        <w:tc>
          <w:tcPr>
            <w:tcW w:w="900" w:type="dxa"/>
            <w:vAlign w:val="bottom"/>
          </w:tcPr>
          <w:p w14:paraId="6C3544AF" w14:textId="77777777" w:rsidR="00DD7AB6" w:rsidRPr="002E6895" w:rsidRDefault="00DD7AB6" w:rsidP="00DD7AB6">
            <w:pPr>
              <w:rPr>
                <w:rFonts w:ascii="Arial" w:hAnsi="Arial" w:cs="Arial"/>
                <w:sz w:val="20"/>
                <w:szCs w:val="20"/>
              </w:rPr>
            </w:pPr>
            <w:r>
              <w:rPr>
                <w:rFonts w:ascii="Arial" w:hAnsi="Arial" w:cs="Arial"/>
                <w:sz w:val="20"/>
                <w:szCs w:val="20"/>
              </w:rPr>
              <w:t>5</w:t>
            </w:r>
          </w:p>
        </w:tc>
        <w:tc>
          <w:tcPr>
            <w:tcW w:w="3600" w:type="dxa"/>
          </w:tcPr>
          <w:p w14:paraId="5298EDED" w14:textId="77777777" w:rsidR="00DD7AB6" w:rsidRPr="002E6895" w:rsidRDefault="00DD7AB6" w:rsidP="00DD7AB6">
            <w:pPr>
              <w:rPr>
                <w:rFonts w:ascii="Arial" w:hAnsi="Arial" w:cs="Arial"/>
                <w:sz w:val="20"/>
                <w:szCs w:val="20"/>
              </w:rPr>
            </w:pPr>
          </w:p>
        </w:tc>
        <w:tc>
          <w:tcPr>
            <w:tcW w:w="900" w:type="dxa"/>
          </w:tcPr>
          <w:p w14:paraId="4FEC7CC8" w14:textId="26FE6391" w:rsidR="00DD7AB6" w:rsidRPr="002E6895" w:rsidRDefault="00DD7AB6" w:rsidP="00DD7AB6">
            <w:pPr>
              <w:rPr>
                <w:rFonts w:ascii="Arial" w:hAnsi="Arial" w:cs="Arial"/>
                <w:sz w:val="20"/>
                <w:szCs w:val="20"/>
              </w:rPr>
            </w:pPr>
          </w:p>
        </w:tc>
      </w:tr>
      <w:tr w:rsidR="00DD7AB6" w:rsidRPr="002E6895" w14:paraId="0F2665CC" w14:textId="77777777" w:rsidTr="00A755CE">
        <w:tc>
          <w:tcPr>
            <w:tcW w:w="4050" w:type="dxa"/>
            <w:vAlign w:val="bottom"/>
          </w:tcPr>
          <w:p w14:paraId="30D162C9" w14:textId="00FB153C" w:rsidR="00DD7AB6" w:rsidRPr="002E6895" w:rsidRDefault="002F745C" w:rsidP="00DD7AB6">
            <w:pPr>
              <w:rPr>
                <w:rFonts w:ascii="Arial" w:hAnsi="Arial" w:cs="Arial"/>
                <w:sz w:val="20"/>
                <w:szCs w:val="20"/>
              </w:rPr>
            </w:pPr>
            <w:r>
              <w:rPr>
                <w:rFonts w:ascii="Arial" w:hAnsi="Arial" w:cs="Arial"/>
                <w:sz w:val="20"/>
                <w:szCs w:val="20"/>
              </w:rPr>
              <w:t>MINOR/COGNATE</w:t>
            </w:r>
          </w:p>
        </w:tc>
        <w:tc>
          <w:tcPr>
            <w:tcW w:w="900" w:type="dxa"/>
            <w:vAlign w:val="bottom"/>
          </w:tcPr>
          <w:p w14:paraId="6BC77E1A" w14:textId="77777777" w:rsidR="00DD7AB6" w:rsidRPr="002E6895" w:rsidRDefault="00DD7AB6" w:rsidP="00DD7AB6">
            <w:pPr>
              <w:rPr>
                <w:rFonts w:ascii="Arial" w:hAnsi="Arial" w:cs="Arial"/>
                <w:sz w:val="20"/>
                <w:szCs w:val="20"/>
              </w:rPr>
            </w:pPr>
            <w:r w:rsidRPr="002E6895">
              <w:rPr>
                <w:rFonts w:ascii="Arial" w:hAnsi="Arial" w:cs="Arial"/>
                <w:sz w:val="20"/>
                <w:szCs w:val="20"/>
              </w:rPr>
              <w:t>3</w:t>
            </w:r>
          </w:p>
        </w:tc>
        <w:tc>
          <w:tcPr>
            <w:tcW w:w="4140" w:type="dxa"/>
            <w:vAlign w:val="bottom"/>
          </w:tcPr>
          <w:p w14:paraId="5F3D976A" w14:textId="77777777" w:rsidR="00DD7AB6" w:rsidRPr="002E6895" w:rsidRDefault="00DD7AB6" w:rsidP="00DD7AB6">
            <w:pPr>
              <w:rPr>
                <w:rFonts w:ascii="Arial" w:hAnsi="Arial" w:cs="Arial"/>
                <w:sz w:val="20"/>
                <w:szCs w:val="20"/>
              </w:rPr>
            </w:pPr>
          </w:p>
        </w:tc>
        <w:tc>
          <w:tcPr>
            <w:tcW w:w="900" w:type="dxa"/>
            <w:vAlign w:val="bottom"/>
          </w:tcPr>
          <w:p w14:paraId="58E6B3F8" w14:textId="77777777" w:rsidR="00DD7AB6" w:rsidRPr="002E6895" w:rsidRDefault="00DD7AB6" w:rsidP="00DD7AB6">
            <w:pPr>
              <w:rPr>
                <w:rFonts w:ascii="Arial" w:hAnsi="Arial" w:cs="Arial"/>
                <w:sz w:val="20"/>
                <w:szCs w:val="20"/>
              </w:rPr>
            </w:pPr>
          </w:p>
        </w:tc>
        <w:tc>
          <w:tcPr>
            <w:tcW w:w="3600" w:type="dxa"/>
          </w:tcPr>
          <w:p w14:paraId="2593119A" w14:textId="77777777" w:rsidR="00DD7AB6" w:rsidRPr="002E6895" w:rsidRDefault="00DD7AB6" w:rsidP="00DD7AB6">
            <w:pPr>
              <w:rPr>
                <w:rFonts w:ascii="Arial" w:hAnsi="Arial" w:cs="Arial"/>
                <w:sz w:val="20"/>
                <w:szCs w:val="20"/>
              </w:rPr>
            </w:pPr>
          </w:p>
        </w:tc>
        <w:tc>
          <w:tcPr>
            <w:tcW w:w="900" w:type="dxa"/>
          </w:tcPr>
          <w:p w14:paraId="161718FD" w14:textId="28020617" w:rsidR="00DD7AB6" w:rsidRPr="002E6895" w:rsidRDefault="00DD7AB6" w:rsidP="00DD7AB6">
            <w:pPr>
              <w:rPr>
                <w:rFonts w:ascii="Arial" w:hAnsi="Arial" w:cs="Arial"/>
                <w:sz w:val="20"/>
                <w:szCs w:val="20"/>
              </w:rPr>
            </w:pPr>
          </w:p>
        </w:tc>
      </w:tr>
      <w:tr w:rsidR="00DD7AB6" w:rsidRPr="002E6895" w14:paraId="5C0F1002" w14:textId="77777777" w:rsidTr="00A755CE">
        <w:tc>
          <w:tcPr>
            <w:tcW w:w="4050" w:type="dxa"/>
            <w:vAlign w:val="bottom"/>
          </w:tcPr>
          <w:p w14:paraId="4F1C0C50" w14:textId="67830274" w:rsidR="00DD7AB6" w:rsidRPr="002E6895" w:rsidRDefault="00DD7AB6" w:rsidP="00DD7AB6">
            <w:pPr>
              <w:rPr>
                <w:rFonts w:ascii="Arial" w:hAnsi="Arial" w:cs="Arial"/>
                <w:sz w:val="20"/>
                <w:szCs w:val="20"/>
              </w:rPr>
            </w:pPr>
          </w:p>
        </w:tc>
        <w:tc>
          <w:tcPr>
            <w:tcW w:w="900" w:type="dxa"/>
            <w:vAlign w:val="bottom"/>
          </w:tcPr>
          <w:p w14:paraId="021144AA" w14:textId="72F91F52" w:rsidR="00DD7AB6" w:rsidRPr="002E6895" w:rsidRDefault="00DD7AB6" w:rsidP="00DD7AB6">
            <w:pPr>
              <w:ind w:right="43"/>
              <w:rPr>
                <w:rFonts w:ascii="Arial" w:hAnsi="Arial" w:cs="Arial"/>
                <w:sz w:val="20"/>
                <w:szCs w:val="20"/>
              </w:rPr>
            </w:pPr>
          </w:p>
        </w:tc>
        <w:tc>
          <w:tcPr>
            <w:tcW w:w="4140" w:type="dxa"/>
            <w:vAlign w:val="bottom"/>
          </w:tcPr>
          <w:p w14:paraId="6B83DAF0" w14:textId="77777777" w:rsidR="00DD7AB6" w:rsidRPr="002E6895" w:rsidRDefault="00DD7AB6" w:rsidP="00DD7AB6">
            <w:pPr>
              <w:jc w:val="center"/>
              <w:rPr>
                <w:rFonts w:ascii="Arial" w:hAnsi="Arial" w:cs="Arial"/>
                <w:sz w:val="20"/>
                <w:szCs w:val="20"/>
              </w:rPr>
            </w:pPr>
          </w:p>
        </w:tc>
        <w:tc>
          <w:tcPr>
            <w:tcW w:w="900" w:type="dxa"/>
            <w:vAlign w:val="bottom"/>
          </w:tcPr>
          <w:p w14:paraId="3C731756" w14:textId="77777777" w:rsidR="00DD7AB6" w:rsidRPr="002E6895" w:rsidRDefault="00DD7AB6" w:rsidP="00DD7AB6">
            <w:pPr>
              <w:rPr>
                <w:rFonts w:ascii="Arial" w:hAnsi="Arial" w:cs="Arial"/>
                <w:sz w:val="20"/>
                <w:szCs w:val="20"/>
              </w:rPr>
            </w:pPr>
          </w:p>
        </w:tc>
        <w:tc>
          <w:tcPr>
            <w:tcW w:w="3600" w:type="dxa"/>
          </w:tcPr>
          <w:p w14:paraId="2653093F" w14:textId="77777777" w:rsidR="00DD7AB6" w:rsidRPr="002E6895" w:rsidRDefault="00DD7AB6" w:rsidP="00DD7AB6">
            <w:pPr>
              <w:rPr>
                <w:rFonts w:ascii="Arial" w:hAnsi="Arial" w:cs="Arial"/>
                <w:sz w:val="20"/>
                <w:szCs w:val="20"/>
              </w:rPr>
            </w:pPr>
          </w:p>
        </w:tc>
        <w:tc>
          <w:tcPr>
            <w:tcW w:w="900" w:type="dxa"/>
          </w:tcPr>
          <w:p w14:paraId="5A9688E8" w14:textId="483655B6" w:rsidR="00DD7AB6" w:rsidRPr="002E6895" w:rsidRDefault="00DD7AB6" w:rsidP="00DD7AB6">
            <w:pPr>
              <w:rPr>
                <w:rFonts w:ascii="Arial" w:hAnsi="Arial" w:cs="Arial"/>
                <w:sz w:val="20"/>
                <w:szCs w:val="20"/>
              </w:rPr>
            </w:pPr>
          </w:p>
        </w:tc>
      </w:tr>
      <w:tr w:rsidR="00DD7AB6" w:rsidRPr="002E6895" w14:paraId="44AA289D" w14:textId="77777777" w:rsidTr="00A755CE">
        <w:tc>
          <w:tcPr>
            <w:tcW w:w="4050" w:type="dxa"/>
            <w:vAlign w:val="bottom"/>
          </w:tcPr>
          <w:p w14:paraId="48E613DD" w14:textId="6CC477D7" w:rsidR="00DD7AB6" w:rsidRPr="002E6895" w:rsidRDefault="00DD7AB6" w:rsidP="00DD7AB6">
            <w:pPr>
              <w:jc w:val="center"/>
              <w:rPr>
                <w:rFonts w:ascii="Arial" w:hAnsi="Arial" w:cs="Arial"/>
                <w:sz w:val="20"/>
                <w:szCs w:val="20"/>
              </w:rPr>
            </w:pPr>
            <w:r w:rsidRPr="002E6895">
              <w:rPr>
                <w:rFonts w:ascii="Arial" w:hAnsi="Arial" w:cs="Arial"/>
                <w:sz w:val="20"/>
                <w:szCs w:val="20"/>
              </w:rPr>
              <w:t>Total Semester Hours</w:t>
            </w:r>
          </w:p>
        </w:tc>
        <w:tc>
          <w:tcPr>
            <w:tcW w:w="900" w:type="dxa"/>
            <w:vAlign w:val="bottom"/>
          </w:tcPr>
          <w:p w14:paraId="3D94D7C8" w14:textId="77777777" w:rsidR="00DD7AB6" w:rsidRPr="002E6895" w:rsidRDefault="00DD7AB6" w:rsidP="00DD7AB6">
            <w:pPr>
              <w:ind w:right="43"/>
              <w:jc w:val="center"/>
              <w:rPr>
                <w:rFonts w:ascii="Arial" w:hAnsi="Arial" w:cs="Arial"/>
                <w:sz w:val="20"/>
                <w:szCs w:val="20"/>
              </w:rPr>
            </w:pPr>
            <w:r w:rsidRPr="002E6895">
              <w:rPr>
                <w:rFonts w:ascii="Arial" w:hAnsi="Arial" w:cs="Arial"/>
                <w:sz w:val="20"/>
                <w:szCs w:val="20"/>
              </w:rPr>
              <w:t>16</w:t>
            </w:r>
          </w:p>
        </w:tc>
        <w:tc>
          <w:tcPr>
            <w:tcW w:w="4140" w:type="dxa"/>
            <w:vAlign w:val="bottom"/>
          </w:tcPr>
          <w:p w14:paraId="1226ECF9" w14:textId="77777777" w:rsidR="00DD7AB6" w:rsidRPr="002E6895" w:rsidRDefault="00DD7AB6" w:rsidP="00DD7AB6">
            <w:pPr>
              <w:jc w:val="center"/>
              <w:rPr>
                <w:rFonts w:ascii="Arial" w:hAnsi="Arial" w:cs="Arial"/>
                <w:sz w:val="20"/>
                <w:szCs w:val="20"/>
              </w:rPr>
            </w:pPr>
            <w:r w:rsidRPr="002E6895">
              <w:rPr>
                <w:rFonts w:ascii="Arial" w:hAnsi="Arial" w:cs="Arial"/>
                <w:sz w:val="20"/>
                <w:szCs w:val="20"/>
              </w:rPr>
              <w:t>Total Semester Hours</w:t>
            </w:r>
          </w:p>
        </w:tc>
        <w:tc>
          <w:tcPr>
            <w:tcW w:w="900" w:type="dxa"/>
            <w:vAlign w:val="bottom"/>
          </w:tcPr>
          <w:p w14:paraId="7A5DD3B6" w14:textId="77777777" w:rsidR="00DD7AB6" w:rsidRPr="002E6895" w:rsidRDefault="00DD7AB6" w:rsidP="00DD7AB6">
            <w:pPr>
              <w:rPr>
                <w:rFonts w:ascii="Arial" w:hAnsi="Arial" w:cs="Arial"/>
                <w:sz w:val="20"/>
                <w:szCs w:val="20"/>
              </w:rPr>
            </w:pPr>
            <w:r w:rsidRPr="002E6895">
              <w:rPr>
                <w:rFonts w:ascii="Arial" w:hAnsi="Arial" w:cs="Arial"/>
                <w:sz w:val="20"/>
                <w:szCs w:val="20"/>
              </w:rPr>
              <w:t xml:space="preserve">       1</w:t>
            </w:r>
            <w:r>
              <w:rPr>
                <w:rFonts w:ascii="Arial" w:hAnsi="Arial" w:cs="Arial"/>
                <w:sz w:val="20"/>
                <w:szCs w:val="20"/>
              </w:rPr>
              <w:t>4</w:t>
            </w:r>
          </w:p>
        </w:tc>
        <w:tc>
          <w:tcPr>
            <w:tcW w:w="3600" w:type="dxa"/>
          </w:tcPr>
          <w:p w14:paraId="7C8FE35A" w14:textId="77777777" w:rsidR="00DD7AB6" w:rsidRPr="002E6895" w:rsidRDefault="00DD7AB6" w:rsidP="00DD7AB6">
            <w:pPr>
              <w:rPr>
                <w:rFonts w:ascii="Arial" w:hAnsi="Arial" w:cs="Arial"/>
                <w:sz w:val="20"/>
                <w:szCs w:val="20"/>
              </w:rPr>
            </w:pPr>
            <w:r w:rsidRPr="002E6895">
              <w:rPr>
                <w:rFonts w:ascii="Arial" w:hAnsi="Arial" w:cs="Arial"/>
                <w:sz w:val="20"/>
                <w:szCs w:val="20"/>
              </w:rPr>
              <w:t>Total Semester Hours</w:t>
            </w:r>
          </w:p>
        </w:tc>
        <w:tc>
          <w:tcPr>
            <w:tcW w:w="900" w:type="dxa"/>
          </w:tcPr>
          <w:p w14:paraId="3711E5D0" w14:textId="2126E8FA" w:rsidR="00DD7AB6" w:rsidRPr="002E6895" w:rsidRDefault="00DD7AB6" w:rsidP="00DD7AB6">
            <w:pPr>
              <w:rPr>
                <w:rFonts w:ascii="Arial" w:hAnsi="Arial" w:cs="Arial"/>
                <w:sz w:val="20"/>
                <w:szCs w:val="20"/>
              </w:rPr>
            </w:pPr>
          </w:p>
        </w:tc>
      </w:tr>
      <w:tr w:rsidR="00DD7AB6" w:rsidRPr="002E6895" w14:paraId="40E032DD" w14:textId="77777777" w:rsidTr="00A755CE">
        <w:tc>
          <w:tcPr>
            <w:tcW w:w="14490" w:type="dxa"/>
            <w:gridSpan w:val="6"/>
            <w:vAlign w:val="bottom"/>
          </w:tcPr>
          <w:p w14:paraId="4EE4F6E3" w14:textId="4BDE105F" w:rsidR="00DD7AB6" w:rsidRPr="002E6895" w:rsidRDefault="00DD7AB6" w:rsidP="00DD7AB6">
            <w:pPr>
              <w:jc w:val="center"/>
              <w:rPr>
                <w:rFonts w:ascii="Arial" w:hAnsi="Arial" w:cs="Arial"/>
                <w:b/>
                <w:sz w:val="20"/>
                <w:szCs w:val="20"/>
              </w:rPr>
            </w:pPr>
            <w:r w:rsidRPr="002E6895">
              <w:rPr>
                <w:rFonts w:ascii="Arial" w:hAnsi="Arial" w:cs="Arial"/>
                <w:b/>
                <w:sz w:val="20"/>
                <w:szCs w:val="20"/>
                <w:highlight w:val="lightGray"/>
              </w:rPr>
              <w:t>Year 3</w:t>
            </w:r>
          </w:p>
        </w:tc>
      </w:tr>
      <w:tr w:rsidR="00DD7AB6" w:rsidRPr="002E6895" w14:paraId="0D41CBC2" w14:textId="77777777" w:rsidTr="00A755CE">
        <w:tc>
          <w:tcPr>
            <w:tcW w:w="4950" w:type="dxa"/>
            <w:gridSpan w:val="2"/>
            <w:vAlign w:val="bottom"/>
          </w:tcPr>
          <w:p w14:paraId="740C1E4D" w14:textId="3D8138C8" w:rsidR="00DD7AB6" w:rsidRPr="002E6895" w:rsidRDefault="00DD7AB6" w:rsidP="00DD7AB6">
            <w:pPr>
              <w:jc w:val="center"/>
              <w:rPr>
                <w:rFonts w:ascii="Arial" w:hAnsi="Arial" w:cs="Arial"/>
                <w:b/>
                <w:sz w:val="20"/>
                <w:szCs w:val="20"/>
              </w:rPr>
            </w:pPr>
            <w:r w:rsidRPr="002E6895">
              <w:rPr>
                <w:rFonts w:ascii="Arial" w:hAnsi="Arial" w:cs="Arial"/>
                <w:b/>
                <w:sz w:val="20"/>
                <w:szCs w:val="20"/>
              </w:rPr>
              <w:t>Fall</w:t>
            </w:r>
          </w:p>
        </w:tc>
        <w:tc>
          <w:tcPr>
            <w:tcW w:w="5040" w:type="dxa"/>
            <w:gridSpan w:val="2"/>
            <w:vAlign w:val="bottom"/>
          </w:tcPr>
          <w:p w14:paraId="0FF35DE5" w14:textId="77777777" w:rsidR="00DD7AB6" w:rsidRPr="002E6895" w:rsidRDefault="00DD7AB6" w:rsidP="00DD7AB6">
            <w:pPr>
              <w:jc w:val="center"/>
              <w:rPr>
                <w:rFonts w:ascii="Arial" w:hAnsi="Arial" w:cs="Arial"/>
                <w:b/>
                <w:sz w:val="20"/>
                <w:szCs w:val="20"/>
              </w:rPr>
            </w:pPr>
            <w:r w:rsidRPr="002E6895">
              <w:rPr>
                <w:rFonts w:ascii="Arial" w:hAnsi="Arial" w:cs="Arial"/>
                <w:b/>
                <w:sz w:val="20"/>
                <w:szCs w:val="20"/>
              </w:rPr>
              <w:t>Spring</w:t>
            </w:r>
          </w:p>
        </w:tc>
        <w:tc>
          <w:tcPr>
            <w:tcW w:w="4500" w:type="dxa"/>
            <w:gridSpan w:val="2"/>
          </w:tcPr>
          <w:p w14:paraId="0665DFA7" w14:textId="25F4DAF9" w:rsidR="00DD7AB6" w:rsidRPr="002E6895" w:rsidRDefault="00DD7AB6" w:rsidP="00DD7AB6">
            <w:pPr>
              <w:jc w:val="center"/>
              <w:rPr>
                <w:rFonts w:ascii="Arial" w:hAnsi="Arial" w:cs="Arial"/>
                <w:b/>
                <w:sz w:val="20"/>
                <w:szCs w:val="20"/>
              </w:rPr>
            </w:pPr>
            <w:r w:rsidRPr="002E6895">
              <w:rPr>
                <w:rFonts w:ascii="Arial" w:hAnsi="Arial" w:cs="Arial"/>
                <w:b/>
                <w:sz w:val="20"/>
                <w:szCs w:val="20"/>
              </w:rPr>
              <w:t>Summer</w:t>
            </w:r>
          </w:p>
        </w:tc>
      </w:tr>
      <w:tr w:rsidR="00DD7AB6" w:rsidRPr="002E6895" w14:paraId="6623D472" w14:textId="77777777" w:rsidTr="00A755CE">
        <w:tc>
          <w:tcPr>
            <w:tcW w:w="4050" w:type="dxa"/>
            <w:vAlign w:val="bottom"/>
          </w:tcPr>
          <w:p w14:paraId="30328CE5" w14:textId="77EEF9DF" w:rsidR="00DD7AB6" w:rsidRPr="002E6895" w:rsidRDefault="00DD7AB6" w:rsidP="00DD7AB6">
            <w:pPr>
              <w:rPr>
                <w:rFonts w:ascii="Arial" w:hAnsi="Arial" w:cs="Arial"/>
                <w:sz w:val="20"/>
                <w:szCs w:val="20"/>
              </w:rPr>
            </w:pPr>
            <w:r w:rsidRPr="002E6895">
              <w:rPr>
                <w:rFonts w:ascii="Arial" w:hAnsi="Arial" w:cs="Arial"/>
                <w:sz w:val="20"/>
                <w:szCs w:val="20"/>
              </w:rPr>
              <w:t>WGST 310</w:t>
            </w:r>
          </w:p>
        </w:tc>
        <w:tc>
          <w:tcPr>
            <w:tcW w:w="900" w:type="dxa"/>
            <w:vAlign w:val="bottom"/>
          </w:tcPr>
          <w:p w14:paraId="1E54089B" w14:textId="77777777" w:rsidR="00DD7AB6" w:rsidRPr="002E6895" w:rsidRDefault="00DD7AB6" w:rsidP="00DD7AB6">
            <w:pPr>
              <w:rPr>
                <w:rFonts w:ascii="Arial" w:hAnsi="Arial" w:cs="Arial"/>
                <w:sz w:val="20"/>
                <w:szCs w:val="20"/>
              </w:rPr>
            </w:pPr>
            <w:r w:rsidRPr="002E6895">
              <w:rPr>
                <w:rFonts w:ascii="Arial" w:hAnsi="Arial" w:cs="Arial"/>
                <w:sz w:val="20"/>
                <w:szCs w:val="20"/>
              </w:rPr>
              <w:t>3</w:t>
            </w:r>
          </w:p>
        </w:tc>
        <w:tc>
          <w:tcPr>
            <w:tcW w:w="4140" w:type="dxa"/>
            <w:vAlign w:val="bottom"/>
          </w:tcPr>
          <w:p w14:paraId="18DAECDD" w14:textId="7C746D98" w:rsidR="00DD7AB6" w:rsidRPr="002E6895" w:rsidRDefault="00DD7AB6" w:rsidP="00DD7AB6">
            <w:pPr>
              <w:rPr>
                <w:rFonts w:ascii="Arial" w:hAnsi="Arial" w:cs="Arial"/>
                <w:sz w:val="20"/>
                <w:szCs w:val="20"/>
              </w:rPr>
            </w:pPr>
            <w:r w:rsidRPr="002E6895">
              <w:rPr>
                <w:rFonts w:ascii="Arial" w:hAnsi="Arial" w:cs="Arial"/>
                <w:sz w:val="20"/>
                <w:szCs w:val="20"/>
              </w:rPr>
              <w:t>WGST 49</w:t>
            </w:r>
            <w:r w:rsidR="002F745C">
              <w:rPr>
                <w:rFonts w:ascii="Arial" w:hAnsi="Arial" w:cs="Arial"/>
                <w:sz w:val="20"/>
                <w:szCs w:val="20"/>
              </w:rPr>
              <w:t>5</w:t>
            </w:r>
          </w:p>
        </w:tc>
        <w:tc>
          <w:tcPr>
            <w:tcW w:w="900" w:type="dxa"/>
            <w:vAlign w:val="bottom"/>
          </w:tcPr>
          <w:p w14:paraId="21BDA9DC" w14:textId="77777777" w:rsidR="00DD7AB6" w:rsidRPr="002E6895" w:rsidRDefault="00DD7AB6" w:rsidP="00DD7AB6">
            <w:pPr>
              <w:rPr>
                <w:rFonts w:ascii="Arial" w:hAnsi="Arial" w:cs="Arial"/>
                <w:sz w:val="20"/>
                <w:szCs w:val="20"/>
              </w:rPr>
            </w:pPr>
            <w:r w:rsidRPr="002E6895">
              <w:rPr>
                <w:rFonts w:ascii="Arial" w:hAnsi="Arial" w:cs="Arial"/>
                <w:sz w:val="20"/>
                <w:szCs w:val="20"/>
              </w:rPr>
              <w:t>3</w:t>
            </w:r>
          </w:p>
        </w:tc>
        <w:tc>
          <w:tcPr>
            <w:tcW w:w="3600" w:type="dxa"/>
          </w:tcPr>
          <w:p w14:paraId="042A3305" w14:textId="77777777" w:rsidR="00DD7AB6" w:rsidRPr="002E6895" w:rsidRDefault="00DD7AB6" w:rsidP="00DD7AB6">
            <w:pPr>
              <w:rPr>
                <w:rFonts w:ascii="Arial" w:hAnsi="Arial" w:cs="Arial"/>
                <w:sz w:val="20"/>
                <w:szCs w:val="20"/>
              </w:rPr>
            </w:pPr>
          </w:p>
        </w:tc>
        <w:tc>
          <w:tcPr>
            <w:tcW w:w="900" w:type="dxa"/>
          </w:tcPr>
          <w:p w14:paraId="61F3EEFA" w14:textId="085D2206" w:rsidR="00DD7AB6" w:rsidRPr="002E6895" w:rsidRDefault="00DD7AB6" w:rsidP="00DD7AB6">
            <w:pPr>
              <w:rPr>
                <w:rFonts w:ascii="Arial" w:hAnsi="Arial" w:cs="Arial"/>
                <w:sz w:val="20"/>
                <w:szCs w:val="20"/>
              </w:rPr>
            </w:pPr>
          </w:p>
        </w:tc>
      </w:tr>
      <w:tr w:rsidR="00DD7AB6" w:rsidRPr="002E6895" w14:paraId="1DF1EA1F" w14:textId="77777777" w:rsidTr="00A755CE">
        <w:tc>
          <w:tcPr>
            <w:tcW w:w="4050" w:type="dxa"/>
            <w:shd w:val="clear" w:color="auto" w:fill="auto"/>
            <w:vAlign w:val="bottom"/>
          </w:tcPr>
          <w:p w14:paraId="0799FB46" w14:textId="221480AE" w:rsidR="00DD7AB6" w:rsidRPr="002E6895" w:rsidRDefault="002F745C" w:rsidP="002F745C">
            <w:pPr>
              <w:rPr>
                <w:rFonts w:ascii="Arial" w:hAnsi="Arial" w:cs="Arial"/>
                <w:sz w:val="20"/>
                <w:szCs w:val="20"/>
              </w:rPr>
            </w:pPr>
            <w:r>
              <w:rPr>
                <w:rFonts w:ascii="Arial" w:hAnsi="Arial" w:cs="Arial"/>
                <w:sz w:val="20"/>
                <w:szCs w:val="20"/>
              </w:rPr>
              <w:t xml:space="preserve">DISCIPLINARY </w:t>
            </w:r>
            <w:r w:rsidRPr="002E6895">
              <w:rPr>
                <w:rFonts w:ascii="Arial" w:hAnsi="Arial" w:cs="Arial"/>
                <w:sz w:val="20"/>
                <w:szCs w:val="20"/>
              </w:rPr>
              <w:t>ELECTIVE</w:t>
            </w:r>
          </w:p>
        </w:tc>
        <w:tc>
          <w:tcPr>
            <w:tcW w:w="900" w:type="dxa"/>
            <w:vAlign w:val="bottom"/>
          </w:tcPr>
          <w:p w14:paraId="39496873" w14:textId="77777777" w:rsidR="00DD7AB6" w:rsidRPr="002E6895" w:rsidRDefault="00DD7AB6" w:rsidP="00DD7AB6">
            <w:pPr>
              <w:rPr>
                <w:rFonts w:ascii="Arial" w:hAnsi="Arial" w:cs="Arial"/>
                <w:sz w:val="20"/>
                <w:szCs w:val="20"/>
              </w:rPr>
            </w:pPr>
            <w:r w:rsidRPr="002E6895">
              <w:rPr>
                <w:rFonts w:ascii="Arial" w:hAnsi="Arial" w:cs="Arial"/>
                <w:sz w:val="20"/>
                <w:szCs w:val="20"/>
              </w:rPr>
              <w:t>3</w:t>
            </w:r>
          </w:p>
        </w:tc>
        <w:tc>
          <w:tcPr>
            <w:tcW w:w="4140" w:type="dxa"/>
            <w:vAlign w:val="bottom"/>
          </w:tcPr>
          <w:p w14:paraId="5038CA36" w14:textId="77777777" w:rsidR="00DD7AB6" w:rsidRPr="002E6895" w:rsidRDefault="00DD7AB6" w:rsidP="00DD7AB6">
            <w:pPr>
              <w:rPr>
                <w:rFonts w:ascii="Arial" w:hAnsi="Arial" w:cs="Arial"/>
                <w:sz w:val="20"/>
                <w:szCs w:val="20"/>
              </w:rPr>
            </w:pPr>
            <w:r w:rsidRPr="002E6895">
              <w:rPr>
                <w:rFonts w:ascii="Arial" w:hAnsi="Arial" w:cs="Arial"/>
                <w:sz w:val="20"/>
                <w:szCs w:val="20"/>
              </w:rPr>
              <w:t>DISCIPLINARY ELECTIVE</w:t>
            </w:r>
          </w:p>
        </w:tc>
        <w:tc>
          <w:tcPr>
            <w:tcW w:w="900" w:type="dxa"/>
            <w:vAlign w:val="bottom"/>
          </w:tcPr>
          <w:p w14:paraId="2DB24991" w14:textId="77777777" w:rsidR="00DD7AB6" w:rsidRPr="002E6895" w:rsidRDefault="00DD7AB6" w:rsidP="00DD7AB6">
            <w:pPr>
              <w:rPr>
                <w:rFonts w:ascii="Arial" w:hAnsi="Arial" w:cs="Arial"/>
                <w:sz w:val="20"/>
                <w:szCs w:val="20"/>
              </w:rPr>
            </w:pPr>
            <w:r w:rsidRPr="002E6895">
              <w:rPr>
                <w:rFonts w:ascii="Arial" w:hAnsi="Arial" w:cs="Arial"/>
                <w:sz w:val="20"/>
                <w:szCs w:val="20"/>
              </w:rPr>
              <w:t>3</w:t>
            </w:r>
          </w:p>
        </w:tc>
        <w:tc>
          <w:tcPr>
            <w:tcW w:w="3600" w:type="dxa"/>
          </w:tcPr>
          <w:p w14:paraId="2BBD1240" w14:textId="77777777" w:rsidR="00DD7AB6" w:rsidRPr="002E6895" w:rsidRDefault="00DD7AB6" w:rsidP="00DD7AB6">
            <w:pPr>
              <w:rPr>
                <w:rFonts w:ascii="Arial" w:hAnsi="Arial" w:cs="Arial"/>
                <w:sz w:val="20"/>
                <w:szCs w:val="20"/>
              </w:rPr>
            </w:pPr>
          </w:p>
        </w:tc>
        <w:tc>
          <w:tcPr>
            <w:tcW w:w="900" w:type="dxa"/>
          </w:tcPr>
          <w:p w14:paraId="0F71DB2C" w14:textId="615C1E69" w:rsidR="00DD7AB6" w:rsidRPr="002E6895" w:rsidRDefault="00DD7AB6" w:rsidP="00DD7AB6">
            <w:pPr>
              <w:rPr>
                <w:rFonts w:ascii="Arial" w:hAnsi="Arial" w:cs="Arial"/>
                <w:sz w:val="20"/>
                <w:szCs w:val="20"/>
              </w:rPr>
            </w:pPr>
          </w:p>
        </w:tc>
      </w:tr>
      <w:tr w:rsidR="00DD7AB6" w:rsidRPr="002E6895" w14:paraId="59FDB003" w14:textId="77777777" w:rsidTr="00A755CE">
        <w:tc>
          <w:tcPr>
            <w:tcW w:w="4050" w:type="dxa"/>
            <w:vAlign w:val="bottom"/>
          </w:tcPr>
          <w:p w14:paraId="64AF7782" w14:textId="0018F22B" w:rsidR="00DD7AB6" w:rsidRPr="002E6895" w:rsidRDefault="002F745C" w:rsidP="00DD7AB6">
            <w:pPr>
              <w:rPr>
                <w:rFonts w:ascii="Arial" w:hAnsi="Arial" w:cs="Arial"/>
                <w:sz w:val="20"/>
                <w:szCs w:val="20"/>
              </w:rPr>
            </w:pPr>
            <w:r w:rsidRPr="002E6895">
              <w:rPr>
                <w:rFonts w:ascii="Arial" w:hAnsi="Arial" w:cs="Arial"/>
                <w:sz w:val="20"/>
                <w:szCs w:val="20"/>
              </w:rPr>
              <w:t>CORE</w:t>
            </w:r>
            <w:r>
              <w:rPr>
                <w:rFonts w:ascii="Arial" w:hAnsi="Arial" w:cs="Arial"/>
                <w:sz w:val="20"/>
                <w:szCs w:val="20"/>
              </w:rPr>
              <w:t>—Human and Social Behavior</w:t>
            </w:r>
          </w:p>
        </w:tc>
        <w:tc>
          <w:tcPr>
            <w:tcW w:w="900" w:type="dxa"/>
            <w:vAlign w:val="bottom"/>
          </w:tcPr>
          <w:p w14:paraId="3A88A4AC" w14:textId="77777777" w:rsidR="00DD7AB6" w:rsidRPr="002E6895" w:rsidRDefault="00DD7AB6" w:rsidP="00DD7AB6">
            <w:pPr>
              <w:rPr>
                <w:rFonts w:ascii="Arial" w:hAnsi="Arial" w:cs="Arial"/>
                <w:sz w:val="20"/>
                <w:szCs w:val="20"/>
              </w:rPr>
            </w:pPr>
            <w:r w:rsidRPr="002E6895">
              <w:rPr>
                <w:rFonts w:ascii="Arial" w:hAnsi="Arial" w:cs="Arial"/>
                <w:sz w:val="20"/>
                <w:szCs w:val="20"/>
              </w:rPr>
              <w:t>3</w:t>
            </w:r>
          </w:p>
        </w:tc>
        <w:tc>
          <w:tcPr>
            <w:tcW w:w="4140" w:type="dxa"/>
            <w:vAlign w:val="bottom"/>
          </w:tcPr>
          <w:p w14:paraId="27222A49" w14:textId="77777777" w:rsidR="00DD7AB6" w:rsidRPr="002E6895" w:rsidRDefault="00DD7AB6" w:rsidP="00DD7AB6">
            <w:pPr>
              <w:rPr>
                <w:rFonts w:ascii="Arial" w:hAnsi="Arial" w:cs="Arial"/>
                <w:sz w:val="20"/>
                <w:szCs w:val="20"/>
              </w:rPr>
            </w:pPr>
            <w:r>
              <w:rPr>
                <w:rFonts w:ascii="Arial" w:hAnsi="Arial" w:cs="Arial"/>
                <w:sz w:val="20"/>
                <w:szCs w:val="20"/>
              </w:rPr>
              <w:t>CORE—Quantitative Literacy</w:t>
            </w:r>
          </w:p>
        </w:tc>
        <w:tc>
          <w:tcPr>
            <w:tcW w:w="900" w:type="dxa"/>
            <w:vAlign w:val="bottom"/>
          </w:tcPr>
          <w:p w14:paraId="64BCF727" w14:textId="77777777" w:rsidR="00DD7AB6" w:rsidRPr="002E6895" w:rsidRDefault="00DD7AB6" w:rsidP="00DD7AB6">
            <w:pPr>
              <w:rPr>
                <w:rFonts w:ascii="Arial" w:hAnsi="Arial" w:cs="Arial"/>
                <w:sz w:val="20"/>
                <w:szCs w:val="20"/>
              </w:rPr>
            </w:pPr>
            <w:r w:rsidRPr="002E6895">
              <w:rPr>
                <w:rFonts w:ascii="Arial" w:hAnsi="Arial" w:cs="Arial"/>
                <w:sz w:val="20"/>
                <w:szCs w:val="20"/>
              </w:rPr>
              <w:t>3</w:t>
            </w:r>
          </w:p>
        </w:tc>
        <w:tc>
          <w:tcPr>
            <w:tcW w:w="3600" w:type="dxa"/>
          </w:tcPr>
          <w:p w14:paraId="40627BB1" w14:textId="77777777" w:rsidR="00DD7AB6" w:rsidRPr="002E6895" w:rsidRDefault="00DD7AB6" w:rsidP="00DD7AB6">
            <w:pPr>
              <w:rPr>
                <w:rFonts w:ascii="Arial" w:hAnsi="Arial" w:cs="Arial"/>
                <w:sz w:val="20"/>
                <w:szCs w:val="20"/>
              </w:rPr>
            </w:pPr>
          </w:p>
        </w:tc>
        <w:tc>
          <w:tcPr>
            <w:tcW w:w="900" w:type="dxa"/>
          </w:tcPr>
          <w:p w14:paraId="1D301E0E" w14:textId="170B2132" w:rsidR="00DD7AB6" w:rsidRPr="002E6895" w:rsidRDefault="00DD7AB6" w:rsidP="00DD7AB6">
            <w:pPr>
              <w:rPr>
                <w:rFonts w:ascii="Arial" w:hAnsi="Arial" w:cs="Arial"/>
                <w:sz w:val="20"/>
                <w:szCs w:val="20"/>
              </w:rPr>
            </w:pPr>
          </w:p>
        </w:tc>
      </w:tr>
      <w:tr w:rsidR="00DD7AB6" w:rsidRPr="002E6895" w14:paraId="6C662333" w14:textId="77777777" w:rsidTr="00A755CE">
        <w:tc>
          <w:tcPr>
            <w:tcW w:w="4050" w:type="dxa"/>
            <w:vAlign w:val="bottom"/>
          </w:tcPr>
          <w:p w14:paraId="74565461" w14:textId="55E19462" w:rsidR="00DD7AB6" w:rsidRPr="002E6895" w:rsidRDefault="002F745C" w:rsidP="00DD7AB6">
            <w:pPr>
              <w:rPr>
                <w:rFonts w:ascii="Arial" w:hAnsi="Arial" w:cs="Arial"/>
                <w:sz w:val="20"/>
                <w:szCs w:val="20"/>
              </w:rPr>
            </w:pPr>
            <w:r>
              <w:rPr>
                <w:rFonts w:ascii="Arial" w:hAnsi="Arial" w:cs="Arial"/>
                <w:sz w:val="20"/>
                <w:szCs w:val="20"/>
              </w:rPr>
              <w:t>MINOR/COGNATE</w:t>
            </w:r>
          </w:p>
        </w:tc>
        <w:tc>
          <w:tcPr>
            <w:tcW w:w="900" w:type="dxa"/>
            <w:vAlign w:val="bottom"/>
          </w:tcPr>
          <w:p w14:paraId="2EEFFFA8" w14:textId="77777777" w:rsidR="00DD7AB6" w:rsidRPr="002E6895" w:rsidRDefault="00DD7AB6" w:rsidP="00DD7AB6">
            <w:pPr>
              <w:rPr>
                <w:rFonts w:ascii="Arial" w:hAnsi="Arial" w:cs="Arial"/>
                <w:sz w:val="20"/>
                <w:szCs w:val="20"/>
              </w:rPr>
            </w:pPr>
            <w:r w:rsidRPr="002E6895">
              <w:rPr>
                <w:rFonts w:ascii="Arial" w:hAnsi="Arial" w:cs="Arial"/>
                <w:sz w:val="20"/>
                <w:szCs w:val="20"/>
              </w:rPr>
              <w:t>3</w:t>
            </w:r>
          </w:p>
        </w:tc>
        <w:tc>
          <w:tcPr>
            <w:tcW w:w="4140" w:type="dxa"/>
            <w:vAlign w:val="bottom"/>
          </w:tcPr>
          <w:p w14:paraId="482F9198" w14:textId="7FF77233" w:rsidR="00DD7AB6" w:rsidRPr="002E6895" w:rsidRDefault="00DD7AB6" w:rsidP="00DD7AB6">
            <w:pPr>
              <w:rPr>
                <w:rFonts w:ascii="Arial" w:hAnsi="Arial" w:cs="Arial"/>
                <w:sz w:val="20"/>
                <w:szCs w:val="20"/>
              </w:rPr>
            </w:pPr>
            <w:r>
              <w:rPr>
                <w:rFonts w:ascii="Arial" w:hAnsi="Arial" w:cs="Arial"/>
                <w:sz w:val="20"/>
                <w:szCs w:val="20"/>
              </w:rPr>
              <w:t>MINOR</w:t>
            </w:r>
            <w:r w:rsidR="002F745C">
              <w:rPr>
                <w:rFonts w:ascii="Arial" w:hAnsi="Arial" w:cs="Arial"/>
                <w:sz w:val="20"/>
                <w:szCs w:val="20"/>
              </w:rPr>
              <w:t>/COGNATE</w:t>
            </w:r>
          </w:p>
        </w:tc>
        <w:tc>
          <w:tcPr>
            <w:tcW w:w="900" w:type="dxa"/>
            <w:vAlign w:val="bottom"/>
          </w:tcPr>
          <w:p w14:paraId="63F14B95" w14:textId="77777777" w:rsidR="00DD7AB6" w:rsidRPr="002E6895" w:rsidRDefault="00DD7AB6" w:rsidP="00DD7AB6">
            <w:pPr>
              <w:rPr>
                <w:rFonts w:ascii="Arial" w:hAnsi="Arial" w:cs="Arial"/>
                <w:sz w:val="20"/>
                <w:szCs w:val="20"/>
              </w:rPr>
            </w:pPr>
            <w:r w:rsidRPr="002E6895">
              <w:rPr>
                <w:rFonts w:ascii="Arial" w:hAnsi="Arial" w:cs="Arial"/>
                <w:sz w:val="20"/>
                <w:szCs w:val="20"/>
              </w:rPr>
              <w:t>3</w:t>
            </w:r>
          </w:p>
        </w:tc>
        <w:tc>
          <w:tcPr>
            <w:tcW w:w="3600" w:type="dxa"/>
          </w:tcPr>
          <w:p w14:paraId="3AED8B64" w14:textId="77777777" w:rsidR="00DD7AB6" w:rsidRPr="002E6895" w:rsidRDefault="00DD7AB6" w:rsidP="00DD7AB6">
            <w:pPr>
              <w:rPr>
                <w:rFonts w:ascii="Arial" w:hAnsi="Arial" w:cs="Arial"/>
                <w:sz w:val="20"/>
                <w:szCs w:val="20"/>
              </w:rPr>
            </w:pPr>
          </w:p>
        </w:tc>
        <w:tc>
          <w:tcPr>
            <w:tcW w:w="900" w:type="dxa"/>
          </w:tcPr>
          <w:p w14:paraId="46094342" w14:textId="2DBFA6DE" w:rsidR="00DD7AB6" w:rsidRPr="002E6895" w:rsidRDefault="00DD7AB6" w:rsidP="00DD7AB6">
            <w:pPr>
              <w:rPr>
                <w:rFonts w:ascii="Arial" w:hAnsi="Arial" w:cs="Arial"/>
                <w:sz w:val="20"/>
                <w:szCs w:val="20"/>
              </w:rPr>
            </w:pPr>
          </w:p>
        </w:tc>
      </w:tr>
      <w:tr w:rsidR="00DD7AB6" w:rsidRPr="002E6895" w14:paraId="7CCA9899" w14:textId="77777777" w:rsidTr="00A755CE">
        <w:tc>
          <w:tcPr>
            <w:tcW w:w="4050" w:type="dxa"/>
            <w:vAlign w:val="bottom"/>
          </w:tcPr>
          <w:p w14:paraId="25614EC5" w14:textId="0E476EB1" w:rsidR="00DD7AB6" w:rsidRPr="002E6895" w:rsidRDefault="002F745C" w:rsidP="00DD7AB6">
            <w:pPr>
              <w:rPr>
                <w:rFonts w:ascii="Arial" w:hAnsi="Arial" w:cs="Arial"/>
                <w:sz w:val="20"/>
                <w:szCs w:val="20"/>
              </w:rPr>
            </w:pPr>
            <w:r>
              <w:rPr>
                <w:rFonts w:ascii="Arial" w:hAnsi="Arial" w:cs="Arial"/>
                <w:sz w:val="20"/>
                <w:szCs w:val="20"/>
              </w:rPr>
              <w:t>ELECTIVE</w:t>
            </w:r>
          </w:p>
        </w:tc>
        <w:tc>
          <w:tcPr>
            <w:tcW w:w="900" w:type="dxa"/>
            <w:vAlign w:val="bottom"/>
          </w:tcPr>
          <w:p w14:paraId="21179D22" w14:textId="77777777" w:rsidR="00DD7AB6" w:rsidRPr="002E6895" w:rsidRDefault="00DD7AB6" w:rsidP="00DD7AB6">
            <w:pPr>
              <w:rPr>
                <w:rFonts w:ascii="Arial" w:hAnsi="Arial" w:cs="Arial"/>
                <w:sz w:val="20"/>
                <w:szCs w:val="20"/>
              </w:rPr>
            </w:pPr>
            <w:r w:rsidRPr="002E6895">
              <w:rPr>
                <w:rFonts w:ascii="Arial" w:hAnsi="Arial" w:cs="Arial"/>
                <w:sz w:val="20"/>
                <w:szCs w:val="20"/>
              </w:rPr>
              <w:t>3</w:t>
            </w:r>
          </w:p>
        </w:tc>
        <w:tc>
          <w:tcPr>
            <w:tcW w:w="4140" w:type="dxa"/>
            <w:vAlign w:val="bottom"/>
          </w:tcPr>
          <w:p w14:paraId="21F3D25B" w14:textId="4C00A018" w:rsidR="00DD7AB6" w:rsidRPr="002E6895" w:rsidRDefault="00DD7AB6" w:rsidP="00DD7AB6">
            <w:pPr>
              <w:rPr>
                <w:rFonts w:ascii="Arial" w:hAnsi="Arial" w:cs="Arial"/>
                <w:sz w:val="20"/>
                <w:szCs w:val="20"/>
              </w:rPr>
            </w:pPr>
            <w:r>
              <w:rPr>
                <w:rFonts w:ascii="Arial" w:hAnsi="Arial" w:cs="Arial"/>
                <w:sz w:val="20"/>
                <w:szCs w:val="20"/>
              </w:rPr>
              <w:t>MINOR</w:t>
            </w:r>
            <w:r w:rsidR="002F745C">
              <w:rPr>
                <w:rFonts w:ascii="Arial" w:hAnsi="Arial" w:cs="Arial"/>
                <w:sz w:val="20"/>
                <w:szCs w:val="20"/>
              </w:rPr>
              <w:t>/COGNATE</w:t>
            </w:r>
          </w:p>
        </w:tc>
        <w:tc>
          <w:tcPr>
            <w:tcW w:w="900" w:type="dxa"/>
            <w:vAlign w:val="bottom"/>
          </w:tcPr>
          <w:p w14:paraId="21D9BEF5" w14:textId="77777777" w:rsidR="00DD7AB6" w:rsidRPr="002E6895" w:rsidRDefault="00DD7AB6" w:rsidP="00DD7AB6">
            <w:pPr>
              <w:rPr>
                <w:rFonts w:ascii="Arial" w:hAnsi="Arial" w:cs="Arial"/>
                <w:sz w:val="20"/>
                <w:szCs w:val="20"/>
              </w:rPr>
            </w:pPr>
            <w:r w:rsidRPr="002E6895">
              <w:rPr>
                <w:rFonts w:ascii="Arial" w:hAnsi="Arial" w:cs="Arial"/>
                <w:sz w:val="20"/>
                <w:szCs w:val="20"/>
              </w:rPr>
              <w:t>3</w:t>
            </w:r>
          </w:p>
        </w:tc>
        <w:tc>
          <w:tcPr>
            <w:tcW w:w="3600" w:type="dxa"/>
          </w:tcPr>
          <w:p w14:paraId="397F84F0" w14:textId="77777777" w:rsidR="00DD7AB6" w:rsidRPr="002E6895" w:rsidRDefault="00DD7AB6" w:rsidP="00DD7AB6">
            <w:pPr>
              <w:rPr>
                <w:rFonts w:ascii="Arial" w:hAnsi="Arial" w:cs="Arial"/>
                <w:sz w:val="20"/>
                <w:szCs w:val="20"/>
              </w:rPr>
            </w:pPr>
          </w:p>
        </w:tc>
        <w:tc>
          <w:tcPr>
            <w:tcW w:w="900" w:type="dxa"/>
          </w:tcPr>
          <w:p w14:paraId="6C1BAD0C" w14:textId="714228A5" w:rsidR="00DD7AB6" w:rsidRPr="002E6895" w:rsidRDefault="00DD7AB6" w:rsidP="00DD7AB6">
            <w:pPr>
              <w:rPr>
                <w:rFonts w:ascii="Arial" w:hAnsi="Arial" w:cs="Arial"/>
                <w:sz w:val="20"/>
                <w:szCs w:val="20"/>
              </w:rPr>
            </w:pPr>
          </w:p>
        </w:tc>
      </w:tr>
      <w:tr w:rsidR="00DD7AB6" w:rsidRPr="002E6895" w14:paraId="712627EE" w14:textId="77777777" w:rsidTr="00A755CE">
        <w:tc>
          <w:tcPr>
            <w:tcW w:w="4050" w:type="dxa"/>
            <w:vAlign w:val="bottom"/>
          </w:tcPr>
          <w:p w14:paraId="034D0D83" w14:textId="00344B87" w:rsidR="00DD7AB6" w:rsidRPr="002E6895" w:rsidRDefault="00DD7AB6" w:rsidP="00DD7AB6">
            <w:pPr>
              <w:jc w:val="center"/>
              <w:rPr>
                <w:rFonts w:ascii="Arial" w:hAnsi="Arial" w:cs="Arial"/>
                <w:sz w:val="20"/>
                <w:szCs w:val="20"/>
              </w:rPr>
            </w:pPr>
            <w:r w:rsidRPr="002E6895">
              <w:rPr>
                <w:rFonts w:ascii="Arial" w:hAnsi="Arial" w:cs="Arial"/>
                <w:sz w:val="20"/>
                <w:szCs w:val="20"/>
              </w:rPr>
              <w:t>Total Semester Hours</w:t>
            </w:r>
          </w:p>
        </w:tc>
        <w:tc>
          <w:tcPr>
            <w:tcW w:w="900" w:type="dxa"/>
            <w:vAlign w:val="bottom"/>
          </w:tcPr>
          <w:p w14:paraId="3E0C0BAB" w14:textId="77777777" w:rsidR="00DD7AB6" w:rsidRPr="002E6895" w:rsidRDefault="00DD7AB6" w:rsidP="00DD7AB6">
            <w:pPr>
              <w:jc w:val="center"/>
              <w:rPr>
                <w:rFonts w:ascii="Arial" w:hAnsi="Arial" w:cs="Arial"/>
                <w:sz w:val="20"/>
                <w:szCs w:val="20"/>
              </w:rPr>
            </w:pPr>
            <w:r w:rsidRPr="002E6895">
              <w:rPr>
                <w:rFonts w:ascii="Arial" w:hAnsi="Arial" w:cs="Arial"/>
                <w:sz w:val="20"/>
                <w:szCs w:val="20"/>
              </w:rPr>
              <w:t>15</w:t>
            </w:r>
          </w:p>
        </w:tc>
        <w:tc>
          <w:tcPr>
            <w:tcW w:w="4140" w:type="dxa"/>
            <w:vAlign w:val="bottom"/>
          </w:tcPr>
          <w:p w14:paraId="6F2877FC" w14:textId="77777777" w:rsidR="00DD7AB6" w:rsidRPr="002E6895" w:rsidRDefault="00DD7AB6" w:rsidP="00DD7AB6">
            <w:pPr>
              <w:jc w:val="center"/>
              <w:rPr>
                <w:rFonts w:ascii="Arial" w:hAnsi="Arial" w:cs="Arial"/>
                <w:sz w:val="20"/>
                <w:szCs w:val="20"/>
              </w:rPr>
            </w:pPr>
            <w:r w:rsidRPr="002E6895">
              <w:rPr>
                <w:rFonts w:ascii="Arial" w:hAnsi="Arial" w:cs="Arial"/>
                <w:sz w:val="20"/>
                <w:szCs w:val="20"/>
              </w:rPr>
              <w:t>Total Semester Hours</w:t>
            </w:r>
          </w:p>
        </w:tc>
        <w:tc>
          <w:tcPr>
            <w:tcW w:w="900" w:type="dxa"/>
            <w:vAlign w:val="bottom"/>
          </w:tcPr>
          <w:p w14:paraId="7E8FFFB8" w14:textId="77777777" w:rsidR="00DD7AB6" w:rsidRPr="002E6895" w:rsidRDefault="00DD7AB6" w:rsidP="00DD7AB6">
            <w:pPr>
              <w:rPr>
                <w:rFonts w:ascii="Arial" w:hAnsi="Arial" w:cs="Arial"/>
                <w:sz w:val="20"/>
                <w:szCs w:val="20"/>
              </w:rPr>
            </w:pPr>
            <w:r w:rsidRPr="002E6895">
              <w:rPr>
                <w:rFonts w:ascii="Arial" w:hAnsi="Arial" w:cs="Arial"/>
                <w:sz w:val="20"/>
                <w:szCs w:val="20"/>
              </w:rPr>
              <w:t xml:space="preserve">       15</w:t>
            </w:r>
          </w:p>
        </w:tc>
        <w:tc>
          <w:tcPr>
            <w:tcW w:w="3600" w:type="dxa"/>
          </w:tcPr>
          <w:p w14:paraId="75523BBD" w14:textId="77777777" w:rsidR="00DD7AB6" w:rsidRPr="002E6895" w:rsidRDefault="00DD7AB6" w:rsidP="00DD7AB6">
            <w:pPr>
              <w:rPr>
                <w:rFonts w:ascii="Arial" w:hAnsi="Arial" w:cs="Arial"/>
                <w:sz w:val="20"/>
                <w:szCs w:val="20"/>
              </w:rPr>
            </w:pPr>
            <w:r w:rsidRPr="002E6895">
              <w:rPr>
                <w:rFonts w:ascii="Arial" w:hAnsi="Arial" w:cs="Arial"/>
                <w:sz w:val="20"/>
                <w:szCs w:val="20"/>
              </w:rPr>
              <w:t>Total Semester Hours</w:t>
            </w:r>
          </w:p>
        </w:tc>
        <w:tc>
          <w:tcPr>
            <w:tcW w:w="900" w:type="dxa"/>
          </w:tcPr>
          <w:p w14:paraId="6ECAB246" w14:textId="0EE8488F" w:rsidR="00DD7AB6" w:rsidRPr="002E6895" w:rsidRDefault="00DD7AB6" w:rsidP="00DD7AB6">
            <w:pPr>
              <w:rPr>
                <w:rFonts w:ascii="Arial" w:hAnsi="Arial" w:cs="Arial"/>
                <w:sz w:val="20"/>
                <w:szCs w:val="20"/>
              </w:rPr>
            </w:pPr>
          </w:p>
        </w:tc>
      </w:tr>
      <w:tr w:rsidR="00DD7AB6" w:rsidRPr="002E6895" w14:paraId="4D06CC94" w14:textId="77777777" w:rsidTr="00A755CE">
        <w:tc>
          <w:tcPr>
            <w:tcW w:w="14490" w:type="dxa"/>
            <w:gridSpan w:val="6"/>
            <w:vAlign w:val="bottom"/>
          </w:tcPr>
          <w:p w14:paraId="5FD6C314" w14:textId="7E89FE28" w:rsidR="00DD7AB6" w:rsidRPr="002E6895" w:rsidRDefault="00DD7AB6" w:rsidP="00DD7AB6">
            <w:pPr>
              <w:jc w:val="center"/>
              <w:rPr>
                <w:rFonts w:ascii="Arial" w:hAnsi="Arial" w:cs="Arial"/>
                <w:b/>
                <w:sz w:val="20"/>
                <w:szCs w:val="20"/>
              </w:rPr>
            </w:pPr>
            <w:r w:rsidRPr="002E6895">
              <w:rPr>
                <w:rFonts w:ascii="Arial" w:hAnsi="Arial" w:cs="Arial"/>
                <w:b/>
                <w:sz w:val="20"/>
                <w:szCs w:val="20"/>
                <w:highlight w:val="lightGray"/>
              </w:rPr>
              <w:t>Year 4</w:t>
            </w:r>
          </w:p>
        </w:tc>
      </w:tr>
      <w:tr w:rsidR="00DD7AB6" w:rsidRPr="002E6895" w14:paraId="2344A1F6" w14:textId="77777777" w:rsidTr="00A755CE">
        <w:tc>
          <w:tcPr>
            <w:tcW w:w="4950" w:type="dxa"/>
            <w:gridSpan w:val="2"/>
            <w:vAlign w:val="bottom"/>
          </w:tcPr>
          <w:p w14:paraId="18E31C57" w14:textId="62B7ACA5" w:rsidR="00DD7AB6" w:rsidRPr="002E6895" w:rsidRDefault="00DD7AB6" w:rsidP="00DD7AB6">
            <w:pPr>
              <w:jc w:val="center"/>
              <w:rPr>
                <w:rFonts w:ascii="Arial" w:hAnsi="Arial" w:cs="Arial"/>
                <w:b/>
                <w:sz w:val="20"/>
                <w:szCs w:val="20"/>
              </w:rPr>
            </w:pPr>
            <w:r w:rsidRPr="002E6895">
              <w:rPr>
                <w:rFonts w:ascii="Arial" w:hAnsi="Arial" w:cs="Arial"/>
                <w:b/>
                <w:sz w:val="20"/>
                <w:szCs w:val="20"/>
              </w:rPr>
              <w:t>Fall</w:t>
            </w:r>
          </w:p>
        </w:tc>
        <w:tc>
          <w:tcPr>
            <w:tcW w:w="5040" w:type="dxa"/>
            <w:gridSpan w:val="2"/>
            <w:vAlign w:val="bottom"/>
          </w:tcPr>
          <w:p w14:paraId="5BC2EF86" w14:textId="77777777" w:rsidR="00DD7AB6" w:rsidRPr="002E6895" w:rsidRDefault="00DD7AB6" w:rsidP="00DD7AB6">
            <w:pPr>
              <w:jc w:val="center"/>
              <w:rPr>
                <w:rFonts w:ascii="Arial" w:hAnsi="Arial" w:cs="Arial"/>
                <w:b/>
                <w:sz w:val="20"/>
                <w:szCs w:val="20"/>
              </w:rPr>
            </w:pPr>
            <w:r w:rsidRPr="002E6895">
              <w:rPr>
                <w:rFonts w:ascii="Arial" w:hAnsi="Arial" w:cs="Arial"/>
                <w:b/>
                <w:sz w:val="20"/>
                <w:szCs w:val="20"/>
              </w:rPr>
              <w:t>Spring</w:t>
            </w:r>
          </w:p>
        </w:tc>
        <w:tc>
          <w:tcPr>
            <w:tcW w:w="4500" w:type="dxa"/>
            <w:gridSpan w:val="2"/>
          </w:tcPr>
          <w:p w14:paraId="606BD12D" w14:textId="32DCFBE1" w:rsidR="00DD7AB6" w:rsidRPr="002E6895" w:rsidRDefault="00DD7AB6" w:rsidP="00DD7AB6">
            <w:pPr>
              <w:jc w:val="center"/>
              <w:rPr>
                <w:rFonts w:ascii="Arial" w:hAnsi="Arial" w:cs="Arial"/>
                <w:b/>
                <w:sz w:val="20"/>
                <w:szCs w:val="20"/>
              </w:rPr>
            </w:pPr>
            <w:r w:rsidRPr="002E6895">
              <w:rPr>
                <w:rFonts w:ascii="Arial" w:hAnsi="Arial" w:cs="Arial"/>
                <w:b/>
                <w:sz w:val="20"/>
                <w:szCs w:val="20"/>
              </w:rPr>
              <w:t>Summer</w:t>
            </w:r>
          </w:p>
        </w:tc>
      </w:tr>
      <w:tr w:rsidR="00DD7AB6" w:rsidRPr="002E6895" w14:paraId="432C4CD1" w14:textId="77777777" w:rsidTr="00A755CE">
        <w:tc>
          <w:tcPr>
            <w:tcW w:w="4050" w:type="dxa"/>
            <w:vAlign w:val="bottom"/>
          </w:tcPr>
          <w:p w14:paraId="1B062273" w14:textId="6C7A8213" w:rsidR="00DD7AB6" w:rsidRPr="002E6895" w:rsidRDefault="00DD7AB6" w:rsidP="00DD7AB6">
            <w:pPr>
              <w:rPr>
                <w:rFonts w:ascii="Arial" w:hAnsi="Arial" w:cs="Arial"/>
                <w:sz w:val="20"/>
                <w:szCs w:val="20"/>
              </w:rPr>
            </w:pPr>
            <w:r w:rsidRPr="002E6895">
              <w:rPr>
                <w:rFonts w:ascii="Arial" w:hAnsi="Arial" w:cs="Arial"/>
                <w:sz w:val="20"/>
                <w:szCs w:val="20"/>
              </w:rPr>
              <w:t>WGST 401</w:t>
            </w:r>
          </w:p>
        </w:tc>
        <w:tc>
          <w:tcPr>
            <w:tcW w:w="900" w:type="dxa"/>
            <w:vAlign w:val="bottom"/>
          </w:tcPr>
          <w:p w14:paraId="55646593" w14:textId="77777777" w:rsidR="00DD7AB6" w:rsidRPr="002E6895" w:rsidRDefault="00DD7AB6" w:rsidP="00DD7AB6">
            <w:pPr>
              <w:rPr>
                <w:rFonts w:ascii="Arial" w:hAnsi="Arial" w:cs="Arial"/>
                <w:sz w:val="20"/>
                <w:szCs w:val="20"/>
              </w:rPr>
            </w:pPr>
            <w:r w:rsidRPr="002E6895">
              <w:rPr>
                <w:rFonts w:ascii="Arial" w:hAnsi="Arial" w:cs="Arial"/>
                <w:sz w:val="20"/>
                <w:szCs w:val="20"/>
              </w:rPr>
              <w:t>3</w:t>
            </w:r>
          </w:p>
        </w:tc>
        <w:tc>
          <w:tcPr>
            <w:tcW w:w="4140" w:type="dxa"/>
            <w:vAlign w:val="bottom"/>
          </w:tcPr>
          <w:p w14:paraId="0799A367" w14:textId="77777777" w:rsidR="00DD7AB6" w:rsidRPr="002E6895" w:rsidRDefault="00DD7AB6" w:rsidP="00DD7AB6">
            <w:pPr>
              <w:rPr>
                <w:rFonts w:ascii="Arial" w:hAnsi="Arial" w:cs="Arial"/>
                <w:sz w:val="20"/>
                <w:szCs w:val="20"/>
              </w:rPr>
            </w:pPr>
            <w:r w:rsidRPr="002E6895">
              <w:rPr>
                <w:rFonts w:ascii="Arial" w:hAnsi="Arial" w:cs="Arial"/>
                <w:sz w:val="20"/>
                <w:szCs w:val="20"/>
              </w:rPr>
              <w:t>WGST 498</w:t>
            </w:r>
          </w:p>
        </w:tc>
        <w:tc>
          <w:tcPr>
            <w:tcW w:w="900" w:type="dxa"/>
            <w:vAlign w:val="bottom"/>
          </w:tcPr>
          <w:p w14:paraId="2C1E6895" w14:textId="77777777" w:rsidR="00DD7AB6" w:rsidRPr="002E6895" w:rsidRDefault="00DD7AB6" w:rsidP="00DD7AB6">
            <w:pPr>
              <w:rPr>
                <w:rFonts w:ascii="Arial" w:hAnsi="Arial" w:cs="Arial"/>
                <w:sz w:val="20"/>
                <w:szCs w:val="20"/>
              </w:rPr>
            </w:pPr>
            <w:r w:rsidRPr="002E6895">
              <w:rPr>
                <w:rFonts w:ascii="Arial" w:hAnsi="Arial" w:cs="Arial"/>
                <w:sz w:val="20"/>
                <w:szCs w:val="20"/>
              </w:rPr>
              <w:t>3</w:t>
            </w:r>
          </w:p>
        </w:tc>
        <w:tc>
          <w:tcPr>
            <w:tcW w:w="3600" w:type="dxa"/>
          </w:tcPr>
          <w:p w14:paraId="259EDE84" w14:textId="77777777" w:rsidR="00DD7AB6" w:rsidRPr="002E6895" w:rsidRDefault="00DD7AB6" w:rsidP="00DD7AB6">
            <w:pPr>
              <w:rPr>
                <w:rFonts w:ascii="Arial" w:hAnsi="Arial" w:cs="Arial"/>
                <w:sz w:val="20"/>
                <w:szCs w:val="20"/>
              </w:rPr>
            </w:pPr>
          </w:p>
        </w:tc>
        <w:tc>
          <w:tcPr>
            <w:tcW w:w="900" w:type="dxa"/>
          </w:tcPr>
          <w:p w14:paraId="5ACB453E" w14:textId="7DB38ECE" w:rsidR="00DD7AB6" w:rsidRPr="002E6895" w:rsidRDefault="00DD7AB6" w:rsidP="00DD7AB6">
            <w:pPr>
              <w:rPr>
                <w:rFonts w:ascii="Arial" w:hAnsi="Arial" w:cs="Arial"/>
                <w:sz w:val="20"/>
                <w:szCs w:val="20"/>
              </w:rPr>
            </w:pPr>
          </w:p>
        </w:tc>
      </w:tr>
      <w:tr w:rsidR="00DD7AB6" w:rsidRPr="002E6895" w14:paraId="5AB58DE9" w14:textId="77777777" w:rsidTr="00A755CE">
        <w:tc>
          <w:tcPr>
            <w:tcW w:w="4050" w:type="dxa"/>
          </w:tcPr>
          <w:p w14:paraId="158BB9FB" w14:textId="291AA187" w:rsidR="00DD7AB6" w:rsidRPr="002E6895" w:rsidRDefault="00DD7AB6" w:rsidP="00DD7AB6">
            <w:pPr>
              <w:rPr>
                <w:rFonts w:ascii="Arial" w:hAnsi="Arial" w:cs="Arial"/>
                <w:sz w:val="20"/>
                <w:szCs w:val="20"/>
              </w:rPr>
            </w:pPr>
            <w:r>
              <w:rPr>
                <w:rFonts w:ascii="Arial" w:hAnsi="Arial" w:cs="Arial"/>
                <w:sz w:val="20"/>
                <w:szCs w:val="20"/>
              </w:rPr>
              <w:t>CORE—Humanistic Thought</w:t>
            </w:r>
          </w:p>
        </w:tc>
        <w:tc>
          <w:tcPr>
            <w:tcW w:w="900" w:type="dxa"/>
          </w:tcPr>
          <w:p w14:paraId="2C6A93AC" w14:textId="77777777" w:rsidR="00DD7AB6" w:rsidRPr="002E6895" w:rsidRDefault="00DD7AB6" w:rsidP="00DD7AB6">
            <w:pPr>
              <w:rPr>
                <w:rFonts w:ascii="Arial" w:hAnsi="Arial" w:cs="Arial"/>
                <w:sz w:val="20"/>
                <w:szCs w:val="20"/>
              </w:rPr>
            </w:pPr>
            <w:r w:rsidRPr="002E6895">
              <w:rPr>
                <w:rFonts w:ascii="Arial" w:hAnsi="Arial" w:cs="Arial"/>
                <w:sz w:val="20"/>
                <w:szCs w:val="20"/>
              </w:rPr>
              <w:t>3</w:t>
            </w:r>
          </w:p>
        </w:tc>
        <w:tc>
          <w:tcPr>
            <w:tcW w:w="4140" w:type="dxa"/>
          </w:tcPr>
          <w:p w14:paraId="0FAFFDE3" w14:textId="244B67DF" w:rsidR="00DD7AB6" w:rsidRPr="002E6895" w:rsidRDefault="00DD7AB6" w:rsidP="00DD7AB6">
            <w:pPr>
              <w:rPr>
                <w:rFonts w:ascii="Arial" w:hAnsi="Arial" w:cs="Arial"/>
                <w:sz w:val="20"/>
                <w:szCs w:val="20"/>
              </w:rPr>
            </w:pPr>
            <w:r>
              <w:rPr>
                <w:rFonts w:ascii="Arial" w:hAnsi="Arial" w:cs="Arial"/>
                <w:sz w:val="20"/>
                <w:szCs w:val="20"/>
              </w:rPr>
              <w:t>MINOR</w:t>
            </w:r>
            <w:r w:rsidR="002F745C">
              <w:rPr>
                <w:rFonts w:ascii="Arial" w:hAnsi="Arial" w:cs="Arial"/>
                <w:sz w:val="20"/>
                <w:szCs w:val="20"/>
              </w:rPr>
              <w:t>/COGNATE</w:t>
            </w:r>
          </w:p>
        </w:tc>
        <w:tc>
          <w:tcPr>
            <w:tcW w:w="900" w:type="dxa"/>
          </w:tcPr>
          <w:p w14:paraId="6DAB9D1E" w14:textId="77777777" w:rsidR="00DD7AB6" w:rsidRPr="002E6895" w:rsidRDefault="00DD7AB6" w:rsidP="00DD7AB6">
            <w:pPr>
              <w:rPr>
                <w:rFonts w:ascii="Arial" w:hAnsi="Arial" w:cs="Arial"/>
                <w:sz w:val="20"/>
                <w:szCs w:val="20"/>
              </w:rPr>
            </w:pPr>
            <w:r w:rsidRPr="002E6895">
              <w:rPr>
                <w:rFonts w:ascii="Arial" w:hAnsi="Arial" w:cs="Arial"/>
                <w:sz w:val="20"/>
                <w:szCs w:val="20"/>
              </w:rPr>
              <w:t>3</w:t>
            </w:r>
          </w:p>
        </w:tc>
        <w:tc>
          <w:tcPr>
            <w:tcW w:w="3600" w:type="dxa"/>
          </w:tcPr>
          <w:p w14:paraId="6BB775D1" w14:textId="77777777" w:rsidR="00DD7AB6" w:rsidRPr="002E6895" w:rsidRDefault="00DD7AB6" w:rsidP="00DD7AB6">
            <w:pPr>
              <w:rPr>
                <w:rFonts w:ascii="Arial" w:hAnsi="Arial" w:cs="Arial"/>
                <w:sz w:val="20"/>
                <w:szCs w:val="20"/>
              </w:rPr>
            </w:pPr>
          </w:p>
        </w:tc>
        <w:tc>
          <w:tcPr>
            <w:tcW w:w="900" w:type="dxa"/>
          </w:tcPr>
          <w:p w14:paraId="782FBEBF" w14:textId="41670AEB" w:rsidR="00DD7AB6" w:rsidRPr="002E6895" w:rsidRDefault="00DD7AB6" w:rsidP="00DD7AB6">
            <w:pPr>
              <w:rPr>
                <w:rFonts w:ascii="Arial" w:hAnsi="Arial" w:cs="Arial"/>
                <w:sz w:val="20"/>
                <w:szCs w:val="20"/>
              </w:rPr>
            </w:pPr>
          </w:p>
        </w:tc>
      </w:tr>
      <w:tr w:rsidR="00DD7AB6" w:rsidRPr="002E6895" w14:paraId="10324EA8" w14:textId="77777777" w:rsidTr="00A755CE">
        <w:tc>
          <w:tcPr>
            <w:tcW w:w="4050" w:type="dxa"/>
          </w:tcPr>
          <w:p w14:paraId="02120C79" w14:textId="01E6D9D7" w:rsidR="00DD7AB6" w:rsidRPr="002E6895" w:rsidRDefault="00DD7AB6" w:rsidP="00DD7AB6">
            <w:pPr>
              <w:rPr>
                <w:rFonts w:ascii="Arial" w:hAnsi="Arial" w:cs="Arial"/>
                <w:sz w:val="20"/>
                <w:szCs w:val="20"/>
              </w:rPr>
            </w:pPr>
            <w:r>
              <w:rPr>
                <w:rFonts w:ascii="Arial" w:hAnsi="Arial" w:cs="Arial"/>
                <w:sz w:val="20"/>
                <w:szCs w:val="20"/>
              </w:rPr>
              <w:t>MINOR</w:t>
            </w:r>
            <w:r w:rsidR="002F745C">
              <w:rPr>
                <w:rFonts w:ascii="Arial" w:hAnsi="Arial" w:cs="Arial"/>
                <w:sz w:val="20"/>
                <w:szCs w:val="20"/>
              </w:rPr>
              <w:t>/COGNATE</w:t>
            </w:r>
          </w:p>
        </w:tc>
        <w:tc>
          <w:tcPr>
            <w:tcW w:w="900" w:type="dxa"/>
          </w:tcPr>
          <w:p w14:paraId="097535DB" w14:textId="77777777" w:rsidR="00DD7AB6" w:rsidRPr="002E6895" w:rsidRDefault="00DD7AB6" w:rsidP="00DD7AB6">
            <w:pPr>
              <w:rPr>
                <w:rFonts w:ascii="Arial" w:hAnsi="Arial" w:cs="Arial"/>
                <w:sz w:val="20"/>
                <w:szCs w:val="20"/>
              </w:rPr>
            </w:pPr>
            <w:r w:rsidRPr="002E6895">
              <w:rPr>
                <w:rFonts w:ascii="Arial" w:hAnsi="Arial" w:cs="Arial"/>
                <w:sz w:val="20"/>
                <w:szCs w:val="20"/>
              </w:rPr>
              <w:t>3</w:t>
            </w:r>
          </w:p>
        </w:tc>
        <w:tc>
          <w:tcPr>
            <w:tcW w:w="4140" w:type="dxa"/>
            <w:shd w:val="clear" w:color="auto" w:fill="auto"/>
          </w:tcPr>
          <w:p w14:paraId="709FD95E" w14:textId="6DF59C21" w:rsidR="00DD7AB6" w:rsidRPr="002E6895" w:rsidRDefault="002F745C" w:rsidP="00DD7AB6">
            <w:pPr>
              <w:rPr>
                <w:rFonts w:ascii="Arial" w:hAnsi="Arial" w:cs="Arial"/>
                <w:sz w:val="20"/>
                <w:szCs w:val="20"/>
              </w:rPr>
            </w:pPr>
            <w:r>
              <w:rPr>
                <w:rFonts w:ascii="Arial" w:hAnsi="Arial" w:cs="Arial"/>
                <w:sz w:val="20"/>
                <w:szCs w:val="20"/>
              </w:rPr>
              <w:t>ELECTIVE</w:t>
            </w:r>
          </w:p>
        </w:tc>
        <w:tc>
          <w:tcPr>
            <w:tcW w:w="900" w:type="dxa"/>
          </w:tcPr>
          <w:p w14:paraId="3F62CE92" w14:textId="77777777" w:rsidR="00DD7AB6" w:rsidRPr="002E6895" w:rsidRDefault="00DD7AB6" w:rsidP="00DD7AB6">
            <w:pPr>
              <w:rPr>
                <w:rFonts w:ascii="Arial" w:hAnsi="Arial" w:cs="Arial"/>
                <w:sz w:val="20"/>
                <w:szCs w:val="20"/>
              </w:rPr>
            </w:pPr>
            <w:r>
              <w:rPr>
                <w:rFonts w:ascii="Arial" w:hAnsi="Arial" w:cs="Arial"/>
                <w:sz w:val="20"/>
                <w:szCs w:val="20"/>
              </w:rPr>
              <w:t>3</w:t>
            </w:r>
          </w:p>
        </w:tc>
        <w:tc>
          <w:tcPr>
            <w:tcW w:w="3600" w:type="dxa"/>
          </w:tcPr>
          <w:p w14:paraId="4C9B8317" w14:textId="77777777" w:rsidR="00DD7AB6" w:rsidRPr="002E6895" w:rsidRDefault="00DD7AB6" w:rsidP="00DD7AB6">
            <w:pPr>
              <w:rPr>
                <w:rFonts w:ascii="Arial" w:hAnsi="Arial" w:cs="Arial"/>
                <w:sz w:val="20"/>
                <w:szCs w:val="20"/>
              </w:rPr>
            </w:pPr>
          </w:p>
        </w:tc>
        <w:tc>
          <w:tcPr>
            <w:tcW w:w="900" w:type="dxa"/>
          </w:tcPr>
          <w:p w14:paraId="0500F136" w14:textId="5646D9DD" w:rsidR="00DD7AB6" w:rsidRPr="002E6895" w:rsidRDefault="00DD7AB6" w:rsidP="00DD7AB6">
            <w:pPr>
              <w:rPr>
                <w:rFonts w:ascii="Arial" w:hAnsi="Arial" w:cs="Arial"/>
                <w:sz w:val="20"/>
                <w:szCs w:val="20"/>
              </w:rPr>
            </w:pPr>
          </w:p>
        </w:tc>
      </w:tr>
      <w:tr w:rsidR="00DD7AB6" w:rsidRPr="002E6895" w14:paraId="302A8A6F" w14:textId="77777777" w:rsidTr="00A755CE">
        <w:tc>
          <w:tcPr>
            <w:tcW w:w="4050" w:type="dxa"/>
          </w:tcPr>
          <w:p w14:paraId="750032AF" w14:textId="47139BA5" w:rsidR="00DD7AB6" w:rsidRPr="002E6895" w:rsidRDefault="00DD7AB6" w:rsidP="00DD7AB6">
            <w:pPr>
              <w:rPr>
                <w:rFonts w:ascii="Arial" w:hAnsi="Arial" w:cs="Arial"/>
                <w:sz w:val="20"/>
                <w:szCs w:val="20"/>
              </w:rPr>
            </w:pPr>
            <w:r w:rsidRPr="002E6895">
              <w:rPr>
                <w:rFonts w:ascii="Arial" w:hAnsi="Arial" w:cs="Arial"/>
                <w:sz w:val="20"/>
                <w:szCs w:val="20"/>
              </w:rPr>
              <w:t>ELECTIVE</w:t>
            </w:r>
          </w:p>
        </w:tc>
        <w:tc>
          <w:tcPr>
            <w:tcW w:w="900" w:type="dxa"/>
          </w:tcPr>
          <w:p w14:paraId="23A5517F" w14:textId="77777777" w:rsidR="00DD7AB6" w:rsidRPr="002E6895" w:rsidRDefault="00DD7AB6" w:rsidP="00DD7AB6">
            <w:pPr>
              <w:rPr>
                <w:rFonts w:ascii="Arial" w:hAnsi="Arial" w:cs="Arial"/>
                <w:sz w:val="20"/>
                <w:szCs w:val="20"/>
              </w:rPr>
            </w:pPr>
            <w:r w:rsidRPr="002E6895">
              <w:rPr>
                <w:rFonts w:ascii="Arial" w:hAnsi="Arial" w:cs="Arial"/>
                <w:sz w:val="20"/>
                <w:szCs w:val="20"/>
              </w:rPr>
              <w:t>3</w:t>
            </w:r>
          </w:p>
        </w:tc>
        <w:tc>
          <w:tcPr>
            <w:tcW w:w="4140" w:type="dxa"/>
          </w:tcPr>
          <w:p w14:paraId="18343A99" w14:textId="77777777" w:rsidR="00DD7AB6" w:rsidRPr="002E6895" w:rsidRDefault="00DD7AB6" w:rsidP="00DD7AB6">
            <w:pPr>
              <w:rPr>
                <w:rFonts w:ascii="Arial" w:hAnsi="Arial" w:cs="Arial"/>
                <w:sz w:val="20"/>
                <w:szCs w:val="20"/>
              </w:rPr>
            </w:pPr>
            <w:r w:rsidRPr="002E6895">
              <w:rPr>
                <w:rFonts w:ascii="Arial" w:hAnsi="Arial" w:cs="Arial"/>
                <w:sz w:val="20"/>
                <w:szCs w:val="20"/>
              </w:rPr>
              <w:t>ELECTIVE</w:t>
            </w:r>
          </w:p>
        </w:tc>
        <w:tc>
          <w:tcPr>
            <w:tcW w:w="900" w:type="dxa"/>
          </w:tcPr>
          <w:p w14:paraId="26B8C1AC" w14:textId="77777777" w:rsidR="00DD7AB6" w:rsidRPr="002E6895" w:rsidRDefault="00DD7AB6" w:rsidP="00DD7AB6">
            <w:pPr>
              <w:rPr>
                <w:rFonts w:ascii="Arial" w:hAnsi="Arial" w:cs="Arial"/>
                <w:sz w:val="20"/>
                <w:szCs w:val="20"/>
              </w:rPr>
            </w:pPr>
            <w:r>
              <w:rPr>
                <w:rFonts w:ascii="Arial" w:hAnsi="Arial" w:cs="Arial"/>
                <w:sz w:val="20"/>
                <w:szCs w:val="20"/>
              </w:rPr>
              <w:t>3</w:t>
            </w:r>
          </w:p>
        </w:tc>
        <w:tc>
          <w:tcPr>
            <w:tcW w:w="3600" w:type="dxa"/>
          </w:tcPr>
          <w:p w14:paraId="18EA9EE8" w14:textId="77777777" w:rsidR="00DD7AB6" w:rsidRPr="002E6895" w:rsidRDefault="00DD7AB6" w:rsidP="00DD7AB6">
            <w:pPr>
              <w:rPr>
                <w:rFonts w:ascii="Arial" w:hAnsi="Arial" w:cs="Arial"/>
                <w:sz w:val="20"/>
                <w:szCs w:val="20"/>
              </w:rPr>
            </w:pPr>
          </w:p>
        </w:tc>
        <w:tc>
          <w:tcPr>
            <w:tcW w:w="900" w:type="dxa"/>
          </w:tcPr>
          <w:p w14:paraId="7BDEDF54" w14:textId="3830E6D0" w:rsidR="00DD7AB6" w:rsidRPr="002E6895" w:rsidRDefault="00DD7AB6" w:rsidP="00DD7AB6">
            <w:pPr>
              <w:rPr>
                <w:rFonts w:ascii="Arial" w:hAnsi="Arial" w:cs="Arial"/>
                <w:sz w:val="20"/>
                <w:szCs w:val="20"/>
              </w:rPr>
            </w:pPr>
          </w:p>
        </w:tc>
      </w:tr>
      <w:tr w:rsidR="00DD7AB6" w:rsidRPr="002E6895" w14:paraId="3D283083" w14:textId="77777777" w:rsidTr="00A755CE">
        <w:tc>
          <w:tcPr>
            <w:tcW w:w="4050" w:type="dxa"/>
          </w:tcPr>
          <w:p w14:paraId="6B0D93F8" w14:textId="396D7BBD" w:rsidR="00DD7AB6" w:rsidRPr="002E6895" w:rsidRDefault="00DD7AB6" w:rsidP="00DD7AB6">
            <w:pPr>
              <w:rPr>
                <w:rFonts w:ascii="Arial" w:hAnsi="Arial" w:cs="Arial"/>
                <w:sz w:val="20"/>
                <w:szCs w:val="20"/>
              </w:rPr>
            </w:pPr>
            <w:r w:rsidRPr="002E6895">
              <w:rPr>
                <w:rFonts w:ascii="Arial" w:hAnsi="Arial" w:cs="Arial"/>
                <w:sz w:val="20"/>
                <w:szCs w:val="20"/>
              </w:rPr>
              <w:t>ELECTIVE</w:t>
            </w:r>
          </w:p>
        </w:tc>
        <w:tc>
          <w:tcPr>
            <w:tcW w:w="900" w:type="dxa"/>
          </w:tcPr>
          <w:p w14:paraId="02F29486" w14:textId="77777777" w:rsidR="00DD7AB6" w:rsidRPr="002E6895" w:rsidRDefault="00DD7AB6" w:rsidP="00DD7AB6">
            <w:pPr>
              <w:rPr>
                <w:rFonts w:ascii="Arial" w:hAnsi="Arial" w:cs="Arial"/>
                <w:sz w:val="20"/>
                <w:szCs w:val="20"/>
              </w:rPr>
            </w:pPr>
            <w:r w:rsidRPr="002E6895">
              <w:rPr>
                <w:rFonts w:ascii="Arial" w:hAnsi="Arial" w:cs="Arial"/>
                <w:sz w:val="20"/>
                <w:szCs w:val="20"/>
              </w:rPr>
              <w:t>3</w:t>
            </w:r>
          </w:p>
        </w:tc>
        <w:tc>
          <w:tcPr>
            <w:tcW w:w="4140" w:type="dxa"/>
          </w:tcPr>
          <w:p w14:paraId="2F387CDF" w14:textId="77777777" w:rsidR="00DD7AB6" w:rsidRPr="002E6895" w:rsidRDefault="00DD7AB6" w:rsidP="00DD7AB6">
            <w:pPr>
              <w:rPr>
                <w:rFonts w:ascii="Arial" w:hAnsi="Arial" w:cs="Arial"/>
                <w:sz w:val="20"/>
                <w:szCs w:val="20"/>
              </w:rPr>
            </w:pPr>
            <w:r w:rsidRPr="002E6895">
              <w:rPr>
                <w:rFonts w:ascii="Arial" w:hAnsi="Arial" w:cs="Arial"/>
                <w:sz w:val="20"/>
                <w:szCs w:val="20"/>
              </w:rPr>
              <w:t>ELECTIVE</w:t>
            </w:r>
          </w:p>
        </w:tc>
        <w:tc>
          <w:tcPr>
            <w:tcW w:w="900" w:type="dxa"/>
          </w:tcPr>
          <w:p w14:paraId="251B4697" w14:textId="77777777" w:rsidR="00DD7AB6" w:rsidRPr="002E6895" w:rsidRDefault="00DD7AB6" w:rsidP="00DD7AB6">
            <w:pPr>
              <w:rPr>
                <w:rFonts w:ascii="Arial" w:hAnsi="Arial" w:cs="Arial"/>
                <w:sz w:val="20"/>
                <w:szCs w:val="20"/>
              </w:rPr>
            </w:pPr>
            <w:r w:rsidRPr="002E6895">
              <w:rPr>
                <w:rFonts w:ascii="Arial" w:hAnsi="Arial" w:cs="Arial"/>
                <w:sz w:val="20"/>
                <w:szCs w:val="20"/>
              </w:rPr>
              <w:t>3</w:t>
            </w:r>
          </w:p>
        </w:tc>
        <w:tc>
          <w:tcPr>
            <w:tcW w:w="3600" w:type="dxa"/>
          </w:tcPr>
          <w:p w14:paraId="226FD597" w14:textId="77777777" w:rsidR="00DD7AB6" w:rsidRPr="002E6895" w:rsidRDefault="00DD7AB6" w:rsidP="00DD7AB6">
            <w:pPr>
              <w:rPr>
                <w:rFonts w:ascii="Arial" w:hAnsi="Arial" w:cs="Arial"/>
                <w:sz w:val="20"/>
                <w:szCs w:val="20"/>
              </w:rPr>
            </w:pPr>
          </w:p>
        </w:tc>
        <w:tc>
          <w:tcPr>
            <w:tcW w:w="900" w:type="dxa"/>
          </w:tcPr>
          <w:p w14:paraId="3761C751" w14:textId="11FD31D5" w:rsidR="00DD7AB6" w:rsidRPr="002E6895" w:rsidRDefault="00DD7AB6" w:rsidP="00DD7AB6">
            <w:pPr>
              <w:rPr>
                <w:rFonts w:ascii="Arial" w:hAnsi="Arial" w:cs="Arial"/>
                <w:sz w:val="20"/>
                <w:szCs w:val="20"/>
              </w:rPr>
            </w:pPr>
          </w:p>
        </w:tc>
      </w:tr>
      <w:tr w:rsidR="00DD7AB6" w:rsidRPr="002E6895" w14:paraId="6021F65C" w14:textId="77777777" w:rsidTr="00A755CE">
        <w:tc>
          <w:tcPr>
            <w:tcW w:w="4050" w:type="dxa"/>
            <w:vAlign w:val="bottom"/>
          </w:tcPr>
          <w:p w14:paraId="49D9F35F" w14:textId="7D99D7EA" w:rsidR="00DD7AB6" w:rsidRPr="002E6895" w:rsidRDefault="00DD7AB6" w:rsidP="00DD7AB6">
            <w:pPr>
              <w:jc w:val="center"/>
              <w:rPr>
                <w:rFonts w:ascii="Arial" w:hAnsi="Arial" w:cs="Arial"/>
                <w:sz w:val="20"/>
                <w:szCs w:val="20"/>
              </w:rPr>
            </w:pPr>
            <w:r w:rsidRPr="002E6895">
              <w:rPr>
                <w:rFonts w:ascii="Arial" w:hAnsi="Arial" w:cs="Arial"/>
                <w:sz w:val="20"/>
                <w:szCs w:val="20"/>
              </w:rPr>
              <w:t>Total Semester Hours</w:t>
            </w:r>
          </w:p>
        </w:tc>
        <w:tc>
          <w:tcPr>
            <w:tcW w:w="900" w:type="dxa"/>
            <w:vAlign w:val="bottom"/>
          </w:tcPr>
          <w:p w14:paraId="495A5EED" w14:textId="77777777" w:rsidR="00DD7AB6" w:rsidRPr="002E6895" w:rsidRDefault="00DD7AB6" w:rsidP="00DD7AB6">
            <w:pPr>
              <w:jc w:val="center"/>
              <w:rPr>
                <w:rFonts w:ascii="Arial" w:hAnsi="Arial" w:cs="Arial"/>
                <w:sz w:val="20"/>
                <w:szCs w:val="20"/>
              </w:rPr>
            </w:pPr>
            <w:r w:rsidRPr="002E6895">
              <w:rPr>
                <w:rFonts w:ascii="Arial" w:hAnsi="Arial" w:cs="Arial"/>
                <w:sz w:val="20"/>
                <w:szCs w:val="20"/>
              </w:rPr>
              <w:t>15</w:t>
            </w:r>
          </w:p>
        </w:tc>
        <w:tc>
          <w:tcPr>
            <w:tcW w:w="4140" w:type="dxa"/>
            <w:vAlign w:val="bottom"/>
          </w:tcPr>
          <w:p w14:paraId="2AF874A7" w14:textId="77777777" w:rsidR="00DD7AB6" w:rsidRPr="002E6895" w:rsidRDefault="00DD7AB6" w:rsidP="00DD7AB6">
            <w:pPr>
              <w:jc w:val="center"/>
              <w:rPr>
                <w:rFonts w:ascii="Arial" w:hAnsi="Arial" w:cs="Arial"/>
                <w:sz w:val="20"/>
                <w:szCs w:val="20"/>
              </w:rPr>
            </w:pPr>
            <w:r w:rsidRPr="002E6895">
              <w:rPr>
                <w:rFonts w:ascii="Arial" w:hAnsi="Arial" w:cs="Arial"/>
                <w:sz w:val="20"/>
                <w:szCs w:val="20"/>
              </w:rPr>
              <w:t>Total Semester Hours</w:t>
            </w:r>
          </w:p>
        </w:tc>
        <w:tc>
          <w:tcPr>
            <w:tcW w:w="900" w:type="dxa"/>
            <w:vAlign w:val="bottom"/>
          </w:tcPr>
          <w:p w14:paraId="189FFA3F" w14:textId="77777777" w:rsidR="00DD7AB6" w:rsidRPr="002E6895" w:rsidRDefault="00DD7AB6" w:rsidP="00DD7AB6">
            <w:pPr>
              <w:rPr>
                <w:rFonts w:ascii="Arial" w:hAnsi="Arial" w:cs="Arial"/>
                <w:sz w:val="20"/>
                <w:szCs w:val="20"/>
              </w:rPr>
            </w:pPr>
            <w:r w:rsidRPr="002E6895">
              <w:rPr>
                <w:rFonts w:ascii="Arial" w:hAnsi="Arial" w:cs="Arial"/>
                <w:sz w:val="20"/>
                <w:szCs w:val="20"/>
              </w:rPr>
              <w:t xml:space="preserve">       1</w:t>
            </w:r>
            <w:r>
              <w:rPr>
                <w:rFonts w:ascii="Arial" w:hAnsi="Arial" w:cs="Arial"/>
                <w:sz w:val="20"/>
                <w:szCs w:val="20"/>
              </w:rPr>
              <w:t>5</w:t>
            </w:r>
          </w:p>
        </w:tc>
        <w:tc>
          <w:tcPr>
            <w:tcW w:w="3600" w:type="dxa"/>
          </w:tcPr>
          <w:p w14:paraId="4C4FF29E" w14:textId="77777777" w:rsidR="00DD7AB6" w:rsidRPr="002E6895" w:rsidRDefault="00DD7AB6" w:rsidP="00DD7AB6">
            <w:pPr>
              <w:rPr>
                <w:rFonts w:ascii="Arial" w:hAnsi="Arial" w:cs="Arial"/>
                <w:sz w:val="20"/>
                <w:szCs w:val="20"/>
              </w:rPr>
            </w:pPr>
            <w:r w:rsidRPr="002E6895">
              <w:rPr>
                <w:rFonts w:ascii="Arial" w:hAnsi="Arial" w:cs="Arial"/>
                <w:sz w:val="20"/>
                <w:szCs w:val="20"/>
              </w:rPr>
              <w:t>Total Semester Hours</w:t>
            </w:r>
          </w:p>
        </w:tc>
        <w:tc>
          <w:tcPr>
            <w:tcW w:w="900" w:type="dxa"/>
          </w:tcPr>
          <w:p w14:paraId="321B65ED" w14:textId="19FF98E9" w:rsidR="00DD7AB6" w:rsidRPr="002E6895" w:rsidRDefault="00DD7AB6" w:rsidP="00DD7AB6">
            <w:pPr>
              <w:rPr>
                <w:rFonts w:ascii="Arial" w:hAnsi="Arial" w:cs="Arial"/>
                <w:sz w:val="20"/>
                <w:szCs w:val="20"/>
              </w:rPr>
            </w:pPr>
          </w:p>
        </w:tc>
      </w:tr>
    </w:tbl>
    <w:p w14:paraId="10F2E443" w14:textId="77777777" w:rsidR="00A755CE" w:rsidRDefault="00A755CE" w:rsidP="008C7B9E">
      <w:pPr>
        <w:rPr>
          <w:rFonts w:ascii="Arial" w:hAnsi="Arial" w:cs="Arial"/>
          <w:b/>
          <w:bCs/>
          <w:sz w:val="20"/>
          <w:szCs w:val="20"/>
        </w:rPr>
        <w:sectPr w:rsidR="00A755CE" w:rsidSect="00AA0CFF">
          <w:pgSz w:w="15840" w:h="12240" w:orient="landscape" w:code="1"/>
          <w:pgMar w:top="1080" w:right="1440" w:bottom="720" w:left="1440" w:header="720" w:footer="720" w:gutter="0"/>
          <w:cols w:space="720"/>
          <w:docGrid w:linePitch="360"/>
        </w:sectPr>
      </w:pPr>
    </w:p>
    <w:p w14:paraId="2A0E901E" w14:textId="058D1889" w:rsidR="00C87DDD" w:rsidRDefault="00C87DDD" w:rsidP="008C7B9E">
      <w:pPr>
        <w:rPr>
          <w:rFonts w:ascii="Arial" w:hAnsi="Arial" w:cs="Arial"/>
          <w:b/>
          <w:bCs/>
          <w:sz w:val="20"/>
          <w:szCs w:val="20"/>
        </w:rPr>
      </w:pPr>
    </w:p>
    <w:p w14:paraId="3735D769" w14:textId="77777777" w:rsidR="00C87DDD" w:rsidRDefault="00C87DDD" w:rsidP="008C7B9E">
      <w:pPr>
        <w:rPr>
          <w:rFonts w:ascii="Arial" w:hAnsi="Arial" w:cs="Arial"/>
          <w:b/>
          <w:bCs/>
          <w:sz w:val="20"/>
          <w:szCs w:val="20"/>
        </w:rPr>
      </w:pPr>
    </w:p>
    <w:p w14:paraId="68AB3F2D" w14:textId="64C01015" w:rsidR="008C7B9E" w:rsidRPr="00770FEF" w:rsidRDefault="008C7B9E" w:rsidP="008C7B9E">
      <w:pPr>
        <w:rPr>
          <w:rFonts w:ascii="Arial" w:hAnsi="Arial" w:cs="Arial"/>
          <w:b/>
          <w:bCs/>
          <w:sz w:val="20"/>
          <w:szCs w:val="20"/>
        </w:rPr>
      </w:pPr>
      <w:r w:rsidRPr="00770FEF">
        <w:rPr>
          <w:rFonts w:ascii="Arial" w:hAnsi="Arial" w:cs="Arial"/>
          <w:b/>
          <w:bCs/>
          <w:sz w:val="20"/>
          <w:szCs w:val="20"/>
        </w:rPr>
        <w:t xml:space="preserve">Similar Programs in South Carolina offered by Public and Independent Institutions </w:t>
      </w:r>
    </w:p>
    <w:p w14:paraId="0CA388AD" w14:textId="77777777" w:rsidR="008C7B9E" w:rsidRPr="00DD7AB6" w:rsidRDefault="008C7B9E" w:rsidP="008C7B9E">
      <w:pPr>
        <w:rPr>
          <w:rFonts w:ascii="Arial" w:eastAsiaTheme="minorHAnsi" w:hAnsi="Arial" w:cs="Arial"/>
          <w:i/>
          <w:sz w:val="20"/>
          <w:szCs w:val="20"/>
        </w:rPr>
      </w:pPr>
      <w:r w:rsidRPr="00DD7AB6">
        <w:rPr>
          <w:rFonts w:ascii="Arial" w:eastAsiaTheme="minorHAnsi" w:hAnsi="Arial" w:cs="Arial"/>
          <w:i/>
          <w:sz w:val="20"/>
          <w:szCs w:val="20"/>
        </w:rPr>
        <w:t xml:space="preserve">Identify the similar programs offered and describe the similarities and differences for each program. </w:t>
      </w:r>
    </w:p>
    <w:p w14:paraId="78BF1AD4" w14:textId="77777777" w:rsidR="008C7B9E" w:rsidRPr="00770FEF" w:rsidRDefault="008C7B9E" w:rsidP="008C7B9E">
      <w:pPr>
        <w:rPr>
          <w:rFonts w:ascii="Arial" w:eastAsiaTheme="minorHAnsi" w:hAnsi="Arial" w:cs="Arial"/>
          <w:sz w:val="20"/>
          <w:szCs w:val="20"/>
        </w:rPr>
      </w:pPr>
    </w:p>
    <w:tbl>
      <w:tblPr>
        <w:tblW w:w="10980" w:type="dxa"/>
        <w:tblInd w:w="-365" w:type="dxa"/>
        <w:tblLook w:val="04A0" w:firstRow="1" w:lastRow="0" w:firstColumn="1" w:lastColumn="0" w:noHBand="0" w:noVBand="1"/>
      </w:tblPr>
      <w:tblGrid>
        <w:gridCol w:w="2160"/>
        <w:gridCol w:w="1620"/>
        <w:gridCol w:w="1620"/>
        <w:gridCol w:w="2880"/>
        <w:gridCol w:w="2700"/>
      </w:tblGrid>
      <w:tr w:rsidR="00A755CE" w:rsidRPr="00770FEF" w14:paraId="6C0385DE" w14:textId="77777777" w:rsidTr="00A755CE">
        <w:trPr>
          <w:trHeight w:val="29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529E1" w14:textId="3C2E2BBC" w:rsidR="00A755CE" w:rsidRPr="00770FEF" w:rsidRDefault="00A755CE" w:rsidP="00A755CE">
            <w:pPr>
              <w:jc w:val="center"/>
              <w:rPr>
                <w:rFonts w:ascii="Arial" w:hAnsi="Arial" w:cs="Arial"/>
                <w:b/>
                <w:bCs/>
                <w:sz w:val="20"/>
                <w:szCs w:val="20"/>
              </w:rPr>
            </w:pPr>
            <w:r w:rsidRPr="00EF46A9">
              <w:rPr>
                <w:rFonts w:asciiTheme="minorHAnsi" w:hAnsiTheme="minorHAnsi" w:cstheme="minorHAnsi"/>
                <w:b/>
                <w:bCs/>
                <w:sz w:val="20"/>
                <w:szCs w:val="20"/>
              </w:rPr>
              <w:t>Program Name and Designation</w:t>
            </w:r>
          </w:p>
        </w:tc>
        <w:tc>
          <w:tcPr>
            <w:tcW w:w="1620" w:type="dxa"/>
            <w:tcBorders>
              <w:top w:val="single" w:sz="4" w:space="0" w:color="auto"/>
              <w:left w:val="nil"/>
              <w:bottom w:val="single" w:sz="4" w:space="0" w:color="auto"/>
              <w:right w:val="single" w:sz="4" w:space="0" w:color="auto"/>
            </w:tcBorders>
            <w:vAlign w:val="bottom"/>
          </w:tcPr>
          <w:p w14:paraId="67D4881C" w14:textId="7AA563D7" w:rsidR="00A755CE" w:rsidRPr="00770FEF" w:rsidRDefault="00A755CE" w:rsidP="00A755CE">
            <w:pPr>
              <w:jc w:val="center"/>
              <w:rPr>
                <w:rFonts w:ascii="Arial" w:hAnsi="Arial" w:cs="Arial"/>
                <w:b/>
                <w:bCs/>
                <w:sz w:val="20"/>
                <w:szCs w:val="20"/>
              </w:rPr>
            </w:pPr>
            <w:r w:rsidRPr="00EF46A9">
              <w:rPr>
                <w:rFonts w:asciiTheme="minorHAnsi" w:hAnsiTheme="minorHAnsi" w:cstheme="minorHAnsi"/>
                <w:b/>
                <w:bCs/>
                <w:sz w:val="20"/>
                <w:szCs w:val="20"/>
              </w:rPr>
              <w:t>Total Credit Hours</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67F2C" w14:textId="73F2D994" w:rsidR="00A755CE" w:rsidRPr="00770FEF" w:rsidRDefault="00A755CE" w:rsidP="00A755CE">
            <w:pPr>
              <w:jc w:val="center"/>
              <w:rPr>
                <w:rFonts w:ascii="Arial" w:hAnsi="Arial" w:cs="Arial"/>
                <w:b/>
                <w:bCs/>
                <w:sz w:val="20"/>
                <w:szCs w:val="20"/>
              </w:rPr>
            </w:pPr>
            <w:r w:rsidRPr="00EF46A9">
              <w:rPr>
                <w:rFonts w:asciiTheme="minorHAnsi" w:hAnsiTheme="minorHAnsi" w:cstheme="minorHAnsi"/>
                <w:b/>
                <w:bCs/>
                <w:sz w:val="20"/>
                <w:szCs w:val="20"/>
              </w:rPr>
              <w:t>Institution</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5FF9B57E" w14:textId="77777777" w:rsidR="00A755CE" w:rsidRPr="00770FEF" w:rsidRDefault="00A755CE" w:rsidP="00A755CE">
            <w:pPr>
              <w:jc w:val="center"/>
              <w:rPr>
                <w:rFonts w:ascii="Arial" w:hAnsi="Arial" w:cs="Arial"/>
                <w:b/>
                <w:bCs/>
                <w:sz w:val="20"/>
                <w:szCs w:val="20"/>
              </w:rPr>
            </w:pPr>
            <w:r w:rsidRPr="00770FEF">
              <w:rPr>
                <w:rFonts w:ascii="Arial" w:hAnsi="Arial" w:cs="Arial"/>
                <w:b/>
                <w:bCs/>
                <w:sz w:val="20"/>
                <w:szCs w:val="20"/>
              </w:rPr>
              <w:t>Similarities</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09B47BF1" w14:textId="77777777" w:rsidR="00A755CE" w:rsidRPr="00770FEF" w:rsidRDefault="00A755CE" w:rsidP="00A755CE">
            <w:pPr>
              <w:jc w:val="center"/>
              <w:rPr>
                <w:rFonts w:ascii="Arial" w:hAnsi="Arial" w:cs="Arial"/>
                <w:b/>
                <w:bCs/>
                <w:sz w:val="20"/>
                <w:szCs w:val="20"/>
              </w:rPr>
            </w:pPr>
            <w:r w:rsidRPr="00770FEF">
              <w:rPr>
                <w:rFonts w:ascii="Arial" w:hAnsi="Arial" w:cs="Arial"/>
                <w:b/>
                <w:bCs/>
                <w:sz w:val="20"/>
                <w:szCs w:val="20"/>
              </w:rPr>
              <w:t>Differences</w:t>
            </w:r>
          </w:p>
        </w:tc>
      </w:tr>
      <w:tr w:rsidR="00A755CE" w:rsidRPr="00770FEF" w14:paraId="04B298C3" w14:textId="77777777" w:rsidTr="00A755CE">
        <w:trPr>
          <w:trHeight w:val="299"/>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5E339420" w14:textId="690A671D" w:rsidR="00A755CE" w:rsidRPr="00770FEF" w:rsidRDefault="00A755CE" w:rsidP="00A755CE">
            <w:pPr>
              <w:rPr>
                <w:rFonts w:ascii="Arial" w:hAnsi="Arial" w:cs="Arial"/>
                <w:sz w:val="20"/>
                <w:szCs w:val="20"/>
              </w:rPr>
            </w:pPr>
            <w:r w:rsidRPr="002E6895">
              <w:rPr>
                <w:rFonts w:ascii="Arial" w:hAnsi="Arial" w:cs="Arial"/>
                <w:sz w:val="20"/>
                <w:szCs w:val="20"/>
              </w:rPr>
              <w:t>Women’s Leadership, B.A.</w:t>
            </w:r>
          </w:p>
        </w:tc>
        <w:tc>
          <w:tcPr>
            <w:tcW w:w="1620" w:type="dxa"/>
            <w:tcBorders>
              <w:top w:val="nil"/>
              <w:left w:val="nil"/>
              <w:bottom w:val="single" w:sz="4" w:space="0" w:color="auto"/>
              <w:right w:val="single" w:sz="4" w:space="0" w:color="auto"/>
            </w:tcBorders>
            <w:vAlign w:val="bottom"/>
          </w:tcPr>
          <w:p w14:paraId="7BC680D7" w14:textId="4F22B5E0" w:rsidR="00A755CE" w:rsidRPr="00770FEF" w:rsidRDefault="00A755CE" w:rsidP="00A755CE">
            <w:pPr>
              <w:rPr>
                <w:rFonts w:ascii="Arial" w:hAnsi="Arial" w:cs="Arial"/>
                <w:sz w:val="20"/>
                <w:szCs w:val="20"/>
              </w:rPr>
            </w:pPr>
            <w:r>
              <w:rPr>
                <w:rFonts w:ascii="Arial" w:hAnsi="Arial" w:cs="Arial"/>
                <w:sz w:val="20"/>
                <w:szCs w:val="20"/>
              </w:rPr>
              <w:t>33 credits in major/120 total</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0949A38E" w14:textId="2CC33F7F" w:rsidR="00A755CE" w:rsidRPr="00770FEF" w:rsidRDefault="00A755CE" w:rsidP="00A755CE">
            <w:pPr>
              <w:rPr>
                <w:rFonts w:ascii="Arial" w:hAnsi="Arial" w:cs="Arial"/>
                <w:sz w:val="20"/>
                <w:szCs w:val="20"/>
              </w:rPr>
            </w:pPr>
            <w:r w:rsidRPr="002E6895">
              <w:rPr>
                <w:rFonts w:ascii="Arial" w:hAnsi="Arial" w:cs="Arial"/>
                <w:sz w:val="20"/>
                <w:szCs w:val="20"/>
              </w:rPr>
              <w:t>Clemson University</w:t>
            </w:r>
          </w:p>
        </w:tc>
        <w:tc>
          <w:tcPr>
            <w:tcW w:w="2880" w:type="dxa"/>
            <w:tcBorders>
              <w:top w:val="nil"/>
              <w:left w:val="nil"/>
              <w:bottom w:val="single" w:sz="4" w:space="0" w:color="auto"/>
              <w:right w:val="single" w:sz="4" w:space="0" w:color="auto"/>
            </w:tcBorders>
            <w:shd w:val="clear" w:color="auto" w:fill="auto"/>
            <w:noWrap/>
            <w:vAlign w:val="bottom"/>
            <w:hideMark/>
          </w:tcPr>
          <w:p w14:paraId="69144458" w14:textId="108C2434" w:rsidR="00A755CE" w:rsidRPr="00770FEF" w:rsidRDefault="00A755CE" w:rsidP="00A755CE">
            <w:pPr>
              <w:rPr>
                <w:rFonts w:ascii="Arial" w:hAnsi="Arial" w:cs="Arial"/>
                <w:sz w:val="20"/>
                <w:szCs w:val="20"/>
              </w:rPr>
            </w:pPr>
            <w:r>
              <w:rPr>
                <w:rFonts w:ascii="Arial" w:hAnsi="Arial" w:cs="Arial"/>
                <w:sz w:val="20"/>
                <w:szCs w:val="20"/>
              </w:rPr>
              <w:t>i</w:t>
            </w:r>
            <w:r w:rsidRPr="00770FEF">
              <w:rPr>
                <w:rFonts w:ascii="Arial" w:hAnsi="Arial" w:cs="Arial"/>
                <w:sz w:val="20"/>
                <w:szCs w:val="20"/>
              </w:rPr>
              <w:t>nterdisciplinary</w:t>
            </w:r>
            <w:r>
              <w:rPr>
                <w:rFonts w:ascii="Arial" w:hAnsi="Arial" w:cs="Arial"/>
                <w:sz w:val="20"/>
                <w:szCs w:val="20"/>
              </w:rPr>
              <w:t xml:space="preserve">; </w:t>
            </w:r>
            <w:r w:rsidRPr="00770FEF">
              <w:rPr>
                <w:rFonts w:ascii="Arial" w:hAnsi="Arial" w:cs="Arial"/>
                <w:sz w:val="20"/>
                <w:szCs w:val="20"/>
              </w:rPr>
              <w:t>required internship, capstone, and theory course; some overlap in elective courses, such as a course on media and popular culture</w:t>
            </w:r>
          </w:p>
        </w:tc>
        <w:tc>
          <w:tcPr>
            <w:tcW w:w="2700" w:type="dxa"/>
            <w:tcBorders>
              <w:top w:val="nil"/>
              <w:left w:val="nil"/>
              <w:bottom w:val="single" w:sz="4" w:space="0" w:color="auto"/>
              <w:right w:val="single" w:sz="4" w:space="0" w:color="auto"/>
            </w:tcBorders>
            <w:shd w:val="clear" w:color="auto" w:fill="auto"/>
            <w:noWrap/>
            <w:vAlign w:val="bottom"/>
            <w:hideMark/>
          </w:tcPr>
          <w:p w14:paraId="498EC1EE" w14:textId="3D1215B3" w:rsidR="00A755CE" w:rsidRPr="00770FEF" w:rsidRDefault="00A755CE" w:rsidP="00A755CE">
            <w:pPr>
              <w:rPr>
                <w:rFonts w:ascii="Arial" w:hAnsi="Arial" w:cs="Arial"/>
                <w:sz w:val="20"/>
                <w:szCs w:val="20"/>
              </w:rPr>
            </w:pPr>
            <w:r w:rsidRPr="00770FEF">
              <w:rPr>
                <w:rFonts w:ascii="Arial" w:hAnsi="Arial" w:cs="Arial"/>
                <w:sz w:val="20"/>
                <w:szCs w:val="20"/>
              </w:rPr>
              <w:t xml:space="preserve">focus on women and not on all genders; more narrow attention on leadership roles and skills; fewer interdisciplinary electives required; no </w:t>
            </w:r>
            <w:r>
              <w:rPr>
                <w:rFonts w:ascii="Arial" w:hAnsi="Arial" w:cs="Arial"/>
                <w:sz w:val="20"/>
                <w:szCs w:val="20"/>
              </w:rPr>
              <w:t>women in action</w:t>
            </w:r>
            <w:r w:rsidRPr="00770FEF">
              <w:rPr>
                <w:rFonts w:ascii="Arial" w:hAnsi="Arial" w:cs="Arial"/>
                <w:sz w:val="20"/>
                <w:szCs w:val="20"/>
              </w:rPr>
              <w:t xml:space="preserve"> class required</w:t>
            </w:r>
          </w:p>
        </w:tc>
      </w:tr>
      <w:tr w:rsidR="00A755CE" w:rsidRPr="00770FEF" w14:paraId="1E16C729" w14:textId="77777777" w:rsidTr="00A755CE">
        <w:trPr>
          <w:trHeight w:val="344"/>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529B2763" w14:textId="7C5B8F3C" w:rsidR="00A755CE" w:rsidRPr="00770FEF" w:rsidRDefault="00A755CE" w:rsidP="00A755CE">
            <w:pPr>
              <w:rPr>
                <w:rFonts w:ascii="Arial" w:hAnsi="Arial" w:cs="Arial"/>
                <w:sz w:val="20"/>
                <w:szCs w:val="20"/>
              </w:rPr>
            </w:pPr>
            <w:r w:rsidRPr="002E6895">
              <w:rPr>
                <w:rFonts w:ascii="Arial" w:hAnsi="Arial" w:cs="Arial"/>
                <w:sz w:val="20"/>
                <w:szCs w:val="20"/>
              </w:rPr>
              <w:t>Women’s and Gender Studies, B.A.</w:t>
            </w:r>
          </w:p>
        </w:tc>
        <w:tc>
          <w:tcPr>
            <w:tcW w:w="1620" w:type="dxa"/>
            <w:tcBorders>
              <w:top w:val="nil"/>
              <w:left w:val="nil"/>
              <w:bottom w:val="single" w:sz="4" w:space="0" w:color="auto"/>
              <w:right w:val="single" w:sz="4" w:space="0" w:color="auto"/>
            </w:tcBorders>
            <w:vAlign w:val="bottom"/>
          </w:tcPr>
          <w:p w14:paraId="2542E3CC" w14:textId="5F92D965" w:rsidR="00A755CE" w:rsidRPr="00770FEF" w:rsidRDefault="00A755CE" w:rsidP="00A755CE">
            <w:pPr>
              <w:rPr>
                <w:rFonts w:ascii="Arial" w:hAnsi="Arial" w:cs="Arial"/>
                <w:sz w:val="20"/>
                <w:szCs w:val="20"/>
              </w:rPr>
            </w:pPr>
            <w:r>
              <w:rPr>
                <w:rFonts w:ascii="Arial" w:hAnsi="Arial" w:cs="Arial"/>
                <w:sz w:val="20"/>
                <w:szCs w:val="20"/>
              </w:rPr>
              <w:t>33 credits in major/120 total</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229D2FE" w14:textId="7A7C7A50" w:rsidR="00A755CE" w:rsidRPr="00770FEF" w:rsidRDefault="00A755CE" w:rsidP="00A755CE">
            <w:pPr>
              <w:rPr>
                <w:rFonts w:ascii="Arial" w:hAnsi="Arial" w:cs="Arial"/>
                <w:sz w:val="20"/>
                <w:szCs w:val="20"/>
              </w:rPr>
            </w:pPr>
            <w:r w:rsidRPr="002E6895">
              <w:rPr>
                <w:rFonts w:ascii="Arial" w:hAnsi="Arial" w:cs="Arial"/>
                <w:sz w:val="20"/>
                <w:szCs w:val="20"/>
              </w:rPr>
              <w:t>College of Charleston</w:t>
            </w:r>
          </w:p>
        </w:tc>
        <w:tc>
          <w:tcPr>
            <w:tcW w:w="2880" w:type="dxa"/>
            <w:tcBorders>
              <w:top w:val="nil"/>
              <w:left w:val="nil"/>
              <w:bottom w:val="single" w:sz="4" w:space="0" w:color="auto"/>
              <w:right w:val="single" w:sz="4" w:space="0" w:color="auto"/>
            </w:tcBorders>
            <w:shd w:val="clear" w:color="auto" w:fill="auto"/>
            <w:noWrap/>
            <w:vAlign w:val="bottom"/>
            <w:hideMark/>
          </w:tcPr>
          <w:p w14:paraId="6990117E" w14:textId="7386E93F" w:rsidR="00A755CE" w:rsidRPr="00770FEF" w:rsidRDefault="00A755CE" w:rsidP="00A755CE">
            <w:pPr>
              <w:rPr>
                <w:rFonts w:ascii="Arial" w:hAnsi="Arial" w:cs="Arial"/>
                <w:sz w:val="20"/>
                <w:szCs w:val="20"/>
              </w:rPr>
            </w:pPr>
            <w:r>
              <w:rPr>
                <w:rFonts w:ascii="Arial" w:hAnsi="Arial" w:cs="Arial"/>
                <w:sz w:val="20"/>
                <w:szCs w:val="20"/>
              </w:rPr>
              <w:t xml:space="preserve">interdisciplinary; </w:t>
            </w:r>
            <w:r w:rsidRPr="00770FEF">
              <w:rPr>
                <w:rFonts w:ascii="Arial" w:hAnsi="Arial" w:cs="Arial"/>
                <w:sz w:val="20"/>
                <w:szCs w:val="20"/>
              </w:rPr>
              <w:t xml:space="preserve">required internship and capstone; focus on all genders </w:t>
            </w:r>
          </w:p>
        </w:tc>
        <w:tc>
          <w:tcPr>
            <w:tcW w:w="2700" w:type="dxa"/>
            <w:tcBorders>
              <w:top w:val="nil"/>
              <w:left w:val="nil"/>
              <w:bottom w:val="single" w:sz="4" w:space="0" w:color="auto"/>
              <w:right w:val="single" w:sz="4" w:space="0" w:color="auto"/>
            </w:tcBorders>
            <w:shd w:val="clear" w:color="auto" w:fill="auto"/>
            <w:noWrap/>
            <w:vAlign w:val="bottom"/>
            <w:hideMark/>
          </w:tcPr>
          <w:p w14:paraId="56FC09F4" w14:textId="70F20852" w:rsidR="00A755CE" w:rsidRPr="00770FEF" w:rsidRDefault="00A755CE" w:rsidP="00A755CE">
            <w:pPr>
              <w:rPr>
                <w:rFonts w:ascii="Arial" w:hAnsi="Arial" w:cs="Arial"/>
                <w:sz w:val="20"/>
                <w:szCs w:val="20"/>
              </w:rPr>
            </w:pPr>
            <w:r w:rsidRPr="00770FEF">
              <w:rPr>
                <w:rFonts w:ascii="Arial" w:hAnsi="Arial" w:cs="Arial"/>
                <w:sz w:val="20"/>
                <w:szCs w:val="20"/>
              </w:rPr>
              <w:t xml:space="preserve">no required </w:t>
            </w:r>
            <w:r>
              <w:rPr>
                <w:rFonts w:ascii="Arial" w:hAnsi="Arial" w:cs="Arial"/>
                <w:sz w:val="20"/>
                <w:szCs w:val="20"/>
              </w:rPr>
              <w:t>women in action</w:t>
            </w:r>
            <w:r w:rsidRPr="00770FEF">
              <w:rPr>
                <w:rFonts w:ascii="Arial" w:hAnsi="Arial" w:cs="Arial"/>
                <w:sz w:val="20"/>
                <w:szCs w:val="20"/>
              </w:rPr>
              <w:t>, theory, and women of color courses</w:t>
            </w:r>
          </w:p>
        </w:tc>
      </w:tr>
      <w:tr w:rsidR="00A755CE" w:rsidRPr="00770FEF" w14:paraId="2A6E9C45" w14:textId="77777777" w:rsidTr="00A755CE">
        <w:trPr>
          <w:trHeight w:val="344"/>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6AE32A7C" w14:textId="3E590E8A" w:rsidR="00A755CE" w:rsidRPr="00770FEF" w:rsidRDefault="00A755CE" w:rsidP="00A755CE">
            <w:pPr>
              <w:rPr>
                <w:rFonts w:ascii="Arial" w:hAnsi="Arial" w:cs="Arial"/>
                <w:sz w:val="20"/>
                <w:szCs w:val="20"/>
              </w:rPr>
            </w:pPr>
            <w:r w:rsidRPr="002E6895">
              <w:rPr>
                <w:rFonts w:ascii="Arial" w:hAnsi="Arial" w:cs="Arial"/>
                <w:sz w:val="20"/>
                <w:szCs w:val="20"/>
              </w:rPr>
              <w:t>Women’s and Gender Studies, B.A.</w:t>
            </w:r>
          </w:p>
        </w:tc>
        <w:tc>
          <w:tcPr>
            <w:tcW w:w="1620" w:type="dxa"/>
            <w:tcBorders>
              <w:top w:val="nil"/>
              <w:left w:val="nil"/>
              <w:bottom w:val="single" w:sz="4" w:space="0" w:color="auto"/>
              <w:right w:val="single" w:sz="4" w:space="0" w:color="auto"/>
            </w:tcBorders>
            <w:vAlign w:val="bottom"/>
          </w:tcPr>
          <w:p w14:paraId="27E1D8E6" w14:textId="798F9E58" w:rsidR="00A755CE" w:rsidRPr="00770FEF" w:rsidRDefault="00A755CE" w:rsidP="00A755CE">
            <w:pPr>
              <w:rPr>
                <w:rFonts w:ascii="Arial" w:hAnsi="Arial" w:cs="Arial"/>
                <w:sz w:val="20"/>
                <w:szCs w:val="20"/>
              </w:rPr>
            </w:pPr>
            <w:r>
              <w:rPr>
                <w:rFonts w:ascii="Arial" w:hAnsi="Arial" w:cs="Arial"/>
                <w:sz w:val="20"/>
                <w:szCs w:val="20"/>
              </w:rPr>
              <w:t>24 credits in major/120 total</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E4AC127" w14:textId="305F7BE8" w:rsidR="00A755CE" w:rsidRPr="00770FEF" w:rsidRDefault="00A755CE" w:rsidP="00A755CE">
            <w:pPr>
              <w:rPr>
                <w:rFonts w:ascii="Arial" w:hAnsi="Arial" w:cs="Arial"/>
                <w:sz w:val="20"/>
                <w:szCs w:val="20"/>
              </w:rPr>
            </w:pPr>
            <w:r w:rsidRPr="002E6895">
              <w:rPr>
                <w:rFonts w:ascii="Arial" w:hAnsi="Arial" w:cs="Arial"/>
                <w:sz w:val="20"/>
                <w:szCs w:val="20"/>
              </w:rPr>
              <w:t>University of South Carolina</w:t>
            </w:r>
          </w:p>
        </w:tc>
        <w:tc>
          <w:tcPr>
            <w:tcW w:w="2880" w:type="dxa"/>
            <w:tcBorders>
              <w:top w:val="nil"/>
              <w:left w:val="nil"/>
              <w:bottom w:val="single" w:sz="4" w:space="0" w:color="auto"/>
              <w:right w:val="single" w:sz="4" w:space="0" w:color="auto"/>
            </w:tcBorders>
            <w:shd w:val="clear" w:color="auto" w:fill="auto"/>
            <w:noWrap/>
            <w:vAlign w:val="bottom"/>
            <w:hideMark/>
          </w:tcPr>
          <w:p w14:paraId="34E0C797" w14:textId="38C4A022" w:rsidR="00A755CE" w:rsidRPr="00770FEF" w:rsidRDefault="00A755CE" w:rsidP="00A755CE">
            <w:pPr>
              <w:rPr>
                <w:rFonts w:ascii="Arial" w:hAnsi="Arial" w:cs="Arial"/>
                <w:sz w:val="20"/>
                <w:szCs w:val="20"/>
              </w:rPr>
            </w:pPr>
            <w:r w:rsidRPr="00770FEF">
              <w:rPr>
                <w:rFonts w:ascii="Arial" w:hAnsi="Arial" w:cs="Arial"/>
                <w:sz w:val="20"/>
                <w:szCs w:val="20"/>
              </w:rPr>
              <w:t>interdisciplinary; required theory course and internship or research capstone; focus on all genders</w:t>
            </w:r>
          </w:p>
        </w:tc>
        <w:tc>
          <w:tcPr>
            <w:tcW w:w="2700" w:type="dxa"/>
            <w:tcBorders>
              <w:top w:val="nil"/>
              <w:left w:val="nil"/>
              <w:bottom w:val="single" w:sz="4" w:space="0" w:color="auto"/>
              <w:right w:val="single" w:sz="4" w:space="0" w:color="auto"/>
            </w:tcBorders>
            <w:shd w:val="clear" w:color="auto" w:fill="auto"/>
            <w:noWrap/>
            <w:vAlign w:val="bottom"/>
            <w:hideMark/>
          </w:tcPr>
          <w:p w14:paraId="2E55BE34" w14:textId="4F142D6D" w:rsidR="00A755CE" w:rsidRPr="00770FEF" w:rsidRDefault="00A755CE" w:rsidP="00A755CE">
            <w:pPr>
              <w:rPr>
                <w:rFonts w:ascii="Arial" w:hAnsi="Arial" w:cs="Arial"/>
                <w:sz w:val="20"/>
                <w:szCs w:val="20"/>
              </w:rPr>
            </w:pPr>
            <w:r w:rsidRPr="00770FEF">
              <w:rPr>
                <w:rFonts w:ascii="Arial" w:hAnsi="Arial" w:cs="Arial"/>
                <w:sz w:val="20"/>
                <w:szCs w:val="20"/>
              </w:rPr>
              <w:t xml:space="preserve">only 24 credits of major requirements; no required course on </w:t>
            </w:r>
            <w:r>
              <w:rPr>
                <w:rFonts w:ascii="Arial" w:hAnsi="Arial" w:cs="Arial"/>
                <w:sz w:val="20"/>
                <w:szCs w:val="20"/>
              </w:rPr>
              <w:t>women in action</w:t>
            </w:r>
            <w:r w:rsidRPr="00770FEF">
              <w:rPr>
                <w:rFonts w:ascii="Arial" w:hAnsi="Arial" w:cs="Arial"/>
                <w:sz w:val="20"/>
                <w:szCs w:val="20"/>
              </w:rPr>
              <w:t xml:space="preserve"> or women of color</w:t>
            </w:r>
          </w:p>
        </w:tc>
      </w:tr>
    </w:tbl>
    <w:p w14:paraId="7F0A1766" w14:textId="77777777" w:rsidR="008C7B9E" w:rsidRPr="00770FEF" w:rsidRDefault="008C7B9E" w:rsidP="008C7B9E">
      <w:pPr>
        <w:rPr>
          <w:rFonts w:ascii="Arial" w:eastAsiaTheme="minorHAnsi" w:hAnsi="Arial" w:cs="Arial"/>
          <w:sz w:val="20"/>
          <w:szCs w:val="20"/>
        </w:rPr>
        <w:sectPr w:rsidR="008C7B9E" w:rsidRPr="00770FEF" w:rsidSect="00A755CE">
          <w:pgSz w:w="12240" w:h="15840" w:code="1"/>
          <w:pgMar w:top="1440" w:right="720" w:bottom="1440" w:left="1080" w:header="720" w:footer="720" w:gutter="0"/>
          <w:cols w:space="720"/>
          <w:docGrid w:linePitch="360"/>
        </w:sectPr>
      </w:pPr>
    </w:p>
    <w:p w14:paraId="0AAC8FEB" w14:textId="77777777" w:rsidR="008C7B9E" w:rsidRPr="00770FEF" w:rsidRDefault="008C7B9E" w:rsidP="00DD7AB6">
      <w:pPr>
        <w:rPr>
          <w:rFonts w:ascii="Arial" w:eastAsiaTheme="minorHAnsi" w:hAnsi="Arial" w:cstheme="minorHAnsi"/>
          <w:b/>
          <w:sz w:val="20"/>
          <w:szCs w:val="22"/>
        </w:rPr>
      </w:pPr>
      <w:r w:rsidRPr="00770FEF">
        <w:rPr>
          <w:rFonts w:ascii="Arial" w:eastAsiaTheme="minorHAnsi" w:hAnsi="Arial" w:cstheme="minorHAnsi"/>
          <w:b/>
          <w:sz w:val="20"/>
          <w:szCs w:val="22"/>
        </w:rPr>
        <w:lastRenderedPageBreak/>
        <w:t>Faculty</w:t>
      </w:r>
    </w:p>
    <w:p w14:paraId="1919EF62" w14:textId="77777777" w:rsidR="008C7B9E" w:rsidRPr="00770FEF" w:rsidRDefault="008C7B9E" w:rsidP="008C7B9E">
      <w:pPr>
        <w:rPr>
          <w:rFonts w:ascii="Arial" w:eastAsiaTheme="minorHAnsi" w:hAnsi="Arial" w:cstheme="minorHAnsi"/>
          <w:b/>
          <w:sz w:val="20"/>
          <w:szCs w:val="22"/>
        </w:rPr>
      </w:pPr>
    </w:p>
    <w:tbl>
      <w:tblPr>
        <w:tblStyle w:val="TableGrid1"/>
        <w:tblW w:w="10590" w:type="dxa"/>
        <w:tblInd w:w="-245" w:type="dxa"/>
        <w:tblLayout w:type="fixed"/>
        <w:tblCellMar>
          <w:left w:w="115" w:type="dxa"/>
          <w:right w:w="115" w:type="dxa"/>
        </w:tblCellMar>
        <w:tblLook w:val="01E0" w:firstRow="1" w:lastRow="1" w:firstColumn="1" w:lastColumn="1" w:noHBand="0" w:noVBand="0"/>
      </w:tblPr>
      <w:tblGrid>
        <w:gridCol w:w="1695"/>
        <w:gridCol w:w="1875"/>
        <w:gridCol w:w="3600"/>
        <w:gridCol w:w="3420"/>
      </w:tblGrid>
      <w:tr w:rsidR="00A755CE" w:rsidRPr="008D5CB2" w14:paraId="37637A79" w14:textId="77777777" w:rsidTr="00A755CE">
        <w:trPr>
          <w:trHeight w:val="1328"/>
        </w:trPr>
        <w:tc>
          <w:tcPr>
            <w:tcW w:w="1695" w:type="dxa"/>
            <w:vAlign w:val="center"/>
          </w:tcPr>
          <w:p w14:paraId="227E7BEB" w14:textId="77777777" w:rsidR="00A755CE" w:rsidRPr="008D5CB2" w:rsidRDefault="00A755CE" w:rsidP="002D2D4D">
            <w:pPr>
              <w:jc w:val="center"/>
              <w:rPr>
                <w:rFonts w:asciiTheme="minorHAnsi" w:hAnsiTheme="minorHAnsi" w:cstheme="minorHAnsi"/>
                <w:b/>
                <w:sz w:val="20"/>
                <w:szCs w:val="20"/>
              </w:rPr>
            </w:pPr>
            <w:r w:rsidRPr="008D5CB2">
              <w:rPr>
                <w:rFonts w:asciiTheme="minorHAnsi" w:hAnsiTheme="minorHAnsi" w:cstheme="minorHAnsi"/>
                <w:b/>
                <w:sz w:val="20"/>
                <w:szCs w:val="20"/>
              </w:rPr>
              <w:t>Rank and Full- or Part-time</w:t>
            </w:r>
          </w:p>
        </w:tc>
        <w:tc>
          <w:tcPr>
            <w:tcW w:w="1875" w:type="dxa"/>
            <w:vAlign w:val="center"/>
          </w:tcPr>
          <w:p w14:paraId="6964B6FE" w14:textId="77777777" w:rsidR="00A755CE" w:rsidRPr="008D5CB2" w:rsidRDefault="00A755CE" w:rsidP="002D2D4D">
            <w:pPr>
              <w:jc w:val="center"/>
              <w:rPr>
                <w:rFonts w:asciiTheme="minorHAnsi" w:hAnsiTheme="minorHAnsi" w:cstheme="minorHAnsi"/>
                <w:b/>
                <w:sz w:val="20"/>
                <w:szCs w:val="20"/>
              </w:rPr>
            </w:pPr>
            <w:r w:rsidRPr="008D5CB2">
              <w:rPr>
                <w:rFonts w:asciiTheme="minorHAnsi" w:hAnsiTheme="minorHAnsi" w:cstheme="minorHAnsi"/>
                <w:b/>
                <w:sz w:val="20"/>
                <w:szCs w:val="20"/>
              </w:rPr>
              <w:t>Courses Taught for the Program</w:t>
            </w:r>
          </w:p>
        </w:tc>
        <w:tc>
          <w:tcPr>
            <w:tcW w:w="3600" w:type="dxa"/>
            <w:vAlign w:val="center"/>
          </w:tcPr>
          <w:p w14:paraId="57CD1932" w14:textId="77777777" w:rsidR="00A755CE" w:rsidRPr="008D5CB2" w:rsidRDefault="00A755CE" w:rsidP="002D2D4D">
            <w:pPr>
              <w:jc w:val="center"/>
              <w:rPr>
                <w:rFonts w:asciiTheme="minorHAnsi" w:hAnsiTheme="minorHAnsi" w:cstheme="minorHAnsi"/>
                <w:b/>
                <w:sz w:val="20"/>
                <w:szCs w:val="20"/>
              </w:rPr>
            </w:pPr>
            <w:r w:rsidRPr="008D5CB2">
              <w:rPr>
                <w:rFonts w:asciiTheme="minorHAnsi" w:hAnsiTheme="minorHAnsi" w:cstheme="minorHAnsi"/>
                <w:b/>
                <w:sz w:val="20"/>
                <w:szCs w:val="20"/>
              </w:rPr>
              <w:t>Academic Degrees and Coursework Relevant to Courses Taught, Including Institution and Major</w:t>
            </w:r>
          </w:p>
        </w:tc>
        <w:tc>
          <w:tcPr>
            <w:tcW w:w="3420" w:type="dxa"/>
            <w:vAlign w:val="center"/>
          </w:tcPr>
          <w:p w14:paraId="724C74B8" w14:textId="77777777" w:rsidR="00A755CE" w:rsidRPr="008D5CB2" w:rsidRDefault="00A755CE" w:rsidP="002D2D4D">
            <w:pPr>
              <w:jc w:val="center"/>
              <w:rPr>
                <w:rFonts w:asciiTheme="minorHAnsi" w:hAnsiTheme="minorHAnsi" w:cstheme="minorHAnsi"/>
                <w:b/>
                <w:sz w:val="20"/>
                <w:szCs w:val="20"/>
              </w:rPr>
            </w:pPr>
            <w:r w:rsidRPr="008D5CB2">
              <w:rPr>
                <w:rFonts w:asciiTheme="minorHAnsi" w:hAnsiTheme="minorHAnsi" w:cstheme="minorHAnsi"/>
                <w:b/>
                <w:sz w:val="20"/>
                <w:szCs w:val="20"/>
              </w:rPr>
              <w:t>Other Qualifications and Relevant Professional Experience</w:t>
            </w:r>
          </w:p>
          <w:p w14:paraId="7A26A3B6" w14:textId="77777777" w:rsidR="00A755CE" w:rsidRPr="008D5CB2" w:rsidRDefault="00A755CE" w:rsidP="002D2D4D">
            <w:pPr>
              <w:jc w:val="center"/>
              <w:rPr>
                <w:rFonts w:asciiTheme="minorHAnsi" w:hAnsiTheme="minorHAnsi" w:cstheme="minorHAnsi"/>
                <w:b/>
                <w:sz w:val="20"/>
                <w:szCs w:val="20"/>
              </w:rPr>
            </w:pPr>
            <w:r w:rsidRPr="008D5CB2">
              <w:rPr>
                <w:rFonts w:asciiTheme="minorHAnsi" w:hAnsiTheme="minorHAnsi" w:cstheme="minorHAnsi"/>
                <w:b/>
                <w:sz w:val="20"/>
                <w:szCs w:val="20"/>
              </w:rPr>
              <w:t>(e.g., licensures, certifications, years in industry, etc.)</w:t>
            </w:r>
          </w:p>
        </w:tc>
      </w:tr>
      <w:tr w:rsidR="00A755CE" w:rsidRPr="00831DE8" w14:paraId="150671C6" w14:textId="77777777" w:rsidTr="00A755CE">
        <w:trPr>
          <w:trHeight w:val="347"/>
        </w:trPr>
        <w:tc>
          <w:tcPr>
            <w:tcW w:w="1695" w:type="dxa"/>
            <w:vAlign w:val="bottom"/>
          </w:tcPr>
          <w:p w14:paraId="7E5E4972" w14:textId="77777777" w:rsidR="00A755CE" w:rsidRPr="00831DE8" w:rsidRDefault="00A755CE" w:rsidP="002D2D4D">
            <w:pPr>
              <w:rPr>
                <w:rFonts w:ascii="Arial" w:hAnsi="Arial" w:cs="Arial"/>
                <w:sz w:val="20"/>
                <w:szCs w:val="22"/>
              </w:rPr>
            </w:pPr>
            <w:r w:rsidRPr="00831DE8">
              <w:rPr>
                <w:rFonts w:ascii="Arial" w:hAnsi="Arial" w:cs="Arial"/>
                <w:sz w:val="20"/>
                <w:szCs w:val="22"/>
              </w:rPr>
              <w:t>Assistant Professor, full-time</w:t>
            </w:r>
            <w:r>
              <w:rPr>
                <w:rFonts w:ascii="Arial" w:hAnsi="Arial" w:cs="Arial"/>
                <w:sz w:val="20"/>
                <w:szCs w:val="22"/>
              </w:rPr>
              <w:t xml:space="preserve"> in WGS</w:t>
            </w:r>
          </w:p>
        </w:tc>
        <w:tc>
          <w:tcPr>
            <w:tcW w:w="1875" w:type="dxa"/>
            <w:vAlign w:val="bottom"/>
          </w:tcPr>
          <w:p w14:paraId="0234A449" w14:textId="77777777" w:rsidR="00A755CE" w:rsidRPr="00831DE8" w:rsidRDefault="00A755CE" w:rsidP="002D2D4D">
            <w:pPr>
              <w:rPr>
                <w:rFonts w:ascii="Arial" w:hAnsi="Arial" w:cs="Arial"/>
                <w:sz w:val="20"/>
                <w:szCs w:val="22"/>
                <w:lang w:val="de-DE"/>
              </w:rPr>
            </w:pPr>
            <w:r w:rsidRPr="00831DE8">
              <w:rPr>
                <w:rFonts w:ascii="Arial" w:hAnsi="Arial" w:cs="Arial"/>
                <w:sz w:val="20"/>
                <w:szCs w:val="22"/>
                <w:lang w:val="de-DE"/>
              </w:rPr>
              <w:t>WGST 301, WGST 305, WGST 310, WGST 401, WGST 498, WGST 495</w:t>
            </w:r>
          </w:p>
        </w:tc>
        <w:tc>
          <w:tcPr>
            <w:tcW w:w="3600" w:type="dxa"/>
            <w:vAlign w:val="bottom"/>
          </w:tcPr>
          <w:p w14:paraId="388F4063" w14:textId="77777777" w:rsidR="00A755CE" w:rsidRDefault="00A755CE" w:rsidP="002D2D4D">
            <w:pPr>
              <w:rPr>
                <w:rFonts w:ascii="Arial" w:hAnsi="Arial" w:cs="Arial"/>
                <w:sz w:val="20"/>
                <w:szCs w:val="22"/>
              </w:rPr>
            </w:pPr>
            <w:r w:rsidRPr="00831DE8">
              <w:rPr>
                <w:rFonts w:ascii="Arial" w:hAnsi="Arial" w:cs="Arial"/>
                <w:sz w:val="20"/>
                <w:szCs w:val="22"/>
              </w:rPr>
              <w:t xml:space="preserve">Ph.D. in English with minor in Women’s and Gender Studies </w:t>
            </w:r>
          </w:p>
          <w:p w14:paraId="6AA5F4D3" w14:textId="77777777" w:rsidR="00A755CE" w:rsidRDefault="00A755CE" w:rsidP="002D2D4D">
            <w:pPr>
              <w:rPr>
                <w:rFonts w:ascii="Arial" w:hAnsi="Arial" w:cs="Arial"/>
                <w:sz w:val="20"/>
                <w:szCs w:val="22"/>
              </w:rPr>
            </w:pPr>
            <w:r w:rsidRPr="00831DE8">
              <w:rPr>
                <w:rFonts w:ascii="Arial" w:hAnsi="Arial" w:cs="Arial"/>
                <w:sz w:val="20"/>
                <w:szCs w:val="22"/>
              </w:rPr>
              <w:t>(Saint Louis University)</w:t>
            </w:r>
          </w:p>
          <w:p w14:paraId="7BAE31D8" w14:textId="77777777" w:rsidR="00A755CE" w:rsidRDefault="00A755CE" w:rsidP="002D2D4D">
            <w:pPr>
              <w:rPr>
                <w:rFonts w:ascii="Arial" w:hAnsi="Arial" w:cs="Arial"/>
                <w:sz w:val="20"/>
                <w:szCs w:val="22"/>
              </w:rPr>
            </w:pPr>
          </w:p>
          <w:p w14:paraId="64BB1A96" w14:textId="77777777" w:rsidR="00A755CE" w:rsidRDefault="00A755CE" w:rsidP="002D2D4D">
            <w:pPr>
              <w:rPr>
                <w:rFonts w:ascii="Arial" w:hAnsi="Arial" w:cs="Arial"/>
                <w:sz w:val="20"/>
                <w:szCs w:val="22"/>
              </w:rPr>
            </w:pPr>
            <w:r w:rsidRPr="00831DE8">
              <w:rPr>
                <w:rFonts w:ascii="Arial" w:hAnsi="Arial" w:cs="Arial"/>
                <w:sz w:val="20"/>
                <w:szCs w:val="22"/>
              </w:rPr>
              <w:t xml:space="preserve">M.A. in American Studies with minors in French </w:t>
            </w:r>
            <w:r>
              <w:rPr>
                <w:rFonts w:ascii="Arial" w:hAnsi="Arial" w:cs="Arial"/>
                <w:sz w:val="20"/>
                <w:szCs w:val="22"/>
              </w:rPr>
              <w:t>and</w:t>
            </w:r>
            <w:r w:rsidRPr="00831DE8">
              <w:rPr>
                <w:rFonts w:ascii="Arial" w:hAnsi="Arial" w:cs="Arial"/>
                <w:sz w:val="20"/>
                <w:szCs w:val="22"/>
              </w:rPr>
              <w:t xml:space="preserve"> Political Science</w:t>
            </w:r>
          </w:p>
          <w:p w14:paraId="78F7D4B7" w14:textId="77777777" w:rsidR="00A755CE" w:rsidRPr="00831DE8" w:rsidRDefault="00A755CE" w:rsidP="002D2D4D">
            <w:pPr>
              <w:rPr>
                <w:rFonts w:ascii="Arial" w:hAnsi="Arial" w:cs="Arial"/>
                <w:sz w:val="20"/>
                <w:szCs w:val="22"/>
              </w:rPr>
            </w:pPr>
            <w:r w:rsidRPr="00831DE8">
              <w:rPr>
                <w:rFonts w:ascii="Arial" w:hAnsi="Arial" w:cs="Arial"/>
                <w:sz w:val="20"/>
                <w:szCs w:val="22"/>
              </w:rPr>
              <w:t>(Johannes Gutenberg University)</w:t>
            </w:r>
          </w:p>
        </w:tc>
        <w:tc>
          <w:tcPr>
            <w:tcW w:w="3420" w:type="dxa"/>
            <w:vAlign w:val="bottom"/>
          </w:tcPr>
          <w:p w14:paraId="56A863B8" w14:textId="77777777" w:rsidR="00A755CE" w:rsidRPr="00831DE8" w:rsidRDefault="00A755CE" w:rsidP="002D2D4D">
            <w:pPr>
              <w:rPr>
                <w:rFonts w:ascii="Arial" w:hAnsi="Arial" w:cs="Arial"/>
                <w:sz w:val="20"/>
                <w:szCs w:val="22"/>
              </w:rPr>
            </w:pPr>
            <w:r w:rsidRPr="00831DE8">
              <w:rPr>
                <w:rFonts w:ascii="Arial" w:hAnsi="Arial" w:cs="Arial"/>
                <w:sz w:val="20"/>
                <w:szCs w:val="22"/>
              </w:rPr>
              <w:t>Scholarly publications in tier-one WGS journals and conference presentations.</w:t>
            </w:r>
          </w:p>
        </w:tc>
      </w:tr>
      <w:tr w:rsidR="00A755CE" w:rsidRPr="00831DE8" w14:paraId="6085E46D" w14:textId="77777777" w:rsidTr="00A755CE">
        <w:trPr>
          <w:trHeight w:val="436"/>
        </w:trPr>
        <w:tc>
          <w:tcPr>
            <w:tcW w:w="1695" w:type="dxa"/>
            <w:vAlign w:val="bottom"/>
          </w:tcPr>
          <w:p w14:paraId="334769EF" w14:textId="77777777" w:rsidR="00A755CE" w:rsidRPr="00831DE8" w:rsidRDefault="00A755CE" w:rsidP="002D2D4D">
            <w:pPr>
              <w:rPr>
                <w:rFonts w:ascii="Arial" w:hAnsi="Arial" w:cs="Arial"/>
                <w:sz w:val="20"/>
                <w:szCs w:val="22"/>
              </w:rPr>
            </w:pPr>
            <w:r w:rsidRPr="00831DE8">
              <w:rPr>
                <w:rFonts w:ascii="Arial" w:hAnsi="Arial" w:cs="Arial"/>
                <w:sz w:val="20"/>
                <w:szCs w:val="22"/>
              </w:rPr>
              <w:t xml:space="preserve">Assistant Professor, </w:t>
            </w:r>
            <w:r>
              <w:rPr>
                <w:rFonts w:ascii="Arial" w:hAnsi="Arial" w:cs="Arial"/>
                <w:sz w:val="20"/>
                <w:szCs w:val="22"/>
              </w:rPr>
              <w:t>joint appointment with Honors</w:t>
            </w:r>
          </w:p>
        </w:tc>
        <w:tc>
          <w:tcPr>
            <w:tcW w:w="1875" w:type="dxa"/>
            <w:vAlign w:val="bottom"/>
          </w:tcPr>
          <w:p w14:paraId="55B7C7B8" w14:textId="77777777" w:rsidR="00A755CE" w:rsidRPr="00831DE8" w:rsidRDefault="00A755CE" w:rsidP="002D2D4D">
            <w:pPr>
              <w:rPr>
                <w:rFonts w:ascii="Arial" w:hAnsi="Arial" w:cs="Arial"/>
                <w:sz w:val="20"/>
                <w:szCs w:val="22"/>
              </w:rPr>
            </w:pPr>
            <w:r w:rsidRPr="00831DE8">
              <w:rPr>
                <w:rFonts w:ascii="Arial" w:hAnsi="Arial" w:cs="Arial"/>
                <w:sz w:val="20"/>
                <w:szCs w:val="22"/>
              </w:rPr>
              <w:t>WGST 303, WGST 350, WGST 410</w:t>
            </w:r>
          </w:p>
        </w:tc>
        <w:tc>
          <w:tcPr>
            <w:tcW w:w="3600" w:type="dxa"/>
            <w:vAlign w:val="bottom"/>
          </w:tcPr>
          <w:p w14:paraId="0675CC24" w14:textId="77777777" w:rsidR="00A755CE" w:rsidRPr="00831DE8" w:rsidRDefault="00A755CE" w:rsidP="002D2D4D">
            <w:pPr>
              <w:rPr>
                <w:rFonts w:ascii="Arial" w:hAnsi="Arial" w:cs="Arial"/>
                <w:sz w:val="20"/>
                <w:szCs w:val="22"/>
              </w:rPr>
            </w:pPr>
            <w:r w:rsidRPr="00831DE8">
              <w:rPr>
                <w:rFonts w:ascii="Arial" w:hAnsi="Arial" w:cs="Arial"/>
                <w:sz w:val="20"/>
                <w:szCs w:val="22"/>
              </w:rPr>
              <w:t>Ph.D. in Co</w:t>
            </w:r>
            <w:r>
              <w:rPr>
                <w:rFonts w:ascii="Arial" w:hAnsi="Arial" w:cs="Arial"/>
                <w:sz w:val="20"/>
                <w:szCs w:val="22"/>
              </w:rPr>
              <w:t xml:space="preserve">mmunity Research and Action, with </w:t>
            </w:r>
            <w:r w:rsidRPr="00831DE8">
              <w:rPr>
                <w:rFonts w:ascii="Arial" w:hAnsi="Arial" w:cs="Arial"/>
                <w:sz w:val="20"/>
                <w:szCs w:val="22"/>
              </w:rPr>
              <w:t>Graduate Certificate in Women's and Gender Studies (Vanderbilt University)</w:t>
            </w:r>
          </w:p>
        </w:tc>
        <w:tc>
          <w:tcPr>
            <w:tcW w:w="3420" w:type="dxa"/>
            <w:vAlign w:val="bottom"/>
          </w:tcPr>
          <w:p w14:paraId="702542F0" w14:textId="77777777" w:rsidR="00A755CE" w:rsidRPr="00831DE8" w:rsidRDefault="00A755CE" w:rsidP="002D2D4D">
            <w:pPr>
              <w:rPr>
                <w:rFonts w:ascii="Arial" w:hAnsi="Arial" w:cs="Arial"/>
                <w:sz w:val="20"/>
                <w:szCs w:val="22"/>
              </w:rPr>
            </w:pPr>
            <w:r w:rsidRPr="00831DE8">
              <w:rPr>
                <w:rFonts w:ascii="Arial" w:hAnsi="Arial" w:cs="Arial"/>
                <w:sz w:val="20"/>
                <w:szCs w:val="22"/>
              </w:rPr>
              <w:t>Scholarly publications and conference presentations.</w:t>
            </w:r>
          </w:p>
        </w:tc>
      </w:tr>
      <w:tr w:rsidR="00A755CE" w:rsidRPr="00831DE8" w14:paraId="0CFC7B39" w14:textId="77777777" w:rsidTr="00A755CE">
        <w:trPr>
          <w:trHeight w:val="329"/>
        </w:trPr>
        <w:tc>
          <w:tcPr>
            <w:tcW w:w="1695" w:type="dxa"/>
            <w:vAlign w:val="bottom"/>
          </w:tcPr>
          <w:p w14:paraId="0B991187" w14:textId="77777777" w:rsidR="00A755CE" w:rsidRPr="00831DE8" w:rsidRDefault="00A755CE" w:rsidP="002D2D4D">
            <w:pPr>
              <w:rPr>
                <w:rFonts w:ascii="Arial" w:hAnsi="Arial" w:cs="Arial"/>
                <w:sz w:val="20"/>
                <w:szCs w:val="22"/>
              </w:rPr>
            </w:pPr>
            <w:r w:rsidRPr="00831DE8">
              <w:rPr>
                <w:rFonts w:ascii="Arial" w:hAnsi="Arial" w:cs="Arial"/>
                <w:sz w:val="20"/>
                <w:szCs w:val="22"/>
              </w:rPr>
              <w:t>Professor and Dean of the College</w:t>
            </w:r>
          </w:p>
        </w:tc>
        <w:tc>
          <w:tcPr>
            <w:tcW w:w="1875" w:type="dxa"/>
            <w:vAlign w:val="bottom"/>
          </w:tcPr>
          <w:p w14:paraId="0A42190D" w14:textId="77777777" w:rsidR="00A755CE" w:rsidRPr="00831DE8" w:rsidRDefault="00A755CE" w:rsidP="002D2D4D">
            <w:pPr>
              <w:rPr>
                <w:rFonts w:ascii="Arial" w:hAnsi="Arial" w:cs="Arial"/>
                <w:sz w:val="20"/>
                <w:szCs w:val="22"/>
              </w:rPr>
            </w:pPr>
            <w:r w:rsidRPr="00831DE8">
              <w:rPr>
                <w:rFonts w:ascii="Arial" w:hAnsi="Arial" w:cs="Arial"/>
                <w:sz w:val="20"/>
                <w:szCs w:val="22"/>
              </w:rPr>
              <w:t>WGST 410</w:t>
            </w:r>
          </w:p>
        </w:tc>
        <w:tc>
          <w:tcPr>
            <w:tcW w:w="3600" w:type="dxa"/>
            <w:vAlign w:val="bottom"/>
          </w:tcPr>
          <w:p w14:paraId="24C7B342" w14:textId="77777777" w:rsidR="00A755CE" w:rsidRDefault="00A755CE" w:rsidP="002D2D4D">
            <w:pPr>
              <w:rPr>
                <w:rFonts w:ascii="Arial" w:hAnsi="Arial" w:cs="Arial"/>
                <w:sz w:val="20"/>
                <w:szCs w:val="22"/>
              </w:rPr>
            </w:pPr>
            <w:r w:rsidRPr="00831DE8">
              <w:rPr>
                <w:rFonts w:ascii="Arial" w:hAnsi="Arial" w:cs="Arial"/>
                <w:sz w:val="20"/>
                <w:szCs w:val="22"/>
              </w:rPr>
              <w:t xml:space="preserve">Ph.D. in Feminist Studies </w:t>
            </w:r>
          </w:p>
          <w:p w14:paraId="1C34B2E9" w14:textId="77777777" w:rsidR="00A755CE" w:rsidRPr="00831DE8" w:rsidRDefault="00A755CE" w:rsidP="002D2D4D">
            <w:pPr>
              <w:rPr>
                <w:rFonts w:ascii="Arial" w:hAnsi="Arial" w:cs="Arial"/>
                <w:sz w:val="20"/>
                <w:szCs w:val="22"/>
              </w:rPr>
            </w:pPr>
            <w:r w:rsidRPr="00831DE8">
              <w:rPr>
                <w:rFonts w:ascii="Arial" w:hAnsi="Arial" w:cs="Arial"/>
                <w:sz w:val="20"/>
                <w:szCs w:val="22"/>
              </w:rPr>
              <w:t>(University of Minnesota)</w:t>
            </w:r>
          </w:p>
        </w:tc>
        <w:tc>
          <w:tcPr>
            <w:tcW w:w="3420" w:type="dxa"/>
            <w:vAlign w:val="bottom"/>
          </w:tcPr>
          <w:p w14:paraId="2CC05682" w14:textId="77777777" w:rsidR="00A755CE" w:rsidRDefault="00A755CE" w:rsidP="002D2D4D">
            <w:pPr>
              <w:rPr>
                <w:rFonts w:ascii="Arial" w:hAnsi="Arial" w:cs="Arial"/>
                <w:sz w:val="20"/>
                <w:szCs w:val="22"/>
              </w:rPr>
            </w:pPr>
            <w:r w:rsidRPr="00831DE8">
              <w:rPr>
                <w:rFonts w:ascii="Arial" w:hAnsi="Arial" w:cs="Arial"/>
                <w:sz w:val="20"/>
                <w:szCs w:val="22"/>
              </w:rPr>
              <w:t xml:space="preserve">Scholarly publications, among them the book </w:t>
            </w:r>
            <w:r w:rsidRPr="00831DE8">
              <w:rPr>
                <w:rFonts w:ascii="Arial" w:hAnsi="Arial" w:cs="Arial"/>
                <w:i/>
                <w:sz w:val="20"/>
                <w:szCs w:val="22"/>
              </w:rPr>
              <w:t>Inventing the Mathematician: Gender, Race, and Our Cultural Understanding of Mathematics</w:t>
            </w:r>
            <w:r w:rsidRPr="00831DE8">
              <w:rPr>
                <w:rFonts w:ascii="Arial" w:hAnsi="Arial" w:cs="Arial"/>
                <w:sz w:val="20"/>
                <w:szCs w:val="22"/>
              </w:rPr>
              <w:t xml:space="preserve"> </w:t>
            </w:r>
          </w:p>
          <w:p w14:paraId="69C3861A" w14:textId="77777777" w:rsidR="00A755CE" w:rsidRPr="00831DE8" w:rsidRDefault="00A755CE" w:rsidP="002D2D4D">
            <w:pPr>
              <w:rPr>
                <w:rFonts w:ascii="Arial" w:hAnsi="Arial" w:cs="Arial"/>
                <w:sz w:val="20"/>
                <w:szCs w:val="22"/>
              </w:rPr>
            </w:pPr>
            <w:r w:rsidRPr="00831DE8">
              <w:rPr>
                <w:rFonts w:ascii="Arial" w:hAnsi="Arial" w:cs="Arial"/>
                <w:sz w:val="20"/>
                <w:szCs w:val="22"/>
              </w:rPr>
              <w:t>(SUNY Press)</w:t>
            </w:r>
          </w:p>
        </w:tc>
      </w:tr>
      <w:tr w:rsidR="00A755CE" w:rsidRPr="00831DE8" w14:paraId="2E3F19ED" w14:textId="77777777" w:rsidTr="00A755CE">
        <w:trPr>
          <w:trHeight w:val="329"/>
        </w:trPr>
        <w:tc>
          <w:tcPr>
            <w:tcW w:w="1695" w:type="dxa"/>
            <w:vAlign w:val="bottom"/>
          </w:tcPr>
          <w:p w14:paraId="4D100323" w14:textId="77777777" w:rsidR="00A755CE" w:rsidRPr="00831DE8" w:rsidRDefault="00A755CE" w:rsidP="002D2D4D">
            <w:pPr>
              <w:rPr>
                <w:rFonts w:ascii="Arial" w:hAnsi="Arial" w:cs="Arial"/>
                <w:sz w:val="20"/>
                <w:szCs w:val="22"/>
              </w:rPr>
            </w:pPr>
            <w:r w:rsidRPr="00831DE8">
              <w:rPr>
                <w:rFonts w:ascii="Arial" w:hAnsi="Arial" w:cs="Arial"/>
                <w:sz w:val="20"/>
                <w:szCs w:val="22"/>
              </w:rPr>
              <w:t xml:space="preserve">Teaching Associate </w:t>
            </w:r>
          </w:p>
        </w:tc>
        <w:tc>
          <w:tcPr>
            <w:tcW w:w="1875" w:type="dxa"/>
            <w:vAlign w:val="bottom"/>
          </w:tcPr>
          <w:p w14:paraId="7A552FDA" w14:textId="77777777" w:rsidR="00A755CE" w:rsidRPr="00831DE8" w:rsidRDefault="00A755CE" w:rsidP="002D2D4D">
            <w:pPr>
              <w:rPr>
                <w:rFonts w:ascii="Arial" w:hAnsi="Arial" w:cs="Arial"/>
                <w:sz w:val="20"/>
                <w:szCs w:val="22"/>
              </w:rPr>
            </w:pPr>
            <w:r w:rsidRPr="00831DE8">
              <w:rPr>
                <w:rFonts w:ascii="Arial" w:hAnsi="Arial" w:cs="Arial"/>
                <w:sz w:val="20"/>
                <w:szCs w:val="22"/>
              </w:rPr>
              <w:t>WGST 103</w:t>
            </w:r>
          </w:p>
        </w:tc>
        <w:tc>
          <w:tcPr>
            <w:tcW w:w="3600" w:type="dxa"/>
            <w:vAlign w:val="bottom"/>
          </w:tcPr>
          <w:p w14:paraId="3119ABBE" w14:textId="77777777" w:rsidR="00A755CE" w:rsidRPr="00831DE8" w:rsidRDefault="00A755CE" w:rsidP="002D2D4D">
            <w:pPr>
              <w:rPr>
                <w:rFonts w:ascii="Arial" w:hAnsi="Arial" w:cs="Arial"/>
                <w:sz w:val="20"/>
                <w:szCs w:val="22"/>
              </w:rPr>
            </w:pPr>
            <w:r>
              <w:rPr>
                <w:rFonts w:ascii="Arial" w:hAnsi="Arial" w:cs="Arial"/>
                <w:sz w:val="20"/>
                <w:szCs w:val="22"/>
              </w:rPr>
              <w:t>Graduate C</w:t>
            </w:r>
            <w:r w:rsidRPr="00831DE8">
              <w:rPr>
                <w:rFonts w:ascii="Arial" w:hAnsi="Arial" w:cs="Arial"/>
                <w:sz w:val="20"/>
                <w:szCs w:val="22"/>
              </w:rPr>
              <w:t>ertificate in Women’s and Gender Studies (University of South Carolina, Columbia)</w:t>
            </w:r>
          </w:p>
        </w:tc>
        <w:tc>
          <w:tcPr>
            <w:tcW w:w="3420" w:type="dxa"/>
            <w:vAlign w:val="bottom"/>
          </w:tcPr>
          <w:p w14:paraId="40DE6114" w14:textId="77777777" w:rsidR="00A755CE" w:rsidRPr="00831DE8" w:rsidRDefault="00A755CE" w:rsidP="002D2D4D">
            <w:pPr>
              <w:rPr>
                <w:rFonts w:ascii="Arial" w:hAnsi="Arial" w:cs="Arial"/>
                <w:sz w:val="20"/>
                <w:szCs w:val="22"/>
              </w:rPr>
            </w:pPr>
          </w:p>
        </w:tc>
      </w:tr>
      <w:tr w:rsidR="00A755CE" w:rsidRPr="00831DE8" w14:paraId="7191A591" w14:textId="77777777" w:rsidTr="00A755CE">
        <w:trPr>
          <w:trHeight w:val="320"/>
        </w:trPr>
        <w:tc>
          <w:tcPr>
            <w:tcW w:w="1695" w:type="dxa"/>
            <w:vAlign w:val="bottom"/>
          </w:tcPr>
          <w:p w14:paraId="45D274E3" w14:textId="77777777" w:rsidR="00A755CE" w:rsidRPr="00831DE8" w:rsidRDefault="00A755CE" w:rsidP="002D2D4D">
            <w:pPr>
              <w:rPr>
                <w:rFonts w:ascii="Arial" w:hAnsi="Arial" w:cs="Arial"/>
                <w:sz w:val="20"/>
                <w:szCs w:val="22"/>
              </w:rPr>
            </w:pPr>
          </w:p>
          <w:p w14:paraId="35DAEF7F" w14:textId="77777777" w:rsidR="00A755CE" w:rsidRPr="00831DE8" w:rsidRDefault="00A755CE" w:rsidP="002D2D4D">
            <w:pPr>
              <w:rPr>
                <w:rFonts w:ascii="Arial" w:hAnsi="Arial" w:cs="Arial"/>
                <w:sz w:val="20"/>
                <w:szCs w:val="22"/>
              </w:rPr>
            </w:pPr>
            <w:r w:rsidRPr="00831DE8">
              <w:rPr>
                <w:rFonts w:ascii="Arial" w:hAnsi="Arial" w:cs="Arial"/>
                <w:sz w:val="20"/>
                <w:szCs w:val="22"/>
              </w:rPr>
              <w:t>Assistant Professor, full-time</w:t>
            </w:r>
            <w:r>
              <w:rPr>
                <w:rFonts w:ascii="Arial" w:hAnsi="Arial" w:cs="Arial"/>
                <w:sz w:val="20"/>
                <w:szCs w:val="22"/>
              </w:rPr>
              <w:t xml:space="preserve"> in WGS</w:t>
            </w:r>
          </w:p>
        </w:tc>
        <w:tc>
          <w:tcPr>
            <w:tcW w:w="1875" w:type="dxa"/>
            <w:vAlign w:val="bottom"/>
          </w:tcPr>
          <w:p w14:paraId="2B22BC78" w14:textId="77777777" w:rsidR="00A755CE" w:rsidRPr="00831DE8" w:rsidRDefault="00A755CE" w:rsidP="002D2D4D">
            <w:pPr>
              <w:rPr>
                <w:rFonts w:ascii="Arial" w:hAnsi="Arial" w:cs="Arial"/>
                <w:sz w:val="20"/>
                <w:szCs w:val="22"/>
              </w:rPr>
            </w:pPr>
            <w:r w:rsidRPr="00831DE8">
              <w:rPr>
                <w:rFonts w:ascii="Arial" w:hAnsi="Arial" w:cs="Arial"/>
                <w:sz w:val="20"/>
                <w:szCs w:val="22"/>
              </w:rPr>
              <w:t>Foundation, major</w:t>
            </w:r>
          </w:p>
          <w:p w14:paraId="6EA51F8F" w14:textId="77777777" w:rsidR="00A755CE" w:rsidRPr="00831DE8" w:rsidRDefault="00A755CE" w:rsidP="002D2D4D">
            <w:pPr>
              <w:rPr>
                <w:rFonts w:ascii="Arial" w:hAnsi="Arial" w:cs="Arial"/>
                <w:sz w:val="20"/>
                <w:szCs w:val="22"/>
              </w:rPr>
            </w:pPr>
            <w:proofErr w:type="gramStart"/>
            <w:r w:rsidRPr="00831DE8">
              <w:rPr>
                <w:rFonts w:ascii="Arial" w:hAnsi="Arial" w:cs="Arial"/>
                <w:sz w:val="20"/>
                <w:szCs w:val="22"/>
              </w:rPr>
              <w:t>and</w:t>
            </w:r>
            <w:proofErr w:type="gramEnd"/>
            <w:r w:rsidRPr="00831DE8">
              <w:rPr>
                <w:rFonts w:ascii="Arial" w:hAnsi="Arial" w:cs="Arial"/>
                <w:sz w:val="20"/>
                <w:szCs w:val="22"/>
              </w:rPr>
              <w:t xml:space="preserve"> elective WGST courses.</w:t>
            </w:r>
          </w:p>
        </w:tc>
        <w:tc>
          <w:tcPr>
            <w:tcW w:w="3600" w:type="dxa"/>
            <w:vAlign w:val="bottom"/>
          </w:tcPr>
          <w:p w14:paraId="4FB8943B" w14:textId="77777777" w:rsidR="00A755CE" w:rsidRPr="00831DE8" w:rsidRDefault="00A755CE" w:rsidP="002D2D4D">
            <w:pPr>
              <w:rPr>
                <w:rFonts w:ascii="Arial" w:hAnsi="Arial" w:cs="Arial"/>
                <w:sz w:val="20"/>
                <w:szCs w:val="22"/>
              </w:rPr>
            </w:pPr>
            <w:r w:rsidRPr="00831DE8">
              <w:rPr>
                <w:rFonts w:ascii="Arial" w:hAnsi="Arial" w:cs="Arial"/>
                <w:sz w:val="20"/>
                <w:szCs w:val="22"/>
              </w:rPr>
              <w:t xml:space="preserve">Ph.D. in Women’s and Gender Studies or </w:t>
            </w:r>
            <w:r>
              <w:rPr>
                <w:rFonts w:ascii="Arial" w:hAnsi="Arial" w:cs="Arial"/>
                <w:sz w:val="20"/>
                <w:szCs w:val="22"/>
              </w:rPr>
              <w:t xml:space="preserve">in </w:t>
            </w:r>
            <w:r w:rsidRPr="00831DE8">
              <w:rPr>
                <w:rFonts w:ascii="Arial" w:hAnsi="Arial" w:cs="Arial"/>
                <w:sz w:val="20"/>
                <w:szCs w:val="22"/>
              </w:rPr>
              <w:t>compara</w:t>
            </w:r>
            <w:r>
              <w:rPr>
                <w:rFonts w:ascii="Arial" w:hAnsi="Arial" w:cs="Arial"/>
                <w:sz w:val="20"/>
                <w:szCs w:val="22"/>
              </w:rPr>
              <w:t xml:space="preserve">ble field with a graduate minor or </w:t>
            </w:r>
            <w:r w:rsidRPr="00831DE8">
              <w:rPr>
                <w:rFonts w:ascii="Arial" w:hAnsi="Arial" w:cs="Arial"/>
                <w:sz w:val="20"/>
                <w:szCs w:val="22"/>
              </w:rPr>
              <w:t>certificate in WGS</w:t>
            </w:r>
          </w:p>
        </w:tc>
        <w:tc>
          <w:tcPr>
            <w:tcW w:w="3420" w:type="dxa"/>
            <w:vAlign w:val="bottom"/>
          </w:tcPr>
          <w:p w14:paraId="771B68D5" w14:textId="77777777" w:rsidR="00A755CE" w:rsidRPr="00831DE8" w:rsidRDefault="00A755CE" w:rsidP="002D2D4D">
            <w:pPr>
              <w:rPr>
                <w:rFonts w:ascii="Arial" w:hAnsi="Arial" w:cs="Arial"/>
                <w:sz w:val="20"/>
                <w:szCs w:val="22"/>
              </w:rPr>
            </w:pPr>
            <w:r>
              <w:rPr>
                <w:rFonts w:ascii="Arial" w:hAnsi="Arial" w:cs="Arial"/>
                <w:sz w:val="20"/>
                <w:szCs w:val="22"/>
              </w:rPr>
              <w:t xml:space="preserve">Anticipated start date in August </w:t>
            </w:r>
            <w:r w:rsidRPr="00831DE8">
              <w:rPr>
                <w:rFonts w:ascii="Arial" w:hAnsi="Arial" w:cs="Arial"/>
                <w:sz w:val="20"/>
                <w:szCs w:val="22"/>
              </w:rPr>
              <w:t>2021.</w:t>
            </w:r>
          </w:p>
        </w:tc>
      </w:tr>
    </w:tbl>
    <w:p w14:paraId="7F1B8C0B" w14:textId="77777777" w:rsidR="00A755CE" w:rsidRDefault="00A755CE" w:rsidP="008C7B9E">
      <w:pPr>
        <w:rPr>
          <w:rFonts w:asciiTheme="minorHAnsi" w:eastAsiaTheme="minorHAnsi" w:hAnsiTheme="minorHAnsi" w:cstheme="minorHAnsi"/>
          <w:sz w:val="22"/>
          <w:szCs w:val="22"/>
        </w:rPr>
        <w:sectPr w:rsidR="00A755CE" w:rsidSect="00AA0CFF">
          <w:footerReference w:type="default" r:id="rId14"/>
          <w:pgSz w:w="12240" w:h="15840"/>
          <w:pgMar w:top="1080" w:right="1440" w:bottom="720" w:left="1440" w:header="720" w:footer="720" w:gutter="0"/>
          <w:cols w:space="720"/>
          <w:docGrid w:linePitch="360"/>
        </w:sectPr>
      </w:pPr>
    </w:p>
    <w:p w14:paraId="0D233B42" w14:textId="0610AE82" w:rsidR="008C7B9E" w:rsidRPr="00770FEF" w:rsidRDefault="008C7B9E" w:rsidP="008C7B9E">
      <w:pPr>
        <w:rPr>
          <w:rFonts w:asciiTheme="minorHAnsi" w:eastAsiaTheme="minorHAnsi" w:hAnsiTheme="minorHAnsi" w:cstheme="minorHAnsi"/>
          <w:sz w:val="22"/>
          <w:szCs w:val="22"/>
        </w:rPr>
      </w:pPr>
      <w:r w:rsidRPr="00770FEF">
        <w:rPr>
          <w:rFonts w:asciiTheme="minorHAnsi" w:eastAsiaTheme="minorHAnsi" w:hAnsiTheme="minorHAnsi" w:cstheme="minorHAnsi"/>
          <w:sz w:val="22"/>
          <w:szCs w:val="22"/>
        </w:rPr>
        <w:lastRenderedPageBreak/>
        <w:t>Total FTE needed to support the proposed program:</w:t>
      </w:r>
    </w:p>
    <w:p w14:paraId="53D00578" w14:textId="6E6EAE73" w:rsidR="00F01664" w:rsidRDefault="00F01664" w:rsidP="008C7B9E">
      <w:pPr>
        <w:rPr>
          <w:rFonts w:asciiTheme="minorHAnsi" w:eastAsiaTheme="minorHAnsi" w:hAnsiTheme="minorHAnsi" w:cstheme="minorHAnsi"/>
          <w:sz w:val="22"/>
          <w:szCs w:val="22"/>
        </w:rPr>
      </w:pPr>
    </w:p>
    <w:tbl>
      <w:tblPr>
        <w:tblW w:w="9895" w:type="dxa"/>
        <w:tblLook w:val="04A0" w:firstRow="1" w:lastRow="0" w:firstColumn="1" w:lastColumn="0" w:noHBand="0" w:noVBand="1"/>
      </w:tblPr>
      <w:tblGrid>
        <w:gridCol w:w="1345"/>
        <w:gridCol w:w="1250"/>
        <w:gridCol w:w="1090"/>
        <w:gridCol w:w="1800"/>
        <w:gridCol w:w="1530"/>
        <w:gridCol w:w="1260"/>
        <w:gridCol w:w="1620"/>
      </w:tblGrid>
      <w:tr w:rsidR="00F01664" w14:paraId="6A726887" w14:textId="77777777" w:rsidTr="00F01664">
        <w:trPr>
          <w:trHeight w:val="300"/>
        </w:trPr>
        <w:tc>
          <w:tcPr>
            <w:tcW w:w="1345" w:type="dxa"/>
            <w:tcBorders>
              <w:top w:val="single" w:sz="4" w:space="0" w:color="auto"/>
              <w:left w:val="single" w:sz="4" w:space="0" w:color="auto"/>
              <w:bottom w:val="nil"/>
              <w:right w:val="single" w:sz="4" w:space="0" w:color="auto"/>
            </w:tcBorders>
            <w:shd w:val="clear" w:color="000000" w:fill="BFBFBF"/>
            <w:noWrap/>
            <w:vAlign w:val="bottom"/>
            <w:hideMark/>
          </w:tcPr>
          <w:p w14:paraId="7552FD34" w14:textId="77777777" w:rsidR="00F01664" w:rsidRDefault="00F01664">
            <w:pPr>
              <w:jc w:val="center"/>
              <w:rPr>
                <w:rFonts w:ascii="Arial" w:hAnsi="Arial" w:cs="Arial"/>
                <w:b/>
                <w:bCs/>
                <w:i/>
                <w:iCs/>
                <w:sz w:val="20"/>
                <w:szCs w:val="20"/>
              </w:rPr>
            </w:pPr>
            <w:r>
              <w:rPr>
                <w:rFonts w:ascii="Arial" w:hAnsi="Arial" w:cs="Arial"/>
                <w:b/>
                <w:bCs/>
                <w:i/>
                <w:iCs/>
                <w:sz w:val="20"/>
                <w:szCs w:val="20"/>
              </w:rPr>
              <w:t>YEAR</w:t>
            </w:r>
          </w:p>
        </w:tc>
        <w:tc>
          <w:tcPr>
            <w:tcW w:w="2340" w:type="dxa"/>
            <w:gridSpan w:val="2"/>
            <w:tcBorders>
              <w:top w:val="single" w:sz="4" w:space="0" w:color="auto"/>
              <w:left w:val="nil"/>
              <w:bottom w:val="nil"/>
              <w:right w:val="single" w:sz="4" w:space="0" w:color="000000"/>
            </w:tcBorders>
            <w:shd w:val="clear" w:color="000000" w:fill="BFBFBF"/>
            <w:noWrap/>
            <w:vAlign w:val="bottom"/>
            <w:hideMark/>
          </w:tcPr>
          <w:p w14:paraId="0BC8A57C" w14:textId="77777777" w:rsidR="00F01664" w:rsidRDefault="00F01664">
            <w:pPr>
              <w:jc w:val="center"/>
              <w:rPr>
                <w:rFonts w:ascii="Arial" w:hAnsi="Arial" w:cs="Arial"/>
                <w:b/>
                <w:bCs/>
                <w:i/>
                <w:iCs/>
                <w:sz w:val="20"/>
                <w:szCs w:val="20"/>
              </w:rPr>
            </w:pPr>
            <w:r>
              <w:rPr>
                <w:rFonts w:ascii="Arial" w:hAnsi="Arial" w:cs="Arial"/>
                <w:b/>
                <w:bCs/>
                <w:i/>
                <w:iCs/>
                <w:sz w:val="20"/>
                <w:szCs w:val="20"/>
              </w:rPr>
              <w:t xml:space="preserve">NEW </w:t>
            </w:r>
          </w:p>
        </w:tc>
        <w:tc>
          <w:tcPr>
            <w:tcW w:w="3330" w:type="dxa"/>
            <w:gridSpan w:val="2"/>
            <w:tcBorders>
              <w:top w:val="single" w:sz="4" w:space="0" w:color="auto"/>
              <w:left w:val="nil"/>
              <w:bottom w:val="nil"/>
              <w:right w:val="single" w:sz="4" w:space="0" w:color="000000"/>
            </w:tcBorders>
            <w:shd w:val="clear" w:color="000000" w:fill="BFBFBF"/>
            <w:noWrap/>
            <w:vAlign w:val="bottom"/>
            <w:hideMark/>
          </w:tcPr>
          <w:p w14:paraId="2B81479C" w14:textId="77777777" w:rsidR="00F01664" w:rsidRDefault="00F01664">
            <w:pPr>
              <w:jc w:val="center"/>
              <w:rPr>
                <w:rFonts w:ascii="Arial" w:hAnsi="Arial" w:cs="Arial"/>
                <w:b/>
                <w:bCs/>
                <w:i/>
                <w:iCs/>
                <w:sz w:val="20"/>
                <w:szCs w:val="20"/>
              </w:rPr>
            </w:pPr>
            <w:r>
              <w:rPr>
                <w:rFonts w:ascii="Arial" w:hAnsi="Arial" w:cs="Arial"/>
                <w:b/>
                <w:bCs/>
                <w:i/>
                <w:iCs/>
                <w:sz w:val="20"/>
                <w:szCs w:val="20"/>
              </w:rPr>
              <w:t xml:space="preserve">EXISTING </w:t>
            </w:r>
          </w:p>
        </w:tc>
        <w:tc>
          <w:tcPr>
            <w:tcW w:w="2880" w:type="dxa"/>
            <w:gridSpan w:val="2"/>
            <w:tcBorders>
              <w:top w:val="single" w:sz="4" w:space="0" w:color="auto"/>
              <w:left w:val="nil"/>
              <w:bottom w:val="nil"/>
              <w:right w:val="single" w:sz="4" w:space="0" w:color="000000"/>
            </w:tcBorders>
            <w:shd w:val="clear" w:color="000000" w:fill="BFBFBF"/>
            <w:noWrap/>
            <w:vAlign w:val="bottom"/>
            <w:hideMark/>
          </w:tcPr>
          <w:p w14:paraId="19A5030A" w14:textId="77777777" w:rsidR="00F01664" w:rsidRDefault="00F01664">
            <w:pPr>
              <w:jc w:val="center"/>
              <w:rPr>
                <w:rFonts w:ascii="Arial" w:hAnsi="Arial" w:cs="Arial"/>
                <w:b/>
                <w:bCs/>
                <w:i/>
                <w:iCs/>
                <w:sz w:val="20"/>
                <w:szCs w:val="20"/>
              </w:rPr>
            </w:pPr>
            <w:r>
              <w:rPr>
                <w:rFonts w:ascii="Arial" w:hAnsi="Arial" w:cs="Arial"/>
                <w:b/>
                <w:bCs/>
                <w:i/>
                <w:iCs/>
                <w:sz w:val="20"/>
                <w:szCs w:val="20"/>
              </w:rPr>
              <w:t>TOTAL</w:t>
            </w:r>
          </w:p>
        </w:tc>
      </w:tr>
      <w:tr w:rsidR="00F01664" w14:paraId="70A7C3B0" w14:textId="77777777" w:rsidTr="00F01664">
        <w:trPr>
          <w:trHeight w:val="300"/>
        </w:trPr>
        <w:tc>
          <w:tcPr>
            <w:tcW w:w="1345" w:type="dxa"/>
            <w:tcBorders>
              <w:top w:val="nil"/>
              <w:left w:val="single" w:sz="4" w:space="0" w:color="auto"/>
              <w:bottom w:val="nil"/>
              <w:right w:val="single" w:sz="4" w:space="0" w:color="auto"/>
            </w:tcBorders>
            <w:shd w:val="clear" w:color="000000" w:fill="BFBFBF"/>
            <w:noWrap/>
            <w:vAlign w:val="bottom"/>
            <w:hideMark/>
          </w:tcPr>
          <w:p w14:paraId="4220F156" w14:textId="77777777" w:rsidR="00F01664" w:rsidRDefault="00F01664">
            <w:pPr>
              <w:rPr>
                <w:rFonts w:ascii="Arial" w:hAnsi="Arial" w:cs="Arial"/>
                <w:i/>
                <w:iCs/>
                <w:sz w:val="20"/>
                <w:szCs w:val="20"/>
              </w:rPr>
            </w:pPr>
            <w:r>
              <w:rPr>
                <w:rFonts w:ascii="Arial" w:hAnsi="Arial" w:cs="Arial"/>
                <w:i/>
                <w:iCs/>
                <w:sz w:val="20"/>
                <w:szCs w:val="20"/>
              </w:rPr>
              <w:t> </w:t>
            </w:r>
          </w:p>
        </w:tc>
        <w:tc>
          <w:tcPr>
            <w:tcW w:w="2340" w:type="dxa"/>
            <w:gridSpan w:val="2"/>
            <w:tcBorders>
              <w:top w:val="nil"/>
              <w:left w:val="single" w:sz="4" w:space="0" w:color="auto"/>
              <w:bottom w:val="nil"/>
              <w:right w:val="single" w:sz="4" w:space="0" w:color="000000"/>
            </w:tcBorders>
            <w:shd w:val="clear" w:color="000000" w:fill="BFBFBF"/>
            <w:noWrap/>
            <w:vAlign w:val="bottom"/>
            <w:hideMark/>
          </w:tcPr>
          <w:p w14:paraId="04D75879" w14:textId="77777777" w:rsidR="00F01664" w:rsidRDefault="00F01664">
            <w:pPr>
              <w:jc w:val="center"/>
              <w:rPr>
                <w:rFonts w:ascii="Arial" w:hAnsi="Arial" w:cs="Arial"/>
                <w:b/>
                <w:bCs/>
                <w:i/>
                <w:iCs/>
                <w:sz w:val="20"/>
                <w:szCs w:val="20"/>
              </w:rPr>
            </w:pPr>
            <w:r>
              <w:rPr>
                <w:rFonts w:ascii="Arial" w:hAnsi="Arial" w:cs="Arial"/>
                <w:b/>
                <w:bCs/>
                <w:i/>
                <w:iCs/>
                <w:sz w:val="20"/>
                <w:szCs w:val="20"/>
              </w:rPr>
              <w:t> </w:t>
            </w:r>
          </w:p>
        </w:tc>
        <w:tc>
          <w:tcPr>
            <w:tcW w:w="3330" w:type="dxa"/>
            <w:gridSpan w:val="2"/>
            <w:tcBorders>
              <w:top w:val="nil"/>
              <w:left w:val="nil"/>
              <w:bottom w:val="nil"/>
              <w:right w:val="single" w:sz="4" w:space="0" w:color="000000"/>
            </w:tcBorders>
            <w:shd w:val="clear" w:color="000000" w:fill="BFBFBF"/>
            <w:noWrap/>
            <w:vAlign w:val="bottom"/>
            <w:hideMark/>
          </w:tcPr>
          <w:p w14:paraId="5469C078" w14:textId="77777777" w:rsidR="00F01664" w:rsidRDefault="00F01664">
            <w:pPr>
              <w:jc w:val="center"/>
              <w:rPr>
                <w:rFonts w:ascii="Arial" w:hAnsi="Arial" w:cs="Arial"/>
                <w:b/>
                <w:bCs/>
                <w:i/>
                <w:iCs/>
                <w:sz w:val="20"/>
                <w:szCs w:val="20"/>
              </w:rPr>
            </w:pPr>
            <w:r>
              <w:rPr>
                <w:rFonts w:ascii="Arial" w:hAnsi="Arial" w:cs="Arial"/>
                <w:b/>
                <w:bCs/>
                <w:i/>
                <w:iCs/>
                <w:sz w:val="20"/>
                <w:szCs w:val="20"/>
              </w:rPr>
              <w:t> </w:t>
            </w:r>
          </w:p>
        </w:tc>
        <w:tc>
          <w:tcPr>
            <w:tcW w:w="1260" w:type="dxa"/>
            <w:tcBorders>
              <w:top w:val="nil"/>
              <w:left w:val="nil"/>
              <w:bottom w:val="nil"/>
              <w:right w:val="nil"/>
            </w:tcBorders>
            <w:shd w:val="clear" w:color="000000" w:fill="BFBFBF"/>
            <w:noWrap/>
            <w:vAlign w:val="bottom"/>
            <w:hideMark/>
          </w:tcPr>
          <w:p w14:paraId="7809A35E" w14:textId="77777777" w:rsidR="00F01664" w:rsidRDefault="00F01664">
            <w:pPr>
              <w:jc w:val="center"/>
              <w:rPr>
                <w:rFonts w:ascii="Arial" w:hAnsi="Arial" w:cs="Arial"/>
                <w:b/>
                <w:bCs/>
                <w:i/>
                <w:iCs/>
                <w:sz w:val="20"/>
                <w:szCs w:val="20"/>
              </w:rPr>
            </w:pPr>
            <w:r>
              <w:rPr>
                <w:rFonts w:ascii="Arial" w:hAnsi="Arial" w:cs="Arial"/>
                <w:b/>
                <w:bCs/>
                <w:i/>
                <w:iCs/>
                <w:sz w:val="20"/>
                <w:szCs w:val="20"/>
              </w:rPr>
              <w:t> </w:t>
            </w:r>
          </w:p>
        </w:tc>
        <w:tc>
          <w:tcPr>
            <w:tcW w:w="1620" w:type="dxa"/>
            <w:tcBorders>
              <w:top w:val="nil"/>
              <w:left w:val="nil"/>
              <w:bottom w:val="nil"/>
              <w:right w:val="single" w:sz="4" w:space="0" w:color="auto"/>
            </w:tcBorders>
            <w:shd w:val="clear" w:color="000000" w:fill="BFBFBF"/>
            <w:noWrap/>
            <w:vAlign w:val="bottom"/>
            <w:hideMark/>
          </w:tcPr>
          <w:p w14:paraId="24CD3CF2" w14:textId="77777777" w:rsidR="00F01664" w:rsidRDefault="00F01664">
            <w:pPr>
              <w:jc w:val="center"/>
              <w:rPr>
                <w:rFonts w:ascii="Arial" w:hAnsi="Arial" w:cs="Arial"/>
                <w:b/>
                <w:bCs/>
                <w:i/>
                <w:iCs/>
                <w:sz w:val="20"/>
                <w:szCs w:val="20"/>
              </w:rPr>
            </w:pPr>
            <w:r>
              <w:rPr>
                <w:rFonts w:ascii="Arial" w:hAnsi="Arial" w:cs="Arial"/>
                <w:b/>
                <w:bCs/>
                <w:i/>
                <w:iCs/>
                <w:sz w:val="20"/>
                <w:szCs w:val="20"/>
              </w:rPr>
              <w:t> </w:t>
            </w:r>
          </w:p>
        </w:tc>
      </w:tr>
      <w:tr w:rsidR="00F01664" w14:paraId="56AB217B" w14:textId="77777777" w:rsidTr="00F01664">
        <w:trPr>
          <w:trHeight w:val="300"/>
        </w:trPr>
        <w:tc>
          <w:tcPr>
            <w:tcW w:w="1345" w:type="dxa"/>
            <w:tcBorders>
              <w:top w:val="nil"/>
              <w:left w:val="single" w:sz="4" w:space="0" w:color="auto"/>
              <w:bottom w:val="nil"/>
              <w:right w:val="single" w:sz="4" w:space="0" w:color="auto"/>
            </w:tcBorders>
            <w:shd w:val="clear" w:color="000000" w:fill="BFBFBF"/>
            <w:noWrap/>
            <w:vAlign w:val="bottom"/>
            <w:hideMark/>
          </w:tcPr>
          <w:p w14:paraId="6F0B247B" w14:textId="77777777" w:rsidR="00F01664" w:rsidRDefault="00F01664">
            <w:pPr>
              <w:rPr>
                <w:rFonts w:ascii="Arial" w:hAnsi="Arial" w:cs="Arial"/>
                <w:i/>
                <w:iCs/>
                <w:sz w:val="20"/>
                <w:szCs w:val="20"/>
              </w:rPr>
            </w:pPr>
            <w:r>
              <w:rPr>
                <w:rFonts w:ascii="Arial" w:hAnsi="Arial" w:cs="Arial"/>
                <w:i/>
                <w:iCs/>
                <w:sz w:val="20"/>
                <w:szCs w:val="20"/>
              </w:rPr>
              <w:t> </w:t>
            </w:r>
          </w:p>
        </w:tc>
        <w:tc>
          <w:tcPr>
            <w:tcW w:w="1250" w:type="dxa"/>
            <w:tcBorders>
              <w:top w:val="nil"/>
              <w:left w:val="single" w:sz="4" w:space="0" w:color="auto"/>
              <w:bottom w:val="single" w:sz="4" w:space="0" w:color="auto"/>
              <w:right w:val="nil"/>
            </w:tcBorders>
            <w:shd w:val="clear" w:color="000000" w:fill="BFBFBF"/>
            <w:noWrap/>
            <w:vAlign w:val="bottom"/>
            <w:hideMark/>
          </w:tcPr>
          <w:p w14:paraId="1983721B" w14:textId="77777777" w:rsidR="00F01664" w:rsidRDefault="00F01664">
            <w:pPr>
              <w:jc w:val="center"/>
              <w:rPr>
                <w:rFonts w:ascii="Arial" w:hAnsi="Arial" w:cs="Arial"/>
                <w:b/>
                <w:bCs/>
                <w:i/>
                <w:iCs/>
                <w:sz w:val="20"/>
                <w:szCs w:val="20"/>
              </w:rPr>
            </w:pPr>
            <w:r>
              <w:rPr>
                <w:rFonts w:ascii="Arial" w:hAnsi="Arial" w:cs="Arial"/>
                <w:b/>
                <w:bCs/>
                <w:i/>
                <w:iCs/>
                <w:sz w:val="20"/>
                <w:szCs w:val="20"/>
              </w:rPr>
              <w:t> </w:t>
            </w:r>
          </w:p>
        </w:tc>
        <w:tc>
          <w:tcPr>
            <w:tcW w:w="1090" w:type="dxa"/>
            <w:tcBorders>
              <w:top w:val="nil"/>
              <w:left w:val="nil"/>
              <w:bottom w:val="single" w:sz="4" w:space="0" w:color="auto"/>
              <w:right w:val="single" w:sz="4" w:space="0" w:color="auto"/>
            </w:tcBorders>
            <w:shd w:val="clear" w:color="000000" w:fill="BFBFBF"/>
            <w:noWrap/>
            <w:vAlign w:val="bottom"/>
            <w:hideMark/>
          </w:tcPr>
          <w:p w14:paraId="62BD2D2E" w14:textId="77777777" w:rsidR="00F01664" w:rsidRDefault="00F01664">
            <w:pPr>
              <w:jc w:val="center"/>
              <w:rPr>
                <w:rFonts w:ascii="Arial" w:hAnsi="Arial" w:cs="Arial"/>
                <w:b/>
                <w:bCs/>
                <w:i/>
                <w:iCs/>
                <w:sz w:val="20"/>
                <w:szCs w:val="20"/>
              </w:rPr>
            </w:pPr>
            <w:r>
              <w:rPr>
                <w:rFonts w:ascii="Arial" w:hAnsi="Arial" w:cs="Arial"/>
                <w:b/>
                <w:bCs/>
                <w:i/>
                <w:iCs/>
                <w:sz w:val="20"/>
                <w:szCs w:val="20"/>
              </w:rPr>
              <w:t> </w:t>
            </w:r>
          </w:p>
        </w:tc>
        <w:tc>
          <w:tcPr>
            <w:tcW w:w="3330" w:type="dxa"/>
            <w:gridSpan w:val="2"/>
            <w:tcBorders>
              <w:top w:val="nil"/>
              <w:left w:val="single" w:sz="4" w:space="0" w:color="auto"/>
              <w:bottom w:val="single" w:sz="4" w:space="0" w:color="auto"/>
              <w:right w:val="single" w:sz="4" w:space="0" w:color="000000"/>
            </w:tcBorders>
            <w:shd w:val="clear" w:color="000000" w:fill="BFBFBF"/>
            <w:noWrap/>
            <w:vAlign w:val="bottom"/>
            <w:hideMark/>
          </w:tcPr>
          <w:p w14:paraId="0E7B2078" w14:textId="77777777" w:rsidR="00F01664" w:rsidRDefault="00F01664">
            <w:pPr>
              <w:jc w:val="center"/>
              <w:rPr>
                <w:rFonts w:ascii="Arial" w:hAnsi="Arial" w:cs="Arial"/>
                <w:b/>
                <w:bCs/>
                <w:i/>
                <w:iCs/>
                <w:sz w:val="20"/>
                <w:szCs w:val="20"/>
              </w:rPr>
            </w:pPr>
            <w:r>
              <w:rPr>
                <w:rFonts w:ascii="Arial" w:hAnsi="Arial" w:cs="Arial"/>
                <w:b/>
                <w:bCs/>
                <w:i/>
                <w:iCs/>
                <w:sz w:val="20"/>
                <w:szCs w:val="20"/>
              </w:rPr>
              <w:t> </w:t>
            </w:r>
          </w:p>
        </w:tc>
        <w:tc>
          <w:tcPr>
            <w:tcW w:w="1260" w:type="dxa"/>
            <w:tcBorders>
              <w:top w:val="nil"/>
              <w:left w:val="single" w:sz="4" w:space="0" w:color="auto"/>
              <w:bottom w:val="single" w:sz="4" w:space="0" w:color="auto"/>
              <w:right w:val="nil"/>
            </w:tcBorders>
            <w:shd w:val="clear" w:color="000000" w:fill="BFBFBF"/>
            <w:noWrap/>
            <w:vAlign w:val="bottom"/>
            <w:hideMark/>
          </w:tcPr>
          <w:p w14:paraId="24995E82" w14:textId="77777777" w:rsidR="00F01664" w:rsidRDefault="00F01664">
            <w:pPr>
              <w:jc w:val="center"/>
              <w:rPr>
                <w:rFonts w:ascii="Arial" w:hAnsi="Arial" w:cs="Arial"/>
                <w:b/>
                <w:bCs/>
                <w:i/>
                <w:iCs/>
                <w:sz w:val="20"/>
                <w:szCs w:val="20"/>
              </w:rPr>
            </w:pPr>
            <w:r>
              <w:rPr>
                <w:rFonts w:ascii="Arial" w:hAnsi="Arial" w:cs="Arial"/>
                <w:b/>
                <w:bCs/>
                <w:i/>
                <w:iCs/>
                <w:sz w:val="20"/>
                <w:szCs w:val="20"/>
              </w:rPr>
              <w:t> </w:t>
            </w:r>
          </w:p>
        </w:tc>
        <w:tc>
          <w:tcPr>
            <w:tcW w:w="1620" w:type="dxa"/>
            <w:tcBorders>
              <w:top w:val="nil"/>
              <w:left w:val="nil"/>
              <w:bottom w:val="single" w:sz="4" w:space="0" w:color="auto"/>
              <w:right w:val="single" w:sz="4" w:space="0" w:color="auto"/>
            </w:tcBorders>
            <w:shd w:val="clear" w:color="000000" w:fill="BFBFBF"/>
            <w:noWrap/>
            <w:vAlign w:val="bottom"/>
            <w:hideMark/>
          </w:tcPr>
          <w:p w14:paraId="2ACB5C92" w14:textId="77777777" w:rsidR="00F01664" w:rsidRDefault="00F01664">
            <w:pPr>
              <w:jc w:val="center"/>
              <w:rPr>
                <w:rFonts w:ascii="Arial" w:hAnsi="Arial" w:cs="Arial"/>
                <w:b/>
                <w:bCs/>
                <w:i/>
                <w:iCs/>
                <w:sz w:val="20"/>
                <w:szCs w:val="20"/>
              </w:rPr>
            </w:pPr>
            <w:r>
              <w:rPr>
                <w:rFonts w:ascii="Arial" w:hAnsi="Arial" w:cs="Arial"/>
                <w:b/>
                <w:bCs/>
                <w:i/>
                <w:iCs/>
                <w:sz w:val="20"/>
                <w:szCs w:val="20"/>
              </w:rPr>
              <w:t> </w:t>
            </w:r>
          </w:p>
        </w:tc>
      </w:tr>
      <w:tr w:rsidR="00F01664" w14:paraId="09FAB165" w14:textId="77777777" w:rsidTr="00F01664">
        <w:trPr>
          <w:trHeight w:val="300"/>
        </w:trPr>
        <w:tc>
          <w:tcPr>
            <w:tcW w:w="1345" w:type="dxa"/>
            <w:tcBorders>
              <w:top w:val="nil"/>
              <w:left w:val="single" w:sz="4" w:space="0" w:color="auto"/>
              <w:bottom w:val="single" w:sz="4" w:space="0" w:color="auto"/>
              <w:right w:val="single" w:sz="4" w:space="0" w:color="auto"/>
            </w:tcBorders>
            <w:shd w:val="clear" w:color="000000" w:fill="BFBFBF"/>
            <w:noWrap/>
            <w:vAlign w:val="bottom"/>
            <w:hideMark/>
          </w:tcPr>
          <w:p w14:paraId="7E3060B8" w14:textId="77777777" w:rsidR="00F01664" w:rsidRDefault="00F01664">
            <w:pPr>
              <w:rPr>
                <w:rFonts w:ascii="Arial" w:hAnsi="Arial" w:cs="Arial"/>
                <w:i/>
                <w:iCs/>
                <w:sz w:val="20"/>
                <w:szCs w:val="20"/>
              </w:rPr>
            </w:pPr>
            <w:r>
              <w:rPr>
                <w:rFonts w:ascii="Arial" w:hAnsi="Arial" w:cs="Arial"/>
                <w:i/>
                <w:iCs/>
                <w:sz w:val="20"/>
                <w:szCs w:val="20"/>
              </w:rPr>
              <w:t> </w:t>
            </w:r>
          </w:p>
        </w:tc>
        <w:tc>
          <w:tcPr>
            <w:tcW w:w="1250" w:type="dxa"/>
            <w:tcBorders>
              <w:top w:val="nil"/>
              <w:left w:val="nil"/>
              <w:bottom w:val="single" w:sz="4" w:space="0" w:color="auto"/>
              <w:right w:val="single" w:sz="4" w:space="0" w:color="auto"/>
            </w:tcBorders>
            <w:shd w:val="clear" w:color="000000" w:fill="BFBFBF"/>
            <w:noWrap/>
            <w:vAlign w:val="bottom"/>
            <w:hideMark/>
          </w:tcPr>
          <w:p w14:paraId="20FB6869" w14:textId="77777777" w:rsidR="00F01664" w:rsidRDefault="00F01664">
            <w:pPr>
              <w:jc w:val="center"/>
              <w:rPr>
                <w:rFonts w:ascii="Arial" w:hAnsi="Arial" w:cs="Arial"/>
                <w:b/>
                <w:bCs/>
                <w:i/>
                <w:iCs/>
                <w:sz w:val="20"/>
                <w:szCs w:val="20"/>
              </w:rPr>
            </w:pPr>
            <w:r>
              <w:rPr>
                <w:rFonts w:ascii="Arial" w:hAnsi="Arial" w:cs="Arial"/>
                <w:b/>
                <w:bCs/>
                <w:i/>
                <w:iCs/>
                <w:sz w:val="20"/>
                <w:szCs w:val="20"/>
              </w:rPr>
              <w:t xml:space="preserve">Headcount </w:t>
            </w:r>
          </w:p>
        </w:tc>
        <w:tc>
          <w:tcPr>
            <w:tcW w:w="1090" w:type="dxa"/>
            <w:tcBorders>
              <w:top w:val="single" w:sz="4" w:space="0" w:color="auto"/>
              <w:left w:val="nil"/>
              <w:bottom w:val="single" w:sz="4" w:space="0" w:color="auto"/>
              <w:right w:val="single" w:sz="4" w:space="0" w:color="auto"/>
            </w:tcBorders>
            <w:shd w:val="clear" w:color="000000" w:fill="BFBFBF"/>
            <w:noWrap/>
            <w:vAlign w:val="bottom"/>
            <w:hideMark/>
          </w:tcPr>
          <w:p w14:paraId="67E13778" w14:textId="77777777" w:rsidR="00F01664" w:rsidRDefault="00F01664">
            <w:pPr>
              <w:jc w:val="center"/>
              <w:rPr>
                <w:rFonts w:ascii="Arial" w:hAnsi="Arial" w:cs="Arial"/>
                <w:b/>
                <w:bCs/>
                <w:i/>
                <w:iCs/>
                <w:sz w:val="20"/>
                <w:szCs w:val="20"/>
              </w:rPr>
            </w:pPr>
            <w:r>
              <w:rPr>
                <w:rFonts w:ascii="Arial" w:hAnsi="Arial" w:cs="Arial"/>
                <w:b/>
                <w:bCs/>
                <w:i/>
                <w:iCs/>
                <w:sz w:val="20"/>
                <w:szCs w:val="20"/>
              </w:rPr>
              <w:t>FTE</w:t>
            </w:r>
          </w:p>
        </w:tc>
        <w:tc>
          <w:tcPr>
            <w:tcW w:w="1800" w:type="dxa"/>
            <w:tcBorders>
              <w:top w:val="single" w:sz="4" w:space="0" w:color="auto"/>
              <w:left w:val="nil"/>
              <w:bottom w:val="single" w:sz="4" w:space="0" w:color="auto"/>
              <w:right w:val="single" w:sz="4" w:space="0" w:color="auto"/>
            </w:tcBorders>
            <w:shd w:val="clear" w:color="000000" w:fill="BFBFBF"/>
            <w:noWrap/>
            <w:vAlign w:val="bottom"/>
            <w:hideMark/>
          </w:tcPr>
          <w:p w14:paraId="4619E0B1" w14:textId="77777777" w:rsidR="00F01664" w:rsidRDefault="00F01664">
            <w:pPr>
              <w:jc w:val="center"/>
              <w:rPr>
                <w:rFonts w:ascii="Arial" w:hAnsi="Arial" w:cs="Arial"/>
                <w:b/>
                <w:bCs/>
                <w:i/>
                <w:iCs/>
                <w:sz w:val="20"/>
                <w:szCs w:val="20"/>
              </w:rPr>
            </w:pPr>
            <w:r>
              <w:rPr>
                <w:rFonts w:ascii="Arial" w:hAnsi="Arial" w:cs="Arial"/>
                <w:b/>
                <w:bCs/>
                <w:i/>
                <w:iCs/>
                <w:sz w:val="20"/>
                <w:szCs w:val="20"/>
              </w:rPr>
              <w:t xml:space="preserve">Headcount </w:t>
            </w:r>
          </w:p>
        </w:tc>
        <w:tc>
          <w:tcPr>
            <w:tcW w:w="1530" w:type="dxa"/>
            <w:tcBorders>
              <w:top w:val="single" w:sz="4" w:space="0" w:color="auto"/>
              <w:left w:val="nil"/>
              <w:bottom w:val="single" w:sz="4" w:space="0" w:color="auto"/>
              <w:right w:val="single" w:sz="4" w:space="0" w:color="auto"/>
            </w:tcBorders>
            <w:shd w:val="clear" w:color="000000" w:fill="BFBFBF"/>
            <w:noWrap/>
            <w:vAlign w:val="bottom"/>
            <w:hideMark/>
          </w:tcPr>
          <w:p w14:paraId="69CDC7EE" w14:textId="77777777" w:rsidR="00F01664" w:rsidRDefault="00F01664">
            <w:pPr>
              <w:jc w:val="center"/>
              <w:rPr>
                <w:rFonts w:ascii="Arial" w:hAnsi="Arial" w:cs="Arial"/>
                <w:b/>
                <w:bCs/>
                <w:i/>
                <w:iCs/>
                <w:sz w:val="20"/>
                <w:szCs w:val="20"/>
              </w:rPr>
            </w:pPr>
            <w:r>
              <w:rPr>
                <w:rFonts w:ascii="Arial" w:hAnsi="Arial" w:cs="Arial"/>
                <w:b/>
                <w:bCs/>
                <w:i/>
                <w:iCs/>
                <w:sz w:val="20"/>
                <w:szCs w:val="20"/>
              </w:rPr>
              <w:t>FTE</w:t>
            </w:r>
          </w:p>
        </w:tc>
        <w:tc>
          <w:tcPr>
            <w:tcW w:w="1260" w:type="dxa"/>
            <w:tcBorders>
              <w:top w:val="nil"/>
              <w:left w:val="nil"/>
              <w:bottom w:val="single" w:sz="4" w:space="0" w:color="auto"/>
              <w:right w:val="single" w:sz="4" w:space="0" w:color="auto"/>
            </w:tcBorders>
            <w:shd w:val="clear" w:color="000000" w:fill="BFBFBF"/>
            <w:noWrap/>
            <w:vAlign w:val="bottom"/>
            <w:hideMark/>
          </w:tcPr>
          <w:p w14:paraId="167BE94E" w14:textId="77777777" w:rsidR="00F01664" w:rsidRDefault="00F01664">
            <w:pPr>
              <w:jc w:val="center"/>
              <w:rPr>
                <w:rFonts w:ascii="Arial" w:hAnsi="Arial" w:cs="Arial"/>
                <w:b/>
                <w:bCs/>
                <w:i/>
                <w:iCs/>
                <w:sz w:val="20"/>
                <w:szCs w:val="20"/>
              </w:rPr>
            </w:pPr>
            <w:r>
              <w:rPr>
                <w:rFonts w:ascii="Arial" w:hAnsi="Arial" w:cs="Arial"/>
                <w:b/>
                <w:bCs/>
                <w:i/>
                <w:iCs/>
                <w:sz w:val="20"/>
                <w:szCs w:val="20"/>
              </w:rPr>
              <w:t xml:space="preserve">Headcount </w:t>
            </w:r>
          </w:p>
        </w:tc>
        <w:tc>
          <w:tcPr>
            <w:tcW w:w="1620" w:type="dxa"/>
            <w:tcBorders>
              <w:top w:val="single" w:sz="4" w:space="0" w:color="auto"/>
              <w:left w:val="nil"/>
              <w:bottom w:val="single" w:sz="4" w:space="0" w:color="auto"/>
              <w:right w:val="single" w:sz="4" w:space="0" w:color="auto"/>
            </w:tcBorders>
            <w:shd w:val="clear" w:color="000000" w:fill="BFBFBF"/>
            <w:noWrap/>
            <w:vAlign w:val="bottom"/>
            <w:hideMark/>
          </w:tcPr>
          <w:p w14:paraId="2AB201C5" w14:textId="77777777" w:rsidR="00F01664" w:rsidRDefault="00F01664">
            <w:pPr>
              <w:jc w:val="center"/>
              <w:rPr>
                <w:rFonts w:ascii="Arial" w:hAnsi="Arial" w:cs="Arial"/>
                <w:b/>
                <w:bCs/>
                <w:i/>
                <w:iCs/>
                <w:sz w:val="20"/>
                <w:szCs w:val="20"/>
              </w:rPr>
            </w:pPr>
            <w:r>
              <w:rPr>
                <w:rFonts w:ascii="Arial" w:hAnsi="Arial" w:cs="Arial"/>
                <w:b/>
                <w:bCs/>
                <w:i/>
                <w:iCs/>
                <w:sz w:val="20"/>
                <w:szCs w:val="20"/>
              </w:rPr>
              <w:t>FTE</w:t>
            </w:r>
          </w:p>
        </w:tc>
      </w:tr>
      <w:tr w:rsidR="00F01664" w14:paraId="0FF4749B" w14:textId="77777777" w:rsidTr="00F01664">
        <w:trPr>
          <w:trHeight w:val="300"/>
        </w:trPr>
        <w:tc>
          <w:tcPr>
            <w:tcW w:w="9895" w:type="dxa"/>
            <w:gridSpan w:val="7"/>
            <w:tcBorders>
              <w:top w:val="nil"/>
              <w:left w:val="single" w:sz="4" w:space="0" w:color="auto"/>
              <w:bottom w:val="nil"/>
              <w:right w:val="single" w:sz="4" w:space="0" w:color="000000"/>
            </w:tcBorders>
            <w:shd w:val="clear" w:color="auto" w:fill="auto"/>
            <w:noWrap/>
            <w:vAlign w:val="bottom"/>
            <w:hideMark/>
          </w:tcPr>
          <w:p w14:paraId="71742676" w14:textId="77777777" w:rsidR="00F01664" w:rsidRDefault="00F01664">
            <w:pPr>
              <w:jc w:val="center"/>
              <w:rPr>
                <w:rFonts w:ascii="Arial" w:hAnsi="Arial" w:cs="Arial"/>
                <w:b/>
                <w:bCs/>
                <w:i/>
                <w:iCs/>
                <w:sz w:val="20"/>
                <w:szCs w:val="20"/>
              </w:rPr>
            </w:pPr>
            <w:r>
              <w:rPr>
                <w:rFonts w:ascii="Arial" w:hAnsi="Arial" w:cs="Arial"/>
                <w:b/>
                <w:bCs/>
                <w:i/>
                <w:iCs/>
                <w:sz w:val="20"/>
                <w:szCs w:val="20"/>
              </w:rPr>
              <w:t>Administration</w:t>
            </w:r>
          </w:p>
        </w:tc>
      </w:tr>
      <w:tr w:rsidR="00F01664" w14:paraId="2CFAF17A" w14:textId="77777777" w:rsidTr="00F01664">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A1BFA" w14:textId="77777777" w:rsidR="00F01664" w:rsidRDefault="00F01664">
            <w:pPr>
              <w:jc w:val="center"/>
              <w:rPr>
                <w:rFonts w:ascii="Calibri" w:hAnsi="Calibri" w:cs="Calibri"/>
                <w:color w:val="000000"/>
                <w:sz w:val="22"/>
                <w:szCs w:val="22"/>
              </w:rPr>
            </w:pPr>
            <w:r>
              <w:rPr>
                <w:rFonts w:ascii="Calibri" w:hAnsi="Calibri" w:cs="Calibri"/>
                <w:color w:val="000000"/>
                <w:sz w:val="22"/>
                <w:szCs w:val="22"/>
              </w:rPr>
              <w:t>2020-2021</w:t>
            </w:r>
          </w:p>
        </w:tc>
        <w:tc>
          <w:tcPr>
            <w:tcW w:w="1250" w:type="dxa"/>
            <w:tcBorders>
              <w:top w:val="single" w:sz="4" w:space="0" w:color="auto"/>
              <w:left w:val="nil"/>
              <w:bottom w:val="single" w:sz="4" w:space="0" w:color="auto"/>
              <w:right w:val="single" w:sz="4" w:space="0" w:color="auto"/>
            </w:tcBorders>
            <w:shd w:val="clear" w:color="auto" w:fill="auto"/>
            <w:noWrap/>
            <w:vAlign w:val="bottom"/>
            <w:hideMark/>
          </w:tcPr>
          <w:p w14:paraId="5A800C1A" w14:textId="77777777" w:rsidR="00F01664" w:rsidRDefault="00F01664">
            <w:pPr>
              <w:jc w:val="center"/>
              <w:rPr>
                <w:rFonts w:ascii="Arial" w:hAnsi="Arial" w:cs="Arial"/>
                <w:sz w:val="20"/>
                <w:szCs w:val="20"/>
              </w:rPr>
            </w:pPr>
            <w:r>
              <w:rPr>
                <w:rFonts w:ascii="Arial" w:hAnsi="Arial" w:cs="Arial"/>
                <w:sz w:val="20"/>
                <w:szCs w:val="20"/>
              </w:rPr>
              <w:t>0</w:t>
            </w:r>
          </w:p>
        </w:tc>
        <w:tc>
          <w:tcPr>
            <w:tcW w:w="1090" w:type="dxa"/>
            <w:tcBorders>
              <w:top w:val="single" w:sz="4" w:space="0" w:color="auto"/>
              <w:left w:val="nil"/>
              <w:bottom w:val="single" w:sz="4" w:space="0" w:color="auto"/>
              <w:right w:val="single" w:sz="4" w:space="0" w:color="auto"/>
            </w:tcBorders>
            <w:shd w:val="clear" w:color="auto" w:fill="auto"/>
            <w:noWrap/>
            <w:vAlign w:val="bottom"/>
            <w:hideMark/>
          </w:tcPr>
          <w:p w14:paraId="7D5D29D1" w14:textId="77777777" w:rsidR="00F01664" w:rsidRDefault="00F01664">
            <w:pPr>
              <w:jc w:val="center"/>
              <w:rPr>
                <w:rFonts w:ascii="Arial" w:hAnsi="Arial" w:cs="Arial"/>
                <w:sz w:val="20"/>
                <w:szCs w:val="20"/>
              </w:rPr>
            </w:pPr>
            <w:r>
              <w:rPr>
                <w:rFonts w:ascii="Arial" w:hAnsi="Arial" w:cs="Arial"/>
                <w:sz w:val="20"/>
                <w:szCs w:val="20"/>
              </w:rPr>
              <w:t>0.00</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7A1A3819" w14:textId="77777777" w:rsidR="00F01664" w:rsidRDefault="00F01664">
            <w:pPr>
              <w:jc w:val="center"/>
              <w:rPr>
                <w:rFonts w:ascii="Arial" w:hAnsi="Arial" w:cs="Arial"/>
                <w:sz w:val="20"/>
                <w:szCs w:val="20"/>
              </w:rPr>
            </w:pPr>
            <w:r>
              <w:rPr>
                <w:rFonts w:ascii="Arial" w:hAnsi="Arial" w:cs="Arial"/>
                <w:sz w:val="20"/>
                <w:szCs w:val="20"/>
              </w:rPr>
              <w:t>1</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5AE71CFA" w14:textId="77777777" w:rsidR="00F01664" w:rsidRDefault="00F01664">
            <w:pPr>
              <w:jc w:val="center"/>
              <w:rPr>
                <w:rFonts w:ascii="Arial" w:hAnsi="Arial" w:cs="Arial"/>
                <w:sz w:val="20"/>
                <w:szCs w:val="20"/>
              </w:rPr>
            </w:pPr>
            <w:r>
              <w:rPr>
                <w:rFonts w:ascii="Arial" w:hAnsi="Arial" w:cs="Arial"/>
                <w:sz w:val="20"/>
                <w:szCs w:val="20"/>
              </w:rPr>
              <w:t>0.07</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F4F936F" w14:textId="77777777" w:rsidR="00F01664" w:rsidRDefault="00F01664">
            <w:pPr>
              <w:jc w:val="center"/>
              <w:rPr>
                <w:rFonts w:ascii="Arial" w:hAnsi="Arial" w:cs="Arial"/>
                <w:sz w:val="20"/>
                <w:szCs w:val="20"/>
              </w:rPr>
            </w:pPr>
            <w:r>
              <w:rPr>
                <w:rFonts w:ascii="Arial" w:hAnsi="Arial" w:cs="Arial"/>
                <w:sz w:val="20"/>
                <w:szCs w:val="20"/>
              </w:rPr>
              <w:t>1</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5AD809C0" w14:textId="77777777" w:rsidR="00F01664" w:rsidRDefault="00F01664">
            <w:pPr>
              <w:jc w:val="center"/>
              <w:rPr>
                <w:rFonts w:ascii="Arial" w:hAnsi="Arial" w:cs="Arial"/>
                <w:sz w:val="20"/>
                <w:szCs w:val="20"/>
              </w:rPr>
            </w:pPr>
            <w:r>
              <w:rPr>
                <w:rFonts w:ascii="Arial" w:hAnsi="Arial" w:cs="Arial"/>
                <w:sz w:val="20"/>
                <w:szCs w:val="20"/>
              </w:rPr>
              <w:t>0.07</w:t>
            </w:r>
          </w:p>
        </w:tc>
      </w:tr>
      <w:tr w:rsidR="00F01664" w14:paraId="0BE9A4D2" w14:textId="77777777" w:rsidTr="00F01664">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20EB049" w14:textId="77777777" w:rsidR="00F01664" w:rsidRDefault="00F01664">
            <w:pPr>
              <w:jc w:val="center"/>
              <w:rPr>
                <w:rFonts w:ascii="Calibri" w:hAnsi="Calibri" w:cs="Calibri"/>
                <w:color w:val="000000"/>
                <w:sz w:val="22"/>
                <w:szCs w:val="22"/>
              </w:rPr>
            </w:pPr>
            <w:r>
              <w:rPr>
                <w:rFonts w:ascii="Calibri" w:hAnsi="Calibri" w:cs="Calibri"/>
                <w:color w:val="000000"/>
                <w:sz w:val="22"/>
                <w:szCs w:val="22"/>
              </w:rPr>
              <w:t>2021-2022</w:t>
            </w:r>
          </w:p>
        </w:tc>
        <w:tc>
          <w:tcPr>
            <w:tcW w:w="1250" w:type="dxa"/>
            <w:tcBorders>
              <w:top w:val="nil"/>
              <w:left w:val="nil"/>
              <w:bottom w:val="single" w:sz="4" w:space="0" w:color="auto"/>
              <w:right w:val="single" w:sz="4" w:space="0" w:color="auto"/>
            </w:tcBorders>
            <w:shd w:val="clear" w:color="auto" w:fill="auto"/>
            <w:noWrap/>
            <w:vAlign w:val="bottom"/>
            <w:hideMark/>
          </w:tcPr>
          <w:p w14:paraId="788DA7A0" w14:textId="77777777" w:rsidR="00F01664" w:rsidRDefault="00F01664">
            <w:pPr>
              <w:jc w:val="center"/>
              <w:rPr>
                <w:rFonts w:ascii="Arial" w:hAnsi="Arial" w:cs="Arial"/>
                <w:sz w:val="20"/>
                <w:szCs w:val="20"/>
              </w:rPr>
            </w:pPr>
            <w:r>
              <w:rPr>
                <w:rFonts w:ascii="Arial" w:hAnsi="Arial" w:cs="Arial"/>
                <w:sz w:val="20"/>
                <w:szCs w:val="20"/>
              </w:rPr>
              <w:t>0</w:t>
            </w:r>
          </w:p>
        </w:tc>
        <w:tc>
          <w:tcPr>
            <w:tcW w:w="1090" w:type="dxa"/>
            <w:tcBorders>
              <w:top w:val="nil"/>
              <w:left w:val="nil"/>
              <w:bottom w:val="single" w:sz="4" w:space="0" w:color="auto"/>
              <w:right w:val="single" w:sz="4" w:space="0" w:color="auto"/>
            </w:tcBorders>
            <w:shd w:val="clear" w:color="auto" w:fill="auto"/>
            <w:noWrap/>
            <w:vAlign w:val="bottom"/>
            <w:hideMark/>
          </w:tcPr>
          <w:p w14:paraId="6D648D6C" w14:textId="77777777" w:rsidR="00F01664" w:rsidRDefault="00F01664">
            <w:pPr>
              <w:jc w:val="center"/>
              <w:rPr>
                <w:rFonts w:ascii="Arial" w:hAnsi="Arial" w:cs="Arial"/>
                <w:sz w:val="20"/>
                <w:szCs w:val="20"/>
              </w:rPr>
            </w:pPr>
            <w:r>
              <w:rPr>
                <w:rFonts w:ascii="Arial" w:hAnsi="Arial" w:cs="Arial"/>
                <w:sz w:val="20"/>
                <w:szCs w:val="20"/>
              </w:rPr>
              <w:t>0.00</w:t>
            </w:r>
          </w:p>
        </w:tc>
        <w:tc>
          <w:tcPr>
            <w:tcW w:w="1800" w:type="dxa"/>
            <w:tcBorders>
              <w:top w:val="nil"/>
              <w:left w:val="nil"/>
              <w:bottom w:val="single" w:sz="4" w:space="0" w:color="auto"/>
              <w:right w:val="single" w:sz="4" w:space="0" w:color="auto"/>
            </w:tcBorders>
            <w:shd w:val="clear" w:color="auto" w:fill="auto"/>
            <w:noWrap/>
            <w:vAlign w:val="bottom"/>
            <w:hideMark/>
          </w:tcPr>
          <w:p w14:paraId="45926271" w14:textId="77777777" w:rsidR="00F01664" w:rsidRDefault="00F01664">
            <w:pPr>
              <w:jc w:val="center"/>
              <w:rPr>
                <w:rFonts w:ascii="Arial" w:hAnsi="Arial" w:cs="Arial"/>
                <w:sz w:val="20"/>
                <w:szCs w:val="20"/>
              </w:rPr>
            </w:pPr>
            <w:r>
              <w:rPr>
                <w:rFonts w:ascii="Arial" w:hAnsi="Arial" w:cs="Arial"/>
                <w:sz w:val="20"/>
                <w:szCs w:val="20"/>
              </w:rPr>
              <w:t>1</w:t>
            </w:r>
          </w:p>
        </w:tc>
        <w:tc>
          <w:tcPr>
            <w:tcW w:w="1530" w:type="dxa"/>
            <w:tcBorders>
              <w:top w:val="nil"/>
              <w:left w:val="nil"/>
              <w:bottom w:val="single" w:sz="4" w:space="0" w:color="auto"/>
              <w:right w:val="single" w:sz="4" w:space="0" w:color="auto"/>
            </w:tcBorders>
            <w:shd w:val="clear" w:color="auto" w:fill="auto"/>
            <w:noWrap/>
            <w:vAlign w:val="bottom"/>
            <w:hideMark/>
          </w:tcPr>
          <w:p w14:paraId="1BD76CC8" w14:textId="77777777" w:rsidR="00F01664" w:rsidRDefault="00F01664">
            <w:pPr>
              <w:jc w:val="center"/>
              <w:rPr>
                <w:rFonts w:ascii="Arial" w:hAnsi="Arial" w:cs="Arial"/>
                <w:sz w:val="20"/>
                <w:szCs w:val="20"/>
              </w:rPr>
            </w:pPr>
            <w:r>
              <w:rPr>
                <w:rFonts w:ascii="Arial" w:hAnsi="Arial" w:cs="Arial"/>
                <w:sz w:val="20"/>
                <w:szCs w:val="20"/>
              </w:rPr>
              <w:t>0.07</w:t>
            </w:r>
          </w:p>
        </w:tc>
        <w:tc>
          <w:tcPr>
            <w:tcW w:w="1260" w:type="dxa"/>
            <w:tcBorders>
              <w:top w:val="nil"/>
              <w:left w:val="nil"/>
              <w:bottom w:val="single" w:sz="4" w:space="0" w:color="auto"/>
              <w:right w:val="single" w:sz="4" w:space="0" w:color="auto"/>
            </w:tcBorders>
            <w:shd w:val="clear" w:color="auto" w:fill="auto"/>
            <w:noWrap/>
            <w:vAlign w:val="bottom"/>
            <w:hideMark/>
          </w:tcPr>
          <w:p w14:paraId="3275056E" w14:textId="77777777" w:rsidR="00F01664" w:rsidRDefault="00F01664">
            <w:pPr>
              <w:jc w:val="center"/>
              <w:rPr>
                <w:rFonts w:ascii="Arial" w:hAnsi="Arial" w:cs="Arial"/>
                <w:sz w:val="20"/>
                <w:szCs w:val="20"/>
              </w:rPr>
            </w:pPr>
            <w:r>
              <w:rPr>
                <w:rFonts w:ascii="Arial" w:hAnsi="Arial" w:cs="Arial"/>
                <w:sz w:val="20"/>
                <w:szCs w:val="20"/>
              </w:rPr>
              <w:t>1</w:t>
            </w:r>
          </w:p>
        </w:tc>
        <w:tc>
          <w:tcPr>
            <w:tcW w:w="1620" w:type="dxa"/>
            <w:tcBorders>
              <w:top w:val="nil"/>
              <w:left w:val="nil"/>
              <w:bottom w:val="single" w:sz="4" w:space="0" w:color="auto"/>
              <w:right w:val="single" w:sz="4" w:space="0" w:color="auto"/>
            </w:tcBorders>
            <w:shd w:val="clear" w:color="auto" w:fill="auto"/>
            <w:noWrap/>
            <w:vAlign w:val="bottom"/>
            <w:hideMark/>
          </w:tcPr>
          <w:p w14:paraId="4E5E1F75" w14:textId="77777777" w:rsidR="00F01664" w:rsidRDefault="00F01664">
            <w:pPr>
              <w:jc w:val="center"/>
              <w:rPr>
                <w:rFonts w:ascii="Arial" w:hAnsi="Arial" w:cs="Arial"/>
                <w:sz w:val="20"/>
                <w:szCs w:val="20"/>
              </w:rPr>
            </w:pPr>
            <w:r>
              <w:rPr>
                <w:rFonts w:ascii="Arial" w:hAnsi="Arial" w:cs="Arial"/>
                <w:sz w:val="20"/>
                <w:szCs w:val="20"/>
              </w:rPr>
              <w:t>0.07</w:t>
            </w:r>
          </w:p>
        </w:tc>
      </w:tr>
      <w:tr w:rsidR="00F01664" w14:paraId="088BB830" w14:textId="77777777" w:rsidTr="00F01664">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D64D38C" w14:textId="77777777" w:rsidR="00F01664" w:rsidRDefault="00F01664">
            <w:pPr>
              <w:jc w:val="center"/>
              <w:rPr>
                <w:rFonts w:ascii="Calibri" w:hAnsi="Calibri" w:cs="Calibri"/>
                <w:color w:val="000000"/>
                <w:sz w:val="22"/>
                <w:szCs w:val="22"/>
              </w:rPr>
            </w:pPr>
            <w:r>
              <w:rPr>
                <w:rFonts w:ascii="Calibri" w:hAnsi="Calibri" w:cs="Calibri"/>
                <w:color w:val="000000"/>
                <w:sz w:val="22"/>
                <w:szCs w:val="22"/>
              </w:rPr>
              <w:t>2022-2023</w:t>
            </w:r>
          </w:p>
        </w:tc>
        <w:tc>
          <w:tcPr>
            <w:tcW w:w="1250" w:type="dxa"/>
            <w:tcBorders>
              <w:top w:val="nil"/>
              <w:left w:val="nil"/>
              <w:bottom w:val="single" w:sz="4" w:space="0" w:color="auto"/>
              <w:right w:val="single" w:sz="4" w:space="0" w:color="auto"/>
            </w:tcBorders>
            <w:shd w:val="clear" w:color="auto" w:fill="auto"/>
            <w:noWrap/>
            <w:vAlign w:val="bottom"/>
            <w:hideMark/>
          </w:tcPr>
          <w:p w14:paraId="401471BC" w14:textId="77777777" w:rsidR="00F01664" w:rsidRDefault="00F01664">
            <w:pPr>
              <w:jc w:val="center"/>
              <w:rPr>
                <w:rFonts w:ascii="Arial" w:hAnsi="Arial" w:cs="Arial"/>
                <w:sz w:val="20"/>
                <w:szCs w:val="20"/>
              </w:rPr>
            </w:pPr>
            <w:r>
              <w:rPr>
                <w:rFonts w:ascii="Arial" w:hAnsi="Arial" w:cs="Arial"/>
                <w:sz w:val="20"/>
                <w:szCs w:val="20"/>
              </w:rPr>
              <w:t>0</w:t>
            </w:r>
          </w:p>
        </w:tc>
        <w:tc>
          <w:tcPr>
            <w:tcW w:w="1090" w:type="dxa"/>
            <w:tcBorders>
              <w:top w:val="nil"/>
              <w:left w:val="nil"/>
              <w:bottom w:val="single" w:sz="4" w:space="0" w:color="auto"/>
              <w:right w:val="single" w:sz="4" w:space="0" w:color="auto"/>
            </w:tcBorders>
            <w:shd w:val="clear" w:color="auto" w:fill="auto"/>
            <w:noWrap/>
            <w:vAlign w:val="bottom"/>
            <w:hideMark/>
          </w:tcPr>
          <w:p w14:paraId="6B5C04E6" w14:textId="77777777" w:rsidR="00F01664" w:rsidRDefault="00F01664">
            <w:pPr>
              <w:jc w:val="center"/>
              <w:rPr>
                <w:rFonts w:ascii="Arial" w:hAnsi="Arial" w:cs="Arial"/>
                <w:sz w:val="20"/>
                <w:szCs w:val="20"/>
              </w:rPr>
            </w:pPr>
            <w:r>
              <w:rPr>
                <w:rFonts w:ascii="Arial" w:hAnsi="Arial" w:cs="Arial"/>
                <w:sz w:val="20"/>
                <w:szCs w:val="20"/>
              </w:rPr>
              <w:t>0.00</w:t>
            </w:r>
          </w:p>
        </w:tc>
        <w:tc>
          <w:tcPr>
            <w:tcW w:w="1800" w:type="dxa"/>
            <w:tcBorders>
              <w:top w:val="nil"/>
              <w:left w:val="nil"/>
              <w:bottom w:val="single" w:sz="4" w:space="0" w:color="auto"/>
              <w:right w:val="single" w:sz="4" w:space="0" w:color="auto"/>
            </w:tcBorders>
            <w:shd w:val="clear" w:color="auto" w:fill="auto"/>
            <w:noWrap/>
            <w:vAlign w:val="bottom"/>
            <w:hideMark/>
          </w:tcPr>
          <w:p w14:paraId="4434CFF5" w14:textId="77777777" w:rsidR="00F01664" w:rsidRDefault="00F01664">
            <w:pPr>
              <w:jc w:val="center"/>
              <w:rPr>
                <w:rFonts w:ascii="Arial" w:hAnsi="Arial" w:cs="Arial"/>
                <w:sz w:val="20"/>
                <w:szCs w:val="20"/>
              </w:rPr>
            </w:pPr>
            <w:r>
              <w:rPr>
                <w:rFonts w:ascii="Arial" w:hAnsi="Arial" w:cs="Arial"/>
                <w:sz w:val="20"/>
                <w:szCs w:val="20"/>
              </w:rPr>
              <w:t>1</w:t>
            </w:r>
          </w:p>
        </w:tc>
        <w:tc>
          <w:tcPr>
            <w:tcW w:w="1530" w:type="dxa"/>
            <w:tcBorders>
              <w:top w:val="nil"/>
              <w:left w:val="nil"/>
              <w:bottom w:val="single" w:sz="4" w:space="0" w:color="auto"/>
              <w:right w:val="single" w:sz="4" w:space="0" w:color="auto"/>
            </w:tcBorders>
            <w:shd w:val="clear" w:color="auto" w:fill="auto"/>
            <w:noWrap/>
            <w:vAlign w:val="bottom"/>
            <w:hideMark/>
          </w:tcPr>
          <w:p w14:paraId="391AD321" w14:textId="77777777" w:rsidR="00F01664" w:rsidRDefault="00F01664">
            <w:pPr>
              <w:jc w:val="center"/>
              <w:rPr>
                <w:rFonts w:ascii="Arial" w:hAnsi="Arial" w:cs="Arial"/>
                <w:sz w:val="20"/>
                <w:szCs w:val="20"/>
              </w:rPr>
            </w:pPr>
            <w:r>
              <w:rPr>
                <w:rFonts w:ascii="Arial" w:hAnsi="Arial" w:cs="Arial"/>
                <w:sz w:val="20"/>
                <w:szCs w:val="20"/>
              </w:rPr>
              <w:t>0.07</w:t>
            </w:r>
          </w:p>
        </w:tc>
        <w:tc>
          <w:tcPr>
            <w:tcW w:w="1260" w:type="dxa"/>
            <w:tcBorders>
              <w:top w:val="nil"/>
              <w:left w:val="nil"/>
              <w:bottom w:val="single" w:sz="4" w:space="0" w:color="auto"/>
              <w:right w:val="single" w:sz="4" w:space="0" w:color="auto"/>
            </w:tcBorders>
            <w:shd w:val="clear" w:color="auto" w:fill="auto"/>
            <w:noWrap/>
            <w:vAlign w:val="bottom"/>
            <w:hideMark/>
          </w:tcPr>
          <w:p w14:paraId="55226CC2" w14:textId="77777777" w:rsidR="00F01664" w:rsidRDefault="00F01664">
            <w:pPr>
              <w:jc w:val="center"/>
              <w:rPr>
                <w:rFonts w:ascii="Arial" w:hAnsi="Arial" w:cs="Arial"/>
                <w:sz w:val="20"/>
                <w:szCs w:val="20"/>
              </w:rPr>
            </w:pPr>
            <w:r>
              <w:rPr>
                <w:rFonts w:ascii="Arial" w:hAnsi="Arial" w:cs="Arial"/>
                <w:sz w:val="20"/>
                <w:szCs w:val="20"/>
              </w:rPr>
              <w:t>1</w:t>
            </w:r>
          </w:p>
        </w:tc>
        <w:tc>
          <w:tcPr>
            <w:tcW w:w="1620" w:type="dxa"/>
            <w:tcBorders>
              <w:top w:val="nil"/>
              <w:left w:val="nil"/>
              <w:bottom w:val="single" w:sz="4" w:space="0" w:color="auto"/>
              <w:right w:val="single" w:sz="4" w:space="0" w:color="auto"/>
            </w:tcBorders>
            <w:shd w:val="clear" w:color="auto" w:fill="auto"/>
            <w:noWrap/>
            <w:vAlign w:val="bottom"/>
            <w:hideMark/>
          </w:tcPr>
          <w:p w14:paraId="24B32B2A" w14:textId="77777777" w:rsidR="00F01664" w:rsidRDefault="00F01664">
            <w:pPr>
              <w:jc w:val="center"/>
              <w:rPr>
                <w:rFonts w:ascii="Arial" w:hAnsi="Arial" w:cs="Arial"/>
                <w:sz w:val="20"/>
                <w:szCs w:val="20"/>
              </w:rPr>
            </w:pPr>
            <w:r>
              <w:rPr>
                <w:rFonts w:ascii="Arial" w:hAnsi="Arial" w:cs="Arial"/>
                <w:sz w:val="20"/>
                <w:szCs w:val="20"/>
              </w:rPr>
              <w:t>0.07</w:t>
            </w:r>
          </w:p>
        </w:tc>
      </w:tr>
      <w:tr w:rsidR="00F01664" w14:paraId="64CF5C53" w14:textId="77777777" w:rsidTr="00F01664">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325B950" w14:textId="77777777" w:rsidR="00F01664" w:rsidRDefault="00F01664">
            <w:pPr>
              <w:jc w:val="center"/>
              <w:rPr>
                <w:rFonts w:ascii="Calibri" w:hAnsi="Calibri" w:cs="Calibri"/>
                <w:color w:val="000000"/>
                <w:sz w:val="22"/>
                <w:szCs w:val="22"/>
              </w:rPr>
            </w:pPr>
            <w:r>
              <w:rPr>
                <w:rFonts w:ascii="Calibri" w:hAnsi="Calibri" w:cs="Calibri"/>
                <w:color w:val="000000"/>
                <w:sz w:val="22"/>
                <w:szCs w:val="22"/>
              </w:rPr>
              <w:t>2023-2024</w:t>
            </w:r>
          </w:p>
        </w:tc>
        <w:tc>
          <w:tcPr>
            <w:tcW w:w="1250" w:type="dxa"/>
            <w:tcBorders>
              <w:top w:val="nil"/>
              <w:left w:val="nil"/>
              <w:bottom w:val="single" w:sz="4" w:space="0" w:color="auto"/>
              <w:right w:val="single" w:sz="4" w:space="0" w:color="auto"/>
            </w:tcBorders>
            <w:shd w:val="clear" w:color="auto" w:fill="auto"/>
            <w:noWrap/>
            <w:vAlign w:val="bottom"/>
            <w:hideMark/>
          </w:tcPr>
          <w:p w14:paraId="094334E4" w14:textId="77777777" w:rsidR="00F01664" w:rsidRDefault="00F01664">
            <w:pPr>
              <w:jc w:val="center"/>
              <w:rPr>
                <w:rFonts w:ascii="Arial" w:hAnsi="Arial" w:cs="Arial"/>
                <w:sz w:val="20"/>
                <w:szCs w:val="20"/>
              </w:rPr>
            </w:pPr>
            <w:r>
              <w:rPr>
                <w:rFonts w:ascii="Arial" w:hAnsi="Arial" w:cs="Arial"/>
                <w:sz w:val="20"/>
                <w:szCs w:val="20"/>
              </w:rPr>
              <w:t>0</w:t>
            </w:r>
          </w:p>
        </w:tc>
        <w:tc>
          <w:tcPr>
            <w:tcW w:w="1090" w:type="dxa"/>
            <w:tcBorders>
              <w:top w:val="nil"/>
              <w:left w:val="nil"/>
              <w:bottom w:val="single" w:sz="4" w:space="0" w:color="auto"/>
              <w:right w:val="single" w:sz="4" w:space="0" w:color="auto"/>
            </w:tcBorders>
            <w:shd w:val="clear" w:color="auto" w:fill="auto"/>
            <w:noWrap/>
            <w:vAlign w:val="bottom"/>
            <w:hideMark/>
          </w:tcPr>
          <w:p w14:paraId="7250C7FF" w14:textId="77777777" w:rsidR="00F01664" w:rsidRDefault="00F01664">
            <w:pPr>
              <w:jc w:val="center"/>
              <w:rPr>
                <w:rFonts w:ascii="Arial" w:hAnsi="Arial" w:cs="Arial"/>
                <w:sz w:val="20"/>
                <w:szCs w:val="20"/>
              </w:rPr>
            </w:pPr>
            <w:r>
              <w:rPr>
                <w:rFonts w:ascii="Arial" w:hAnsi="Arial" w:cs="Arial"/>
                <w:sz w:val="20"/>
                <w:szCs w:val="20"/>
              </w:rPr>
              <w:t>0.00</w:t>
            </w:r>
          </w:p>
        </w:tc>
        <w:tc>
          <w:tcPr>
            <w:tcW w:w="1800" w:type="dxa"/>
            <w:tcBorders>
              <w:top w:val="nil"/>
              <w:left w:val="nil"/>
              <w:bottom w:val="single" w:sz="4" w:space="0" w:color="auto"/>
              <w:right w:val="single" w:sz="4" w:space="0" w:color="auto"/>
            </w:tcBorders>
            <w:shd w:val="clear" w:color="auto" w:fill="auto"/>
            <w:noWrap/>
            <w:vAlign w:val="bottom"/>
            <w:hideMark/>
          </w:tcPr>
          <w:p w14:paraId="2015722E" w14:textId="77777777" w:rsidR="00F01664" w:rsidRDefault="00F01664">
            <w:pPr>
              <w:jc w:val="center"/>
              <w:rPr>
                <w:rFonts w:ascii="Arial" w:hAnsi="Arial" w:cs="Arial"/>
                <w:sz w:val="20"/>
                <w:szCs w:val="20"/>
              </w:rPr>
            </w:pPr>
            <w:r>
              <w:rPr>
                <w:rFonts w:ascii="Arial" w:hAnsi="Arial" w:cs="Arial"/>
                <w:sz w:val="20"/>
                <w:szCs w:val="20"/>
              </w:rPr>
              <w:t>1</w:t>
            </w:r>
          </w:p>
        </w:tc>
        <w:tc>
          <w:tcPr>
            <w:tcW w:w="1530" w:type="dxa"/>
            <w:tcBorders>
              <w:top w:val="nil"/>
              <w:left w:val="nil"/>
              <w:bottom w:val="single" w:sz="4" w:space="0" w:color="auto"/>
              <w:right w:val="single" w:sz="4" w:space="0" w:color="auto"/>
            </w:tcBorders>
            <w:shd w:val="clear" w:color="auto" w:fill="auto"/>
            <w:noWrap/>
            <w:vAlign w:val="bottom"/>
            <w:hideMark/>
          </w:tcPr>
          <w:p w14:paraId="71CA21F4" w14:textId="77777777" w:rsidR="00F01664" w:rsidRDefault="00F01664">
            <w:pPr>
              <w:jc w:val="center"/>
              <w:rPr>
                <w:rFonts w:ascii="Arial" w:hAnsi="Arial" w:cs="Arial"/>
                <w:sz w:val="20"/>
                <w:szCs w:val="20"/>
              </w:rPr>
            </w:pPr>
            <w:r>
              <w:rPr>
                <w:rFonts w:ascii="Arial" w:hAnsi="Arial" w:cs="Arial"/>
                <w:sz w:val="20"/>
                <w:szCs w:val="20"/>
              </w:rPr>
              <w:t>0.07</w:t>
            </w:r>
          </w:p>
        </w:tc>
        <w:tc>
          <w:tcPr>
            <w:tcW w:w="1260" w:type="dxa"/>
            <w:tcBorders>
              <w:top w:val="nil"/>
              <w:left w:val="nil"/>
              <w:bottom w:val="single" w:sz="4" w:space="0" w:color="auto"/>
              <w:right w:val="single" w:sz="4" w:space="0" w:color="auto"/>
            </w:tcBorders>
            <w:shd w:val="clear" w:color="auto" w:fill="auto"/>
            <w:noWrap/>
            <w:vAlign w:val="bottom"/>
            <w:hideMark/>
          </w:tcPr>
          <w:p w14:paraId="72858646" w14:textId="77777777" w:rsidR="00F01664" w:rsidRDefault="00F01664">
            <w:pPr>
              <w:jc w:val="center"/>
              <w:rPr>
                <w:rFonts w:ascii="Arial" w:hAnsi="Arial" w:cs="Arial"/>
                <w:sz w:val="20"/>
                <w:szCs w:val="20"/>
              </w:rPr>
            </w:pPr>
            <w:r>
              <w:rPr>
                <w:rFonts w:ascii="Arial" w:hAnsi="Arial" w:cs="Arial"/>
                <w:sz w:val="20"/>
                <w:szCs w:val="20"/>
              </w:rPr>
              <w:t>1</w:t>
            </w:r>
          </w:p>
        </w:tc>
        <w:tc>
          <w:tcPr>
            <w:tcW w:w="1620" w:type="dxa"/>
            <w:tcBorders>
              <w:top w:val="nil"/>
              <w:left w:val="nil"/>
              <w:bottom w:val="single" w:sz="4" w:space="0" w:color="auto"/>
              <w:right w:val="single" w:sz="4" w:space="0" w:color="auto"/>
            </w:tcBorders>
            <w:shd w:val="clear" w:color="auto" w:fill="auto"/>
            <w:noWrap/>
            <w:vAlign w:val="bottom"/>
            <w:hideMark/>
          </w:tcPr>
          <w:p w14:paraId="077D165B" w14:textId="77777777" w:rsidR="00F01664" w:rsidRDefault="00F01664">
            <w:pPr>
              <w:jc w:val="center"/>
              <w:rPr>
                <w:rFonts w:ascii="Arial" w:hAnsi="Arial" w:cs="Arial"/>
                <w:sz w:val="20"/>
                <w:szCs w:val="20"/>
              </w:rPr>
            </w:pPr>
            <w:r>
              <w:rPr>
                <w:rFonts w:ascii="Arial" w:hAnsi="Arial" w:cs="Arial"/>
                <w:sz w:val="20"/>
                <w:szCs w:val="20"/>
              </w:rPr>
              <w:t>0.07</w:t>
            </w:r>
          </w:p>
        </w:tc>
      </w:tr>
      <w:tr w:rsidR="00F01664" w14:paraId="170327D8" w14:textId="77777777" w:rsidTr="00F01664">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215CFFF" w14:textId="77777777" w:rsidR="00F01664" w:rsidRDefault="00F01664">
            <w:pPr>
              <w:jc w:val="center"/>
              <w:rPr>
                <w:rFonts w:ascii="Calibri" w:hAnsi="Calibri" w:cs="Calibri"/>
                <w:color w:val="000000"/>
                <w:sz w:val="22"/>
                <w:szCs w:val="22"/>
              </w:rPr>
            </w:pPr>
            <w:r>
              <w:rPr>
                <w:rFonts w:ascii="Calibri" w:hAnsi="Calibri" w:cs="Calibri"/>
                <w:color w:val="000000"/>
                <w:sz w:val="22"/>
                <w:szCs w:val="22"/>
              </w:rPr>
              <w:t>2024-2025</w:t>
            </w:r>
          </w:p>
        </w:tc>
        <w:tc>
          <w:tcPr>
            <w:tcW w:w="1250" w:type="dxa"/>
            <w:tcBorders>
              <w:top w:val="nil"/>
              <w:left w:val="nil"/>
              <w:bottom w:val="single" w:sz="4" w:space="0" w:color="auto"/>
              <w:right w:val="single" w:sz="4" w:space="0" w:color="auto"/>
            </w:tcBorders>
            <w:shd w:val="clear" w:color="auto" w:fill="auto"/>
            <w:noWrap/>
            <w:vAlign w:val="bottom"/>
            <w:hideMark/>
          </w:tcPr>
          <w:p w14:paraId="19D91612" w14:textId="77777777" w:rsidR="00F01664" w:rsidRDefault="00F01664">
            <w:pPr>
              <w:jc w:val="center"/>
              <w:rPr>
                <w:rFonts w:ascii="Arial" w:hAnsi="Arial" w:cs="Arial"/>
                <w:sz w:val="20"/>
                <w:szCs w:val="20"/>
              </w:rPr>
            </w:pPr>
            <w:r>
              <w:rPr>
                <w:rFonts w:ascii="Arial" w:hAnsi="Arial" w:cs="Arial"/>
                <w:sz w:val="20"/>
                <w:szCs w:val="20"/>
              </w:rPr>
              <w:t>0</w:t>
            </w:r>
          </w:p>
        </w:tc>
        <w:tc>
          <w:tcPr>
            <w:tcW w:w="1090" w:type="dxa"/>
            <w:tcBorders>
              <w:top w:val="nil"/>
              <w:left w:val="nil"/>
              <w:bottom w:val="single" w:sz="4" w:space="0" w:color="auto"/>
              <w:right w:val="single" w:sz="4" w:space="0" w:color="auto"/>
            </w:tcBorders>
            <w:shd w:val="clear" w:color="auto" w:fill="auto"/>
            <w:noWrap/>
            <w:vAlign w:val="bottom"/>
            <w:hideMark/>
          </w:tcPr>
          <w:p w14:paraId="38307F5E" w14:textId="77777777" w:rsidR="00F01664" w:rsidRDefault="00F01664">
            <w:pPr>
              <w:jc w:val="center"/>
              <w:rPr>
                <w:rFonts w:ascii="Arial" w:hAnsi="Arial" w:cs="Arial"/>
                <w:sz w:val="20"/>
                <w:szCs w:val="20"/>
              </w:rPr>
            </w:pPr>
            <w:r>
              <w:rPr>
                <w:rFonts w:ascii="Arial" w:hAnsi="Arial" w:cs="Arial"/>
                <w:sz w:val="20"/>
                <w:szCs w:val="20"/>
              </w:rPr>
              <w:t>0.00</w:t>
            </w:r>
          </w:p>
        </w:tc>
        <w:tc>
          <w:tcPr>
            <w:tcW w:w="1800" w:type="dxa"/>
            <w:tcBorders>
              <w:top w:val="nil"/>
              <w:left w:val="nil"/>
              <w:bottom w:val="single" w:sz="4" w:space="0" w:color="auto"/>
              <w:right w:val="single" w:sz="4" w:space="0" w:color="auto"/>
            </w:tcBorders>
            <w:shd w:val="clear" w:color="auto" w:fill="auto"/>
            <w:noWrap/>
            <w:vAlign w:val="bottom"/>
            <w:hideMark/>
          </w:tcPr>
          <w:p w14:paraId="379306ED" w14:textId="77777777" w:rsidR="00F01664" w:rsidRDefault="00F01664">
            <w:pPr>
              <w:jc w:val="center"/>
              <w:rPr>
                <w:rFonts w:ascii="Arial" w:hAnsi="Arial" w:cs="Arial"/>
                <w:sz w:val="20"/>
                <w:szCs w:val="20"/>
              </w:rPr>
            </w:pPr>
            <w:r>
              <w:rPr>
                <w:rFonts w:ascii="Arial" w:hAnsi="Arial" w:cs="Arial"/>
                <w:sz w:val="20"/>
                <w:szCs w:val="20"/>
              </w:rPr>
              <w:t>1</w:t>
            </w:r>
          </w:p>
        </w:tc>
        <w:tc>
          <w:tcPr>
            <w:tcW w:w="1530" w:type="dxa"/>
            <w:tcBorders>
              <w:top w:val="nil"/>
              <w:left w:val="nil"/>
              <w:bottom w:val="single" w:sz="4" w:space="0" w:color="auto"/>
              <w:right w:val="single" w:sz="4" w:space="0" w:color="auto"/>
            </w:tcBorders>
            <w:shd w:val="clear" w:color="auto" w:fill="auto"/>
            <w:noWrap/>
            <w:vAlign w:val="bottom"/>
            <w:hideMark/>
          </w:tcPr>
          <w:p w14:paraId="1E7D7A68" w14:textId="77777777" w:rsidR="00F01664" w:rsidRDefault="00F01664">
            <w:pPr>
              <w:jc w:val="center"/>
              <w:rPr>
                <w:rFonts w:ascii="Arial" w:hAnsi="Arial" w:cs="Arial"/>
                <w:sz w:val="20"/>
                <w:szCs w:val="20"/>
              </w:rPr>
            </w:pPr>
            <w:r>
              <w:rPr>
                <w:rFonts w:ascii="Arial" w:hAnsi="Arial" w:cs="Arial"/>
                <w:sz w:val="20"/>
                <w:szCs w:val="20"/>
              </w:rPr>
              <w:t>0.07</w:t>
            </w:r>
          </w:p>
        </w:tc>
        <w:tc>
          <w:tcPr>
            <w:tcW w:w="1260" w:type="dxa"/>
            <w:tcBorders>
              <w:top w:val="nil"/>
              <w:left w:val="nil"/>
              <w:bottom w:val="single" w:sz="4" w:space="0" w:color="auto"/>
              <w:right w:val="single" w:sz="4" w:space="0" w:color="auto"/>
            </w:tcBorders>
            <w:shd w:val="clear" w:color="auto" w:fill="auto"/>
            <w:noWrap/>
            <w:vAlign w:val="bottom"/>
            <w:hideMark/>
          </w:tcPr>
          <w:p w14:paraId="4ECDA61F" w14:textId="77777777" w:rsidR="00F01664" w:rsidRDefault="00F01664">
            <w:pPr>
              <w:jc w:val="center"/>
              <w:rPr>
                <w:rFonts w:ascii="Arial" w:hAnsi="Arial" w:cs="Arial"/>
                <w:sz w:val="20"/>
                <w:szCs w:val="20"/>
              </w:rPr>
            </w:pPr>
            <w:r>
              <w:rPr>
                <w:rFonts w:ascii="Arial" w:hAnsi="Arial" w:cs="Arial"/>
                <w:sz w:val="20"/>
                <w:szCs w:val="20"/>
              </w:rPr>
              <w:t>1</w:t>
            </w:r>
          </w:p>
        </w:tc>
        <w:tc>
          <w:tcPr>
            <w:tcW w:w="1620" w:type="dxa"/>
            <w:tcBorders>
              <w:top w:val="nil"/>
              <w:left w:val="nil"/>
              <w:bottom w:val="single" w:sz="4" w:space="0" w:color="auto"/>
              <w:right w:val="single" w:sz="4" w:space="0" w:color="auto"/>
            </w:tcBorders>
            <w:shd w:val="clear" w:color="auto" w:fill="auto"/>
            <w:noWrap/>
            <w:vAlign w:val="bottom"/>
            <w:hideMark/>
          </w:tcPr>
          <w:p w14:paraId="426AD1E5" w14:textId="77777777" w:rsidR="00F01664" w:rsidRDefault="00F01664">
            <w:pPr>
              <w:jc w:val="center"/>
              <w:rPr>
                <w:rFonts w:ascii="Arial" w:hAnsi="Arial" w:cs="Arial"/>
                <w:sz w:val="20"/>
                <w:szCs w:val="20"/>
              </w:rPr>
            </w:pPr>
            <w:r>
              <w:rPr>
                <w:rFonts w:ascii="Arial" w:hAnsi="Arial" w:cs="Arial"/>
                <w:sz w:val="20"/>
                <w:szCs w:val="20"/>
              </w:rPr>
              <w:t>0.07</w:t>
            </w:r>
          </w:p>
        </w:tc>
      </w:tr>
      <w:tr w:rsidR="00F01664" w14:paraId="2A019A16" w14:textId="77777777" w:rsidTr="00F01664">
        <w:trPr>
          <w:trHeight w:val="300"/>
        </w:trPr>
        <w:tc>
          <w:tcPr>
            <w:tcW w:w="9895"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1C414A" w14:textId="77777777" w:rsidR="00F01664" w:rsidRDefault="00F01664">
            <w:pPr>
              <w:jc w:val="center"/>
              <w:rPr>
                <w:rFonts w:ascii="Arial" w:hAnsi="Arial" w:cs="Arial"/>
                <w:b/>
                <w:bCs/>
                <w:i/>
                <w:iCs/>
                <w:sz w:val="20"/>
                <w:szCs w:val="20"/>
              </w:rPr>
            </w:pPr>
            <w:r>
              <w:rPr>
                <w:rFonts w:ascii="Arial" w:hAnsi="Arial" w:cs="Arial"/>
                <w:b/>
                <w:bCs/>
                <w:i/>
                <w:iCs/>
                <w:sz w:val="20"/>
                <w:szCs w:val="20"/>
              </w:rPr>
              <w:t>Faculty</w:t>
            </w:r>
          </w:p>
        </w:tc>
      </w:tr>
      <w:tr w:rsidR="00F01664" w14:paraId="08CA1A6B" w14:textId="77777777" w:rsidTr="00F01664">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A810E8B" w14:textId="77777777" w:rsidR="00F01664" w:rsidRDefault="00F01664">
            <w:pPr>
              <w:jc w:val="center"/>
              <w:rPr>
                <w:rFonts w:ascii="Calibri" w:hAnsi="Calibri" w:cs="Calibri"/>
                <w:color w:val="000000"/>
                <w:sz w:val="22"/>
                <w:szCs w:val="22"/>
              </w:rPr>
            </w:pPr>
            <w:r>
              <w:rPr>
                <w:rFonts w:ascii="Calibri" w:hAnsi="Calibri" w:cs="Calibri"/>
                <w:color w:val="000000"/>
                <w:sz w:val="22"/>
                <w:szCs w:val="22"/>
              </w:rPr>
              <w:t>2020-2021</w:t>
            </w:r>
          </w:p>
        </w:tc>
        <w:tc>
          <w:tcPr>
            <w:tcW w:w="1250" w:type="dxa"/>
            <w:tcBorders>
              <w:top w:val="nil"/>
              <w:left w:val="nil"/>
              <w:bottom w:val="single" w:sz="4" w:space="0" w:color="auto"/>
              <w:right w:val="single" w:sz="4" w:space="0" w:color="auto"/>
            </w:tcBorders>
            <w:shd w:val="clear" w:color="auto" w:fill="auto"/>
            <w:noWrap/>
            <w:vAlign w:val="bottom"/>
            <w:hideMark/>
          </w:tcPr>
          <w:p w14:paraId="6417A816" w14:textId="77777777" w:rsidR="00F01664" w:rsidRDefault="00F01664">
            <w:pPr>
              <w:jc w:val="center"/>
              <w:rPr>
                <w:rFonts w:ascii="Arial" w:hAnsi="Arial" w:cs="Arial"/>
                <w:sz w:val="20"/>
                <w:szCs w:val="20"/>
              </w:rPr>
            </w:pPr>
            <w:r>
              <w:rPr>
                <w:rFonts w:ascii="Arial" w:hAnsi="Arial" w:cs="Arial"/>
                <w:sz w:val="20"/>
                <w:szCs w:val="20"/>
              </w:rPr>
              <w:t>0</w:t>
            </w:r>
          </w:p>
        </w:tc>
        <w:tc>
          <w:tcPr>
            <w:tcW w:w="1090" w:type="dxa"/>
            <w:tcBorders>
              <w:top w:val="nil"/>
              <w:left w:val="nil"/>
              <w:bottom w:val="single" w:sz="4" w:space="0" w:color="auto"/>
              <w:right w:val="single" w:sz="4" w:space="0" w:color="auto"/>
            </w:tcBorders>
            <w:shd w:val="clear" w:color="auto" w:fill="auto"/>
            <w:noWrap/>
            <w:vAlign w:val="bottom"/>
            <w:hideMark/>
          </w:tcPr>
          <w:p w14:paraId="7A9839AB" w14:textId="77777777" w:rsidR="00F01664" w:rsidRDefault="00F01664">
            <w:pPr>
              <w:jc w:val="center"/>
              <w:rPr>
                <w:rFonts w:ascii="Arial" w:hAnsi="Arial" w:cs="Arial"/>
                <w:sz w:val="20"/>
                <w:szCs w:val="20"/>
              </w:rPr>
            </w:pPr>
            <w:r>
              <w:rPr>
                <w:rFonts w:ascii="Arial" w:hAnsi="Arial" w:cs="Arial"/>
                <w:sz w:val="20"/>
                <w:szCs w:val="20"/>
              </w:rPr>
              <w:t>0.00</w:t>
            </w:r>
          </w:p>
        </w:tc>
        <w:tc>
          <w:tcPr>
            <w:tcW w:w="1800" w:type="dxa"/>
            <w:tcBorders>
              <w:top w:val="nil"/>
              <w:left w:val="nil"/>
              <w:bottom w:val="single" w:sz="4" w:space="0" w:color="auto"/>
              <w:right w:val="single" w:sz="4" w:space="0" w:color="auto"/>
            </w:tcBorders>
            <w:shd w:val="clear" w:color="auto" w:fill="auto"/>
            <w:noWrap/>
            <w:vAlign w:val="bottom"/>
            <w:hideMark/>
          </w:tcPr>
          <w:p w14:paraId="3CE9419E" w14:textId="77777777" w:rsidR="00F01664" w:rsidRDefault="00F01664">
            <w:pPr>
              <w:jc w:val="center"/>
              <w:rPr>
                <w:rFonts w:ascii="Arial" w:hAnsi="Arial" w:cs="Arial"/>
                <w:sz w:val="20"/>
                <w:szCs w:val="20"/>
              </w:rPr>
            </w:pPr>
            <w:r>
              <w:rPr>
                <w:rFonts w:ascii="Arial" w:hAnsi="Arial" w:cs="Arial"/>
                <w:sz w:val="20"/>
                <w:szCs w:val="20"/>
              </w:rPr>
              <w:t>2</w:t>
            </w:r>
          </w:p>
        </w:tc>
        <w:tc>
          <w:tcPr>
            <w:tcW w:w="1530" w:type="dxa"/>
            <w:tcBorders>
              <w:top w:val="nil"/>
              <w:left w:val="nil"/>
              <w:bottom w:val="single" w:sz="4" w:space="0" w:color="auto"/>
              <w:right w:val="single" w:sz="4" w:space="0" w:color="auto"/>
            </w:tcBorders>
            <w:shd w:val="clear" w:color="auto" w:fill="auto"/>
            <w:noWrap/>
            <w:vAlign w:val="bottom"/>
            <w:hideMark/>
          </w:tcPr>
          <w:p w14:paraId="5B8724D6" w14:textId="77777777" w:rsidR="00F01664" w:rsidRDefault="00F01664">
            <w:pPr>
              <w:jc w:val="center"/>
              <w:rPr>
                <w:rFonts w:ascii="Arial" w:hAnsi="Arial" w:cs="Arial"/>
                <w:sz w:val="20"/>
                <w:szCs w:val="20"/>
              </w:rPr>
            </w:pPr>
            <w:r>
              <w:rPr>
                <w:rFonts w:ascii="Arial" w:hAnsi="Arial" w:cs="Arial"/>
                <w:sz w:val="20"/>
                <w:szCs w:val="20"/>
              </w:rPr>
              <w:t>0.43</w:t>
            </w:r>
          </w:p>
        </w:tc>
        <w:tc>
          <w:tcPr>
            <w:tcW w:w="1260" w:type="dxa"/>
            <w:tcBorders>
              <w:top w:val="nil"/>
              <w:left w:val="nil"/>
              <w:bottom w:val="single" w:sz="4" w:space="0" w:color="auto"/>
              <w:right w:val="single" w:sz="4" w:space="0" w:color="auto"/>
            </w:tcBorders>
            <w:shd w:val="clear" w:color="auto" w:fill="auto"/>
            <w:noWrap/>
            <w:vAlign w:val="bottom"/>
            <w:hideMark/>
          </w:tcPr>
          <w:p w14:paraId="6A9D08CC" w14:textId="77777777" w:rsidR="00F01664" w:rsidRDefault="00F01664">
            <w:pPr>
              <w:jc w:val="center"/>
              <w:rPr>
                <w:rFonts w:ascii="Arial" w:hAnsi="Arial" w:cs="Arial"/>
                <w:sz w:val="20"/>
                <w:szCs w:val="20"/>
              </w:rPr>
            </w:pPr>
            <w:r>
              <w:rPr>
                <w:rFonts w:ascii="Arial" w:hAnsi="Arial" w:cs="Arial"/>
                <w:sz w:val="20"/>
                <w:szCs w:val="20"/>
              </w:rPr>
              <w:t>2</w:t>
            </w:r>
          </w:p>
        </w:tc>
        <w:tc>
          <w:tcPr>
            <w:tcW w:w="1620" w:type="dxa"/>
            <w:tcBorders>
              <w:top w:val="nil"/>
              <w:left w:val="nil"/>
              <w:bottom w:val="single" w:sz="4" w:space="0" w:color="auto"/>
              <w:right w:val="single" w:sz="4" w:space="0" w:color="auto"/>
            </w:tcBorders>
            <w:shd w:val="clear" w:color="auto" w:fill="auto"/>
            <w:noWrap/>
            <w:vAlign w:val="bottom"/>
            <w:hideMark/>
          </w:tcPr>
          <w:p w14:paraId="256758E5" w14:textId="77777777" w:rsidR="00F01664" w:rsidRDefault="00F01664">
            <w:pPr>
              <w:jc w:val="center"/>
              <w:rPr>
                <w:rFonts w:ascii="Arial" w:hAnsi="Arial" w:cs="Arial"/>
                <w:sz w:val="20"/>
                <w:szCs w:val="20"/>
              </w:rPr>
            </w:pPr>
            <w:r>
              <w:rPr>
                <w:rFonts w:ascii="Arial" w:hAnsi="Arial" w:cs="Arial"/>
                <w:sz w:val="20"/>
                <w:szCs w:val="20"/>
              </w:rPr>
              <w:t>0.43</w:t>
            </w:r>
          </w:p>
        </w:tc>
      </w:tr>
      <w:tr w:rsidR="00F01664" w14:paraId="36C651B5" w14:textId="77777777" w:rsidTr="00F01664">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C642A73" w14:textId="77777777" w:rsidR="00F01664" w:rsidRDefault="00F01664">
            <w:pPr>
              <w:jc w:val="center"/>
              <w:rPr>
                <w:rFonts w:ascii="Calibri" w:hAnsi="Calibri" w:cs="Calibri"/>
                <w:color w:val="000000"/>
                <w:sz w:val="22"/>
                <w:szCs w:val="22"/>
              </w:rPr>
            </w:pPr>
            <w:r>
              <w:rPr>
                <w:rFonts w:ascii="Calibri" w:hAnsi="Calibri" w:cs="Calibri"/>
                <w:color w:val="000000"/>
                <w:sz w:val="22"/>
                <w:szCs w:val="22"/>
              </w:rPr>
              <w:t>2021-2022</w:t>
            </w:r>
          </w:p>
        </w:tc>
        <w:tc>
          <w:tcPr>
            <w:tcW w:w="1250" w:type="dxa"/>
            <w:tcBorders>
              <w:top w:val="nil"/>
              <w:left w:val="nil"/>
              <w:bottom w:val="single" w:sz="4" w:space="0" w:color="auto"/>
              <w:right w:val="single" w:sz="4" w:space="0" w:color="auto"/>
            </w:tcBorders>
            <w:shd w:val="clear" w:color="auto" w:fill="auto"/>
            <w:noWrap/>
            <w:vAlign w:val="bottom"/>
            <w:hideMark/>
          </w:tcPr>
          <w:p w14:paraId="39BD64BB" w14:textId="77777777" w:rsidR="00F01664" w:rsidRDefault="00F01664">
            <w:pPr>
              <w:jc w:val="center"/>
              <w:rPr>
                <w:rFonts w:ascii="Arial" w:hAnsi="Arial" w:cs="Arial"/>
                <w:sz w:val="20"/>
                <w:szCs w:val="20"/>
              </w:rPr>
            </w:pPr>
            <w:r>
              <w:rPr>
                <w:rFonts w:ascii="Arial" w:hAnsi="Arial" w:cs="Arial"/>
                <w:sz w:val="20"/>
                <w:szCs w:val="20"/>
              </w:rPr>
              <w:t>0</w:t>
            </w:r>
          </w:p>
        </w:tc>
        <w:tc>
          <w:tcPr>
            <w:tcW w:w="1090" w:type="dxa"/>
            <w:tcBorders>
              <w:top w:val="nil"/>
              <w:left w:val="nil"/>
              <w:bottom w:val="single" w:sz="4" w:space="0" w:color="auto"/>
              <w:right w:val="single" w:sz="4" w:space="0" w:color="auto"/>
            </w:tcBorders>
            <w:shd w:val="clear" w:color="auto" w:fill="auto"/>
            <w:noWrap/>
            <w:vAlign w:val="bottom"/>
            <w:hideMark/>
          </w:tcPr>
          <w:p w14:paraId="31CE2370" w14:textId="77777777" w:rsidR="00F01664" w:rsidRDefault="00F01664">
            <w:pPr>
              <w:jc w:val="center"/>
              <w:rPr>
                <w:rFonts w:ascii="Arial" w:hAnsi="Arial" w:cs="Arial"/>
                <w:sz w:val="20"/>
                <w:szCs w:val="20"/>
              </w:rPr>
            </w:pPr>
            <w:r>
              <w:rPr>
                <w:rFonts w:ascii="Arial" w:hAnsi="Arial" w:cs="Arial"/>
                <w:sz w:val="20"/>
                <w:szCs w:val="20"/>
              </w:rPr>
              <w:t>0.00</w:t>
            </w:r>
          </w:p>
        </w:tc>
        <w:tc>
          <w:tcPr>
            <w:tcW w:w="1800" w:type="dxa"/>
            <w:tcBorders>
              <w:top w:val="nil"/>
              <w:left w:val="nil"/>
              <w:bottom w:val="single" w:sz="4" w:space="0" w:color="auto"/>
              <w:right w:val="single" w:sz="4" w:space="0" w:color="auto"/>
            </w:tcBorders>
            <w:shd w:val="clear" w:color="auto" w:fill="auto"/>
            <w:noWrap/>
            <w:vAlign w:val="bottom"/>
            <w:hideMark/>
          </w:tcPr>
          <w:p w14:paraId="4C3260CB" w14:textId="77777777" w:rsidR="00F01664" w:rsidRDefault="00F01664">
            <w:pPr>
              <w:jc w:val="center"/>
              <w:rPr>
                <w:rFonts w:ascii="Arial" w:hAnsi="Arial" w:cs="Arial"/>
                <w:sz w:val="20"/>
                <w:szCs w:val="20"/>
              </w:rPr>
            </w:pPr>
            <w:r>
              <w:rPr>
                <w:rFonts w:ascii="Arial" w:hAnsi="Arial" w:cs="Arial"/>
                <w:sz w:val="20"/>
                <w:szCs w:val="20"/>
              </w:rPr>
              <w:t>2</w:t>
            </w:r>
          </w:p>
        </w:tc>
        <w:tc>
          <w:tcPr>
            <w:tcW w:w="1530" w:type="dxa"/>
            <w:tcBorders>
              <w:top w:val="nil"/>
              <w:left w:val="nil"/>
              <w:bottom w:val="single" w:sz="4" w:space="0" w:color="auto"/>
              <w:right w:val="single" w:sz="4" w:space="0" w:color="auto"/>
            </w:tcBorders>
            <w:shd w:val="clear" w:color="auto" w:fill="auto"/>
            <w:noWrap/>
            <w:vAlign w:val="bottom"/>
            <w:hideMark/>
          </w:tcPr>
          <w:p w14:paraId="43B8352C" w14:textId="77777777" w:rsidR="00F01664" w:rsidRDefault="00F01664">
            <w:pPr>
              <w:jc w:val="center"/>
              <w:rPr>
                <w:rFonts w:ascii="Arial" w:hAnsi="Arial" w:cs="Arial"/>
                <w:sz w:val="20"/>
                <w:szCs w:val="20"/>
              </w:rPr>
            </w:pPr>
            <w:r>
              <w:rPr>
                <w:rFonts w:ascii="Arial" w:hAnsi="Arial" w:cs="Arial"/>
                <w:sz w:val="20"/>
                <w:szCs w:val="20"/>
              </w:rPr>
              <w:t>0.43</w:t>
            </w:r>
          </w:p>
        </w:tc>
        <w:tc>
          <w:tcPr>
            <w:tcW w:w="1260" w:type="dxa"/>
            <w:tcBorders>
              <w:top w:val="nil"/>
              <w:left w:val="nil"/>
              <w:bottom w:val="single" w:sz="4" w:space="0" w:color="auto"/>
              <w:right w:val="single" w:sz="4" w:space="0" w:color="auto"/>
            </w:tcBorders>
            <w:shd w:val="clear" w:color="auto" w:fill="auto"/>
            <w:noWrap/>
            <w:vAlign w:val="bottom"/>
            <w:hideMark/>
          </w:tcPr>
          <w:p w14:paraId="0CDCA245" w14:textId="77777777" w:rsidR="00F01664" w:rsidRDefault="00F01664">
            <w:pPr>
              <w:jc w:val="center"/>
              <w:rPr>
                <w:rFonts w:ascii="Arial" w:hAnsi="Arial" w:cs="Arial"/>
                <w:sz w:val="20"/>
                <w:szCs w:val="20"/>
              </w:rPr>
            </w:pPr>
            <w:r>
              <w:rPr>
                <w:rFonts w:ascii="Arial" w:hAnsi="Arial" w:cs="Arial"/>
                <w:sz w:val="20"/>
                <w:szCs w:val="20"/>
              </w:rPr>
              <w:t>2</w:t>
            </w:r>
          </w:p>
        </w:tc>
        <w:tc>
          <w:tcPr>
            <w:tcW w:w="1620" w:type="dxa"/>
            <w:tcBorders>
              <w:top w:val="nil"/>
              <w:left w:val="nil"/>
              <w:bottom w:val="single" w:sz="4" w:space="0" w:color="auto"/>
              <w:right w:val="single" w:sz="4" w:space="0" w:color="auto"/>
            </w:tcBorders>
            <w:shd w:val="clear" w:color="auto" w:fill="auto"/>
            <w:noWrap/>
            <w:vAlign w:val="bottom"/>
            <w:hideMark/>
          </w:tcPr>
          <w:p w14:paraId="0749D6E9" w14:textId="77777777" w:rsidR="00F01664" w:rsidRDefault="00F01664">
            <w:pPr>
              <w:jc w:val="center"/>
              <w:rPr>
                <w:rFonts w:ascii="Arial" w:hAnsi="Arial" w:cs="Arial"/>
                <w:sz w:val="20"/>
                <w:szCs w:val="20"/>
              </w:rPr>
            </w:pPr>
            <w:r>
              <w:rPr>
                <w:rFonts w:ascii="Arial" w:hAnsi="Arial" w:cs="Arial"/>
                <w:sz w:val="20"/>
                <w:szCs w:val="20"/>
              </w:rPr>
              <w:t>0.43</w:t>
            </w:r>
          </w:p>
        </w:tc>
      </w:tr>
      <w:tr w:rsidR="00F01664" w14:paraId="63403C50" w14:textId="77777777" w:rsidTr="00F01664">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13954E8" w14:textId="77777777" w:rsidR="00F01664" w:rsidRDefault="00F01664">
            <w:pPr>
              <w:jc w:val="center"/>
              <w:rPr>
                <w:rFonts w:ascii="Calibri" w:hAnsi="Calibri" w:cs="Calibri"/>
                <w:color w:val="000000"/>
                <w:sz w:val="22"/>
                <w:szCs w:val="22"/>
              </w:rPr>
            </w:pPr>
            <w:r>
              <w:rPr>
                <w:rFonts w:ascii="Calibri" w:hAnsi="Calibri" w:cs="Calibri"/>
                <w:color w:val="000000"/>
                <w:sz w:val="22"/>
                <w:szCs w:val="22"/>
              </w:rPr>
              <w:t>2022-2023</w:t>
            </w:r>
          </w:p>
        </w:tc>
        <w:tc>
          <w:tcPr>
            <w:tcW w:w="1250" w:type="dxa"/>
            <w:tcBorders>
              <w:top w:val="nil"/>
              <w:left w:val="nil"/>
              <w:bottom w:val="single" w:sz="4" w:space="0" w:color="auto"/>
              <w:right w:val="single" w:sz="4" w:space="0" w:color="auto"/>
            </w:tcBorders>
            <w:shd w:val="clear" w:color="auto" w:fill="auto"/>
            <w:noWrap/>
            <w:vAlign w:val="bottom"/>
            <w:hideMark/>
          </w:tcPr>
          <w:p w14:paraId="3F7B4569" w14:textId="77777777" w:rsidR="00F01664" w:rsidRDefault="00F01664">
            <w:pPr>
              <w:jc w:val="center"/>
              <w:rPr>
                <w:rFonts w:ascii="Arial" w:hAnsi="Arial" w:cs="Arial"/>
                <w:sz w:val="20"/>
                <w:szCs w:val="20"/>
              </w:rPr>
            </w:pPr>
            <w:r>
              <w:rPr>
                <w:rFonts w:ascii="Arial" w:hAnsi="Arial" w:cs="Arial"/>
                <w:sz w:val="20"/>
                <w:szCs w:val="20"/>
              </w:rPr>
              <w:t>0</w:t>
            </w:r>
          </w:p>
        </w:tc>
        <w:tc>
          <w:tcPr>
            <w:tcW w:w="1090" w:type="dxa"/>
            <w:tcBorders>
              <w:top w:val="nil"/>
              <w:left w:val="nil"/>
              <w:bottom w:val="single" w:sz="4" w:space="0" w:color="auto"/>
              <w:right w:val="single" w:sz="4" w:space="0" w:color="auto"/>
            </w:tcBorders>
            <w:shd w:val="clear" w:color="auto" w:fill="auto"/>
            <w:noWrap/>
            <w:vAlign w:val="bottom"/>
            <w:hideMark/>
          </w:tcPr>
          <w:p w14:paraId="7722B42B" w14:textId="77777777" w:rsidR="00F01664" w:rsidRDefault="00F01664">
            <w:pPr>
              <w:jc w:val="center"/>
              <w:rPr>
                <w:rFonts w:ascii="Arial" w:hAnsi="Arial" w:cs="Arial"/>
                <w:sz w:val="20"/>
                <w:szCs w:val="20"/>
              </w:rPr>
            </w:pPr>
            <w:r>
              <w:rPr>
                <w:rFonts w:ascii="Arial" w:hAnsi="Arial" w:cs="Arial"/>
                <w:sz w:val="20"/>
                <w:szCs w:val="20"/>
              </w:rPr>
              <w:t>0.00</w:t>
            </w:r>
          </w:p>
        </w:tc>
        <w:tc>
          <w:tcPr>
            <w:tcW w:w="1800" w:type="dxa"/>
            <w:tcBorders>
              <w:top w:val="nil"/>
              <w:left w:val="nil"/>
              <w:bottom w:val="single" w:sz="4" w:space="0" w:color="auto"/>
              <w:right w:val="single" w:sz="4" w:space="0" w:color="auto"/>
            </w:tcBorders>
            <w:shd w:val="clear" w:color="auto" w:fill="auto"/>
            <w:noWrap/>
            <w:vAlign w:val="bottom"/>
            <w:hideMark/>
          </w:tcPr>
          <w:p w14:paraId="0966CC76" w14:textId="77777777" w:rsidR="00F01664" w:rsidRDefault="00F01664">
            <w:pPr>
              <w:jc w:val="center"/>
              <w:rPr>
                <w:rFonts w:ascii="Arial" w:hAnsi="Arial" w:cs="Arial"/>
                <w:sz w:val="20"/>
                <w:szCs w:val="20"/>
              </w:rPr>
            </w:pPr>
            <w:r>
              <w:rPr>
                <w:rFonts w:ascii="Arial" w:hAnsi="Arial" w:cs="Arial"/>
                <w:sz w:val="20"/>
                <w:szCs w:val="20"/>
              </w:rPr>
              <w:t>2</w:t>
            </w:r>
          </w:p>
        </w:tc>
        <w:tc>
          <w:tcPr>
            <w:tcW w:w="1530" w:type="dxa"/>
            <w:tcBorders>
              <w:top w:val="nil"/>
              <w:left w:val="nil"/>
              <w:bottom w:val="single" w:sz="4" w:space="0" w:color="auto"/>
              <w:right w:val="single" w:sz="4" w:space="0" w:color="auto"/>
            </w:tcBorders>
            <w:shd w:val="clear" w:color="auto" w:fill="auto"/>
            <w:noWrap/>
            <w:vAlign w:val="bottom"/>
            <w:hideMark/>
          </w:tcPr>
          <w:p w14:paraId="47BE81A4" w14:textId="77777777" w:rsidR="00F01664" w:rsidRDefault="00F01664">
            <w:pPr>
              <w:jc w:val="center"/>
              <w:rPr>
                <w:rFonts w:ascii="Arial" w:hAnsi="Arial" w:cs="Arial"/>
                <w:sz w:val="20"/>
                <w:szCs w:val="20"/>
              </w:rPr>
            </w:pPr>
            <w:r>
              <w:rPr>
                <w:rFonts w:ascii="Arial" w:hAnsi="Arial" w:cs="Arial"/>
                <w:sz w:val="20"/>
                <w:szCs w:val="20"/>
              </w:rPr>
              <w:t>0.57</w:t>
            </w:r>
          </w:p>
        </w:tc>
        <w:tc>
          <w:tcPr>
            <w:tcW w:w="1260" w:type="dxa"/>
            <w:tcBorders>
              <w:top w:val="nil"/>
              <w:left w:val="nil"/>
              <w:bottom w:val="single" w:sz="4" w:space="0" w:color="auto"/>
              <w:right w:val="single" w:sz="4" w:space="0" w:color="auto"/>
            </w:tcBorders>
            <w:shd w:val="clear" w:color="auto" w:fill="auto"/>
            <w:noWrap/>
            <w:vAlign w:val="bottom"/>
            <w:hideMark/>
          </w:tcPr>
          <w:p w14:paraId="728041F3" w14:textId="77777777" w:rsidR="00F01664" w:rsidRDefault="00F01664">
            <w:pPr>
              <w:jc w:val="center"/>
              <w:rPr>
                <w:rFonts w:ascii="Arial" w:hAnsi="Arial" w:cs="Arial"/>
                <w:sz w:val="20"/>
                <w:szCs w:val="20"/>
              </w:rPr>
            </w:pPr>
            <w:r>
              <w:rPr>
                <w:rFonts w:ascii="Arial" w:hAnsi="Arial" w:cs="Arial"/>
                <w:sz w:val="20"/>
                <w:szCs w:val="20"/>
              </w:rPr>
              <w:t>2</w:t>
            </w:r>
          </w:p>
        </w:tc>
        <w:tc>
          <w:tcPr>
            <w:tcW w:w="1620" w:type="dxa"/>
            <w:tcBorders>
              <w:top w:val="nil"/>
              <w:left w:val="nil"/>
              <w:bottom w:val="single" w:sz="4" w:space="0" w:color="auto"/>
              <w:right w:val="single" w:sz="4" w:space="0" w:color="auto"/>
            </w:tcBorders>
            <w:shd w:val="clear" w:color="auto" w:fill="auto"/>
            <w:noWrap/>
            <w:vAlign w:val="bottom"/>
            <w:hideMark/>
          </w:tcPr>
          <w:p w14:paraId="3D6EEB28" w14:textId="77777777" w:rsidR="00F01664" w:rsidRDefault="00F01664">
            <w:pPr>
              <w:jc w:val="center"/>
              <w:rPr>
                <w:rFonts w:ascii="Arial" w:hAnsi="Arial" w:cs="Arial"/>
                <w:sz w:val="20"/>
                <w:szCs w:val="20"/>
              </w:rPr>
            </w:pPr>
            <w:r>
              <w:rPr>
                <w:rFonts w:ascii="Arial" w:hAnsi="Arial" w:cs="Arial"/>
                <w:sz w:val="20"/>
                <w:szCs w:val="20"/>
              </w:rPr>
              <w:t>0.57</w:t>
            </w:r>
          </w:p>
        </w:tc>
      </w:tr>
      <w:tr w:rsidR="00F01664" w14:paraId="111FFDD5" w14:textId="77777777" w:rsidTr="00F01664">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256C0A6" w14:textId="77777777" w:rsidR="00F01664" w:rsidRDefault="00F01664">
            <w:pPr>
              <w:jc w:val="center"/>
              <w:rPr>
                <w:rFonts w:ascii="Calibri" w:hAnsi="Calibri" w:cs="Calibri"/>
                <w:color w:val="000000"/>
                <w:sz w:val="22"/>
                <w:szCs w:val="22"/>
              </w:rPr>
            </w:pPr>
            <w:r>
              <w:rPr>
                <w:rFonts w:ascii="Calibri" w:hAnsi="Calibri" w:cs="Calibri"/>
                <w:color w:val="000000"/>
                <w:sz w:val="22"/>
                <w:szCs w:val="22"/>
              </w:rPr>
              <w:t>2023-2024</w:t>
            </w:r>
          </w:p>
        </w:tc>
        <w:tc>
          <w:tcPr>
            <w:tcW w:w="1250" w:type="dxa"/>
            <w:tcBorders>
              <w:top w:val="nil"/>
              <w:left w:val="nil"/>
              <w:bottom w:val="single" w:sz="4" w:space="0" w:color="auto"/>
              <w:right w:val="single" w:sz="4" w:space="0" w:color="auto"/>
            </w:tcBorders>
            <w:shd w:val="clear" w:color="auto" w:fill="auto"/>
            <w:noWrap/>
            <w:vAlign w:val="bottom"/>
            <w:hideMark/>
          </w:tcPr>
          <w:p w14:paraId="4529763F" w14:textId="77777777" w:rsidR="00F01664" w:rsidRDefault="00F01664">
            <w:pPr>
              <w:jc w:val="center"/>
              <w:rPr>
                <w:rFonts w:ascii="Arial" w:hAnsi="Arial" w:cs="Arial"/>
                <w:sz w:val="20"/>
                <w:szCs w:val="20"/>
              </w:rPr>
            </w:pPr>
            <w:r>
              <w:rPr>
                <w:rFonts w:ascii="Arial" w:hAnsi="Arial" w:cs="Arial"/>
                <w:sz w:val="20"/>
                <w:szCs w:val="20"/>
              </w:rPr>
              <w:t>0</w:t>
            </w:r>
          </w:p>
        </w:tc>
        <w:tc>
          <w:tcPr>
            <w:tcW w:w="1090" w:type="dxa"/>
            <w:tcBorders>
              <w:top w:val="nil"/>
              <w:left w:val="nil"/>
              <w:bottom w:val="single" w:sz="4" w:space="0" w:color="auto"/>
              <w:right w:val="single" w:sz="4" w:space="0" w:color="auto"/>
            </w:tcBorders>
            <w:shd w:val="clear" w:color="auto" w:fill="auto"/>
            <w:noWrap/>
            <w:vAlign w:val="bottom"/>
            <w:hideMark/>
          </w:tcPr>
          <w:p w14:paraId="62AA35D6" w14:textId="77777777" w:rsidR="00F01664" w:rsidRDefault="00F01664">
            <w:pPr>
              <w:jc w:val="center"/>
              <w:rPr>
                <w:rFonts w:ascii="Arial" w:hAnsi="Arial" w:cs="Arial"/>
                <w:sz w:val="20"/>
                <w:szCs w:val="20"/>
              </w:rPr>
            </w:pPr>
            <w:r>
              <w:rPr>
                <w:rFonts w:ascii="Arial" w:hAnsi="Arial" w:cs="Arial"/>
                <w:sz w:val="20"/>
                <w:szCs w:val="20"/>
              </w:rPr>
              <w:t>0.00</w:t>
            </w:r>
          </w:p>
        </w:tc>
        <w:tc>
          <w:tcPr>
            <w:tcW w:w="1800" w:type="dxa"/>
            <w:tcBorders>
              <w:top w:val="nil"/>
              <w:left w:val="nil"/>
              <w:bottom w:val="single" w:sz="4" w:space="0" w:color="auto"/>
              <w:right w:val="single" w:sz="4" w:space="0" w:color="auto"/>
            </w:tcBorders>
            <w:shd w:val="clear" w:color="auto" w:fill="auto"/>
            <w:noWrap/>
            <w:vAlign w:val="bottom"/>
            <w:hideMark/>
          </w:tcPr>
          <w:p w14:paraId="36E0429C" w14:textId="77777777" w:rsidR="00F01664" w:rsidRDefault="00F01664">
            <w:pPr>
              <w:jc w:val="center"/>
              <w:rPr>
                <w:rFonts w:ascii="Arial" w:hAnsi="Arial" w:cs="Arial"/>
                <w:sz w:val="20"/>
                <w:szCs w:val="20"/>
              </w:rPr>
            </w:pPr>
            <w:r>
              <w:rPr>
                <w:rFonts w:ascii="Arial" w:hAnsi="Arial" w:cs="Arial"/>
                <w:sz w:val="20"/>
                <w:szCs w:val="20"/>
              </w:rPr>
              <w:t>2</w:t>
            </w:r>
          </w:p>
        </w:tc>
        <w:tc>
          <w:tcPr>
            <w:tcW w:w="1530" w:type="dxa"/>
            <w:tcBorders>
              <w:top w:val="nil"/>
              <w:left w:val="nil"/>
              <w:bottom w:val="single" w:sz="4" w:space="0" w:color="auto"/>
              <w:right w:val="single" w:sz="4" w:space="0" w:color="auto"/>
            </w:tcBorders>
            <w:shd w:val="clear" w:color="auto" w:fill="auto"/>
            <w:noWrap/>
            <w:vAlign w:val="bottom"/>
            <w:hideMark/>
          </w:tcPr>
          <w:p w14:paraId="54683BC7" w14:textId="77777777" w:rsidR="00F01664" w:rsidRDefault="00F01664">
            <w:pPr>
              <w:jc w:val="center"/>
              <w:rPr>
                <w:rFonts w:ascii="Arial" w:hAnsi="Arial" w:cs="Arial"/>
                <w:sz w:val="20"/>
                <w:szCs w:val="20"/>
              </w:rPr>
            </w:pPr>
            <w:r>
              <w:rPr>
                <w:rFonts w:ascii="Arial" w:hAnsi="Arial" w:cs="Arial"/>
                <w:sz w:val="20"/>
                <w:szCs w:val="20"/>
              </w:rPr>
              <w:t>0.57</w:t>
            </w:r>
          </w:p>
        </w:tc>
        <w:tc>
          <w:tcPr>
            <w:tcW w:w="1260" w:type="dxa"/>
            <w:tcBorders>
              <w:top w:val="nil"/>
              <w:left w:val="nil"/>
              <w:bottom w:val="single" w:sz="4" w:space="0" w:color="auto"/>
              <w:right w:val="single" w:sz="4" w:space="0" w:color="auto"/>
            </w:tcBorders>
            <w:shd w:val="clear" w:color="auto" w:fill="auto"/>
            <w:noWrap/>
            <w:vAlign w:val="bottom"/>
            <w:hideMark/>
          </w:tcPr>
          <w:p w14:paraId="3DCA2AB8" w14:textId="77777777" w:rsidR="00F01664" w:rsidRDefault="00F01664">
            <w:pPr>
              <w:jc w:val="center"/>
              <w:rPr>
                <w:rFonts w:ascii="Arial" w:hAnsi="Arial" w:cs="Arial"/>
                <w:sz w:val="20"/>
                <w:szCs w:val="20"/>
              </w:rPr>
            </w:pPr>
            <w:r>
              <w:rPr>
                <w:rFonts w:ascii="Arial" w:hAnsi="Arial" w:cs="Arial"/>
                <w:sz w:val="20"/>
                <w:szCs w:val="20"/>
              </w:rPr>
              <w:t>2</w:t>
            </w:r>
          </w:p>
        </w:tc>
        <w:tc>
          <w:tcPr>
            <w:tcW w:w="1620" w:type="dxa"/>
            <w:tcBorders>
              <w:top w:val="nil"/>
              <w:left w:val="nil"/>
              <w:bottom w:val="single" w:sz="4" w:space="0" w:color="auto"/>
              <w:right w:val="single" w:sz="4" w:space="0" w:color="auto"/>
            </w:tcBorders>
            <w:shd w:val="clear" w:color="auto" w:fill="auto"/>
            <w:noWrap/>
            <w:vAlign w:val="bottom"/>
            <w:hideMark/>
          </w:tcPr>
          <w:p w14:paraId="0FD59E20" w14:textId="77777777" w:rsidR="00F01664" w:rsidRDefault="00F01664">
            <w:pPr>
              <w:jc w:val="center"/>
              <w:rPr>
                <w:rFonts w:ascii="Arial" w:hAnsi="Arial" w:cs="Arial"/>
                <w:sz w:val="20"/>
                <w:szCs w:val="20"/>
              </w:rPr>
            </w:pPr>
            <w:r>
              <w:rPr>
                <w:rFonts w:ascii="Arial" w:hAnsi="Arial" w:cs="Arial"/>
                <w:sz w:val="20"/>
                <w:szCs w:val="20"/>
              </w:rPr>
              <w:t>0.57</w:t>
            </w:r>
          </w:p>
        </w:tc>
      </w:tr>
      <w:tr w:rsidR="00F01664" w14:paraId="5D73B1CC" w14:textId="77777777" w:rsidTr="00F01664">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3597D71" w14:textId="77777777" w:rsidR="00F01664" w:rsidRDefault="00F01664">
            <w:pPr>
              <w:jc w:val="center"/>
              <w:rPr>
                <w:rFonts w:ascii="Calibri" w:hAnsi="Calibri" w:cs="Calibri"/>
                <w:color w:val="000000"/>
                <w:sz w:val="22"/>
                <w:szCs w:val="22"/>
              </w:rPr>
            </w:pPr>
            <w:r>
              <w:rPr>
                <w:rFonts w:ascii="Calibri" w:hAnsi="Calibri" w:cs="Calibri"/>
                <w:color w:val="000000"/>
                <w:sz w:val="22"/>
                <w:szCs w:val="22"/>
              </w:rPr>
              <w:t>2024-2025</w:t>
            </w:r>
          </w:p>
        </w:tc>
        <w:tc>
          <w:tcPr>
            <w:tcW w:w="1250" w:type="dxa"/>
            <w:tcBorders>
              <w:top w:val="nil"/>
              <w:left w:val="nil"/>
              <w:bottom w:val="single" w:sz="4" w:space="0" w:color="auto"/>
              <w:right w:val="single" w:sz="4" w:space="0" w:color="auto"/>
            </w:tcBorders>
            <w:shd w:val="clear" w:color="auto" w:fill="auto"/>
            <w:noWrap/>
            <w:vAlign w:val="bottom"/>
            <w:hideMark/>
          </w:tcPr>
          <w:p w14:paraId="6B2E2034" w14:textId="77777777" w:rsidR="00F01664" w:rsidRDefault="00F01664">
            <w:pPr>
              <w:jc w:val="center"/>
              <w:rPr>
                <w:rFonts w:ascii="Arial" w:hAnsi="Arial" w:cs="Arial"/>
                <w:sz w:val="20"/>
                <w:szCs w:val="20"/>
              </w:rPr>
            </w:pPr>
            <w:r>
              <w:rPr>
                <w:rFonts w:ascii="Arial" w:hAnsi="Arial" w:cs="Arial"/>
                <w:sz w:val="20"/>
                <w:szCs w:val="20"/>
              </w:rPr>
              <w:t>0</w:t>
            </w:r>
          </w:p>
        </w:tc>
        <w:tc>
          <w:tcPr>
            <w:tcW w:w="1090" w:type="dxa"/>
            <w:tcBorders>
              <w:top w:val="nil"/>
              <w:left w:val="nil"/>
              <w:bottom w:val="single" w:sz="4" w:space="0" w:color="auto"/>
              <w:right w:val="single" w:sz="4" w:space="0" w:color="auto"/>
            </w:tcBorders>
            <w:shd w:val="clear" w:color="auto" w:fill="auto"/>
            <w:noWrap/>
            <w:vAlign w:val="bottom"/>
            <w:hideMark/>
          </w:tcPr>
          <w:p w14:paraId="63966805" w14:textId="77777777" w:rsidR="00F01664" w:rsidRDefault="00F01664">
            <w:pPr>
              <w:jc w:val="center"/>
              <w:rPr>
                <w:rFonts w:ascii="Arial" w:hAnsi="Arial" w:cs="Arial"/>
                <w:sz w:val="20"/>
                <w:szCs w:val="20"/>
              </w:rPr>
            </w:pPr>
            <w:r>
              <w:rPr>
                <w:rFonts w:ascii="Arial" w:hAnsi="Arial" w:cs="Arial"/>
                <w:sz w:val="20"/>
                <w:szCs w:val="20"/>
              </w:rPr>
              <w:t>0.00</w:t>
            </w:r>
          </w:p>
        </w:tc>
        <w:tc>
          <w:tcPr>
            <w:tcW w:w="1800" w:type="dxa"/>
            <w:tcBorders>
              <w:top w:val="nil"/>
              <w:left w:val="nil"/>
              <w:bottom w:val="single" w:sz="4" w:space="0" w:color="auto"/>
              <w:right w:val="single" w:sz="4" w:space="0" w:color="auto"/>
            </w:tcBorders>
            <w:shd w:val="clear" w:color="auto" w:fill="auto"/>
            <w:noWrap/>
            <w:vAlign w:val="bottom"/>
            <w:hideMark/>
          </w:tcPr>
          <w:p w14:paraId="1C216ED8" w14:textId="77777777" w:rsidR="00F01664" w:rsidRDefault="00F01664">
            <w:pPr>
              <w:jc w:val="center"/>
              <w:rPr>
                <w:rFonts w:ascii="Arial" w:hAnsi="Arial" w:cs="Arial"/>
                <w:sz w:val="20"/>
                <w:szCs w:val="20"/>
              </w:rPr>
            </w:pPr>
            <w:r>
              <w:rPr>
                <w:rFonts w:ascii="Arial" w:hAnsi="Arial" w:cs="Arial"/>
                <w:sz w:val="20"/>
                <w:szCs w:val="20"/>
              </w:rPr>
              <w:t>2</w:t>
            </w:r>
          </w:p>
        </w:tc>
        <w:tc>
          <w:tcPr>
            <w:tcW w:w="1530" w:type="dxa"/>
            <w:tcBorders>
              <w:top w:val="nil"/>
              <w:left w:val="nil"/>
              <w:bottom w:val="single" w:sz="4" w:space="0" w:color="auto"/>
              <w:right w:val="single" w:sz="4" w:space="0" w:color="auto"/>
            </w:tcBorders>
            <w:shd w:val="clear" w:color="auto" w:fill="auto"/>
            <w:noWrap/>
            <w:vAlign w:val="bottom"/>
            <w:hideMark/>
          </w:tcPr>
          <w:p w14:paraId="49A624F1" w14:textId="77777777" w:rsidR="00F01664" w:rsidRDefault="00F01664">
            <w:pPr>
              <w:jc w:val="center"/>
              <w:rPr>
                <w:rFonts w:ascii="Arial" w:hAnsi="Arial" w:cs="Arial"/>
                <w:sz w:val="20"/>
                <w:szCs w:val="20"/>
              </w:rPr>
            </w:pPr>
            <w:r>
              <w:rPr>
                <w:rFonts w:ascii="Arial" w:hAnsi="Arial" w:cs="Arial"/>
                <w:sz w:val="20"/>
                <w:szCs w:val="20"/>
              </w:rPr>
              <w:t>0.57</w:t>
            </w:r>
          </w:p>
        </w:tc>
        <w:tc>
          <w:tcPr>
            <w:tcW w:w="1260" w:type="dxa"/>
            <w:tcBorders>
              <w:top w:val="nil"/>
              <w:left w:val="nil"/>
              <w:bottom w:val="single" w:sz="4" w:space="0" w:color="auto"/>
              <w:right w:val="single" w:sz="4" w:space="0" w:color="auto"/>
            </w:tcBorders>
            <w:shd w:val="clear" w:color="auto" w:fill="auto"/>
            <w:noWrap/>
            <w:vAlign w:val="bottom"/>
            <w:hideMark/>
          </w:tcPr>
          <w:p w14:paraId="05E40E8A" w14:textId="77777777" w:rsidR="00F01664" w:rsidRDefault="00F01664">
            <w:pPr>
              <w:jc w:val="center"/>
              <w:rPr>
                <w:rFonts w:ascii="Arial" w:hAnsi="Arial" w:cs="Arial"/>
                <w:sz w:val="20"/>
                <w:szCs w:val="20"/>
              </w:rPr>
            </w:pPr>
            <w:r>
              <w:rPr>
                <w:rFonts w:ascii="Arial" w:hAnsi="Arial" w:cs="Arial"/>
                <w:sz w:val="20"/>
                <w:szCs w:val="20"/>
              </w:rPr>
              <w:t>2</w:t>
            </w:r>
          </w:p>
        </w:tc>
        <w:tc>
          <w:tcPr>
            <w:tcW w:w="1620" w:type="dxa"/>
            <w:tcBorders>
              <w:top w:val="nil"/>
              <w:left w:val="nil"/>
              <w:bottom w:val="single" w:sz="4" w:space="0" w:color="auto"/>
              <w:right w:val="single" w:sz="4" w:space="0" w:color="auto"/>
            </w:tcBorders>
            <w:shd w:val="clear" w:color="auto" w:fill="auto"/>
            <w:noWrap/>
            <w:vAlign w:val="bottom"/>
            <w:hideMark/>
          </w:tcPr>
          <w:p w14:paraId="190E8792" w14:textId="77777777" w:rsidR="00F01664" w:rsidRDefault="00F01664">
            <w:pPr>
              <w:jc w:val="center"/>
              <w:rPr>
                <w:rFonts w:ascii="Arial" w:hAnsi="Arial" w:cs="Arial"/>
                <w:sz w:val="20"/>
                <w:szCs w:val="20"/>
              </w:rPr>
            </w:pPr>
            <w:r>
              <w:rPr>
                <w:rFonts w:ascii="Arial" w:hAnsi="Arial" w:cs="Arial"/>
                <w:sz w:val="20"/>
                <w:szCs w:val="20"/>
              </w:rPr>
              <w:t>0.57</w:t>
            </w:r>
          </w:p>
        </w:tc>
      </w:tr>
      <w:tr w:rsidR="00F01664" w14:paraId="44FA2CD6" w14:textId="77777777" w:rsidTr="00F01664">
        <w:trPr>
          <w:trHeight w:val="300"/>
        </w:trPr>
        <w:tc>
          <w:tcPr>
            <w:tcW w:w="9895" w:type="dxa"/>
            <w:gridSpan w:val="7"/>
            <w:tcBorders>
              <w:top w:val="nil"/>
              <w:left w:val="single" w:sz="4" w:space="0" w:color="auto"/>
              <w:bottom w:val="nil"/>
              <w:right w:val="single" w:sz="4" w:space="0" w:color="000000"/>
            </w:tcBorders>
            <w:shd w:val="clear" w:color="auto" w:fill="auto"/>
            <w:noWrap/>
            <w:vAlign w:val="bottom"/>
            <w:hideMark/>
          </w:tcPr>
          <w:p w14:paraId="3A78BD12" w14:textId="77777777" w:rsidR="00F01664" w:rsidRDefault="00F01664">
            <w:pPr>
              <w:jc w:val="center"/>
              <w:rPr>
                <w:rFonts w:ascii="Arial" w:hAnsi="Arial" w:cs="Arial"/>
                <w:b/>
                <w:bCs/>
                <w:i/>
                <w:iCs/>
                <w:sz w:val="20"/>
                <w:szCs w:val="20"/>
              </w:rPr>
            </w:pPr>
            <w:r>
              <w:rPr>
                <w:rFonts w:ascii="Arial" w:hAnsi="Arial" w:cs="Arial"/>
                <w:b/>
                <w:bCs/>
                <w:i/>
                <w:iCs/>
                <w:sz w:val="20"/>
                <w:szCs w:val="20"/>
              </w:rPr>
              <w:t>Staff</w:t>
            </w:r>
          </w:p>
        </w:tc>
      </w:tr>
      <w:tr w:rsidR="00F01664" w14:paraId="60CAD9A0" w14:textId="77777777" w:rsidTr="00F01664">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6EAA7" w14:textId="77777777" w:rsidR="00F01664" w:rsidRDefault="00F01664">
            <w:pPr>
              <w:jc w:val="center"/>
              <w:rPr>
                <w:rFonts w:ascii="Calibri" w:hAnsi="Calibri" w:cs="Calibri"/>
                <w:color w:val="000000"/>
                <w:sz w:val="22"/>
                <w:szCs w:val="22"/>
              </w:rPr>
            </w:pPr>
            <w:r>
              <w:rPr>
                <w:rFonts w:ascii="Calibri" w:hAnsi="Calibri" w:cs="Calibri"/>
                <w:color w:val="000000"/>
                <w:sz w:val="22"/>
                <w:szCs w:val="22"/>
              </w:rPr>
              <w:t>2020-2021</w:t>
            </w:r>
          </w:p>
        </w:tc>
        <w:tc>
          <w:tcPr>
            <w:tcW w:w="1250" w:type="dxa"/>
            <w:tcBorders>
              <w:top w:val="single" w:sz="4" w:space="0" w:color="auto"/>
              <w:left w:val="nil"/>
              <w:bottom w:val="single" w:sz="4" w:space="0" w:color="auto"/>
              <w:right w:val="single" w:sz="4" w:space="0" w:color="auto"/>
            </w:tcBorders>
            <w:shd w:val="clear" w:color="auto" w:fill="auto"/>
            <w:noWrap/>
            <w:vAlign w:val="bottom"/>
            <w:hideMark/>
          </w:tcPr>
          <w:p w14:paraId="54B4EB7F" w14:textId="77777777" w:rsidR="00F01664" w:rsidRDefault="00F01664">
            <w:pPr>
              <w:jc w:val="center"/>
              <w:rPr>
                <w:rFonts w:ascii="Arial" w:hAnsi="Arial" w:cs="Arial"/>
                <w:sz w:val="20"/>
                <w:szCs w:val="20"/>
              </w:rPr>
            </w:pPr>
            <w:r>
              <w:rPr>
                <w:rFonts w:ascii="Arial" w:hAnsi="Arial" w:cs="Arial"/>
                <w:sz w:val="20"/>
                <w:szCs w:val="20"/>
              </w:rPr>
              <w:t>0</w:t>
            </w:r>
          </w:p>
        </w:tc>
        <w:tc>
          <w:tcPr>
            <w:tcW w:w="1090" w:type="dxa"/>
            <w:tcBorders>
              <w:top w:val="single" w:sz="4" w:space="0" w:color="auto"/>
              <w:left w:val="nil"/>
              <w:bottom w:val="single" w:sz="4" w:space="0" w:color="auto"/>
              <w:right w:val="single" w:sz="4" w:space="0" w:color="auto"/>
            </w:tcBorders>
            <w:shd w:val="clear" w:color="auto" w:fill="auto"/>
            <w:noWrap/>
            <w:vAlign w:val="bottom"/>
            <w:hideMark/>
          </w:tcPr>
          <w:p w14:paraId="3BBB5761" w14:textId="77777777" w:rsidR="00F01664" w:rsidRDefault="00F01664">
            <w:pPr>
              <w:jc w:val="center"/>
              <w:rPr>
                <w:rFonts w:ascii="Arial" w:hAnsi="Arial" w:cs="Arial"/>
                <w:sz w:val="20"/>
                <w:szCs w:val="20"/>
              </w:rPr>
            </w:pPr>
            <w:r>
              <w:rPr>
                <w:rFonts w:ascii="Arial" w:hAnsi="Arial" w:cs="Arial"/>
                <w:sz w:val="20"/>
                <w:szCs w:val="20"/>
              </w:rPr>
              <w:t>0.00</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1D1401D4" w14:textId="77777777" w:rsidR="00F01664" w:rsidRDefault="00F01664">
            <w:pPr>
              <w:jc w:val="center"/>
              <w:rPr>
                <w:rFonts w:ascii="Arial" w:hAnsi="Arial" w:cs="Arial"/>
                <w:sz w:val="20"/>
                <w:szCs w:val="20"/>
              </w:rPr>
            </w:pPr>
            <w:r>
              <w:rPr>
                <w:rFonts w:ascii="Arial" w:hAnsi="Arial" w:cs="Arial"/>
                <w:sz w:val="20"/>
                <w:szCs w:val="20"/>
              </w:rPr>
              <w:t>1</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2396D079" w14:textId="77777777" w:rsidR="00F01664" w:rsidRDefault="00F01664">
            <w:pPr>
              <w:jc w:val="center"/>
              <w:rPr>
                <w:rFonts w:ascii="Arial" w:hAnsi="Arial" w:cs="Arial"/>
                <w:sz w:val="20"/>
                <w:szCs w:val="20"/>
              </w:rPr>
            </w:pPr>
            <w:r>
              <w:rPr>
                <w:rFonts w:ascii="Arial" w:hAnsi="Arial" w:cs="Arial"/>
                <w:sz w:val="20"/>
                <w:szCs w:val="20"/>
              </w:rPr>
              <w:t>0.13</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BC87D1C" w14:textId="77777777" w:rsidR="00F01664" w:rsidRDefault="00F01664">
            <w:pPr>
              <w:jc w:val="center"/>
              <w:rPr>
                <w:rFonts w:ascii="Arial" w:hAnsi="Arial" w:cs="Arial"/>
                <w:sz w:val="20"/>
                <w:szCs w:val="20"/>
              </w:rPr>
            </w:pPr>
            <w:r>
              <w:rPr>
                <w:rFonts w:ascii="Arial" w:hAnsi="Arial" w:cs="Arial"/>
                <w:sz w:val="20"/>
                <w:szCs w:val="20"/>
              </w:rPr>
              <w:t>1</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05747C22" w14:textId="77777777" w:rsidR="00F01664" w:rsidRDefault="00F01664">
            <w:pPr>
              <w:jc w:val="center"/>
              <w:rPr>
                <w:rFonts w:ascii="Arial" w:hAnsi="Arial" w:cs="Arial"/>
                <w:sz w:val="20"/>
                <w:szCs w:val="20"/>
              </w:rPr>
            </w:pPr>
            <w:r>
              <w:rPr>
                <w:rFonts w:ascii="Arial" w:hAnsi="Arial" w:cs="Arial"/>
                <w:sz w:val="20"/>
                <w:szCs w:val="20"/>
              </w:rPr>
              <w:t>0.13</w:t>
            </w:r>
          </w:p>
        </w:tc>
      </w:tr>
      <w:tr w:rsidR="00F01664" w14:paraId="7120EBE6" w14:textId="77777777" w:rsidTr="00F01664">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10BAE95" w14:textId="77777777" w:rsidR="00F01664" w:rsidRDefault="00F01664">
            <w:pPr>
              <w:jc w:val="center"/>
              <w:rPr>
                <w:rFonts w:ascii="Calibri" w:hAnsi="Calibri" w:cs="Calibri"/>
                <w:color w:val="000000"/>
                <w:sz w:val="22"/>
                <w:szCs w:val="22"/>
              </w:rPr>
            </w:pPr>
            <w:r>
              <w:rPr>
                <w:rFonts w:ascii="Calibri" w:hAnsi="Calibri" w:cs="Calibri"/>
                <w:color w:val="000000"/>
                <w:sz w:val="22"/>
                <w:szCs w:val="22"/>
              </w:rPr>
              <w:t>2021-2022</w:t>
            </w:r>
          </w:p>
        </w:tc>
        <w:tc>
          <w:tcPr>
            <w:tcW w:w="1250" w:type="dxa"/>
            <w:tcBorders>
              <w:top w:val="nil"/>
              <w:left w:val="nil"/>
              <w:bottom w:val="single" w:sz="4" w:space="0" w:color="auto"/>
              <w:right w:val="single" w:sz="4" w:space="0" w:color="auto"/>
            </w:tcBorders>
            <w:shd w:val="clear" w:color="auto" w:fill="auto"/>
            <w:noWrap/>
            <w:vAlign w:val="bottom"/>
            <w:hideMark/>
          </w:tcPr>
          <w:p w14:paraId="183573B5" w14:textId="77777777" w:rsidR="00F01664" w:rsidRDefault="00F01664">
            <w:pPr>
              <w:jc w:val="center"/>
              <w:rPr>
                <w:rFonts w:ascii="Arial" w:hAnsi="Arial" w:cs="Arial"/>
                <w:sz w:val="20"/>
                <w:szCs w:val="20"/>
              </w:rPr>
            </w:pPr>
            <w:r>
              <w:rPr>
                <w:rFonts w:ascii="Arial" w:hAnsi="Arial" w:cs="Arial"/>
                <w:sz w:val="20"/>
                <w:szCs w:val="20"/>
              </w:rPr>
              <w:t>0</w:t>
            </w:r>
          </w:p>
        </w:tc>
        <w:tc>
          <w:tcPr>
            <w:tcW w:w="1090" w:type="dxa"/>
            <w:tcBorders>
              <w:top w:val="nil"/>
              <w:left w:val="nil"/>
              <w:bottom w:val="single" w:sz="4" w:space="0" w:color="auto"/>
              <w:right w:val="single" w:sz="4" w:space="0" w:color="auto"/>
            </w:tcBorders>
            <w:shd w:val="clear" w:color="auto" w:fill="auto"/>
            <w:noWrap/>
            <w:vAlign w:val="bottom"/>
            <w:hideMark/>
          </w:tcPr>
          <w:p w14:paraId="55A4979B" w14:textId="77777777" w:rsidR="00F01664" w:rsidRDefault="00F01664">
            <w:pPr>
              <w:jc w:val="center"/>
              <w:rPr>
                <w:rFonts w:ascii="Arial" w:hAnsi="Arial" w:cs="Arial"/>
                <w:sz w:val="20"/>
                <w:szCs w:val="20"/>
              </w:rPr>
            </w:pPr>
            <w:r>
              <w:rPr>
                <w:rFonts w:ascii="Arial" w:hAnsi="Arial" w:cs="Arial"/>
                <w:sz w:val="20"/>
                <w:szCs w:val="20"/>
              </w:rPr>
              <w:t>0.00</w:t>
            </w:r>
          </w:p>
        </w:tc>
        <w:tc>
          <w:tcPr>
            <w:tcW w:w="1800" w:type="dxa"/>
            <w:tcBorders>
              <w:top w:val="nil"/>
              <w:left w:val="nil"/>
              <w:bottom w:val="single" w:sz="4" w:space="0" w:color="auto"/>
              <w:right w:val="single" w:sz="4" w:space="0" w:color="auto"/>
            </w:tcBorders>
            <w:shd w:val="clear" w:color="auto" w:fill="auto"/>
            <w:noWrap/>
            <w:vAlign w:val="bottom"/>
            <w:hideMark/>
          </w:tcPr>
          <w:p w14:paraId="2658FFA2" w14:textId="77777777" w:rsidR="00F01664" w:rsidRDefault="00F01664">
            <w:pPr>
              <w:jc w:val="center"/>
              <w:rPr>
                <w:rFonts w:ascii="Arial" w:hAnsi="Arial" w:cs="Arial"/>
                <w:sz w:val="20"/>
                <w:szCs w:val="20"/>
              </w:rPr>
            </w:pPr>
            <w:r>
              <w:rPr>
                <w:rFonts w:ascii="Arial" w:hAnsi="Arial" w:cs="Arial"/>
                <w:sz w:val="20"/>
                <w:szCs w:val="20"/>
              </w:rPr>
              <w:t>1</w:t>
            </w:r>
          </w:p>
        </w:tc>
        <w:tc>
          <w:tcPr>
            <w:tcW w:w="1530" w:type="dxa"/>
            <w:tcBorders>
              <w:top w:val="nil"/>
              <w:left w:val="nil"/>
              <w:bottom w:val="single" w:sz="4" w:space="0" w:color="auto"/>
              <w:right w:val="single" w:sz="4" w:space="0" w:color="auto"/>
            </w:tcBorders>
            <w:shd w:val="clear" w:color="auto" w:fill="auto"/>
            <w:noWrap/>
            <w:vAlign w:val="bottom"/>
            <w:hideMark/>
          </w:tcPr>
          <w:p w14:paraId="3F53BA06" w14:textId="77777777" w:rsidR="00F01664" w:rsidRDefault="00F01664">
            <w:pPr>
              <w:jc w:val="center"/>
              <w:rPr>
                <w:rFonts w:ascii="Arial" w:hAnsi="Arial" w:cs="Arial"/>
                <w:sz w:val="20"/>
                <w:szCs w:val="20"/>
              </w:rPr>
            </w:pPr>
            <w:r>
              <w:rPr>
                <w:rFonts w:ascii="Arial" w:hAnsi="Arial" w:cs="Arial"/>
                <w:sz w:val="20"/>
                <w:szCs w:val="20"/>
              </w:rPr>
              <w:t>0.13</w:t>
            </w:r>
          </w:p>
        </w:tc>
        <w:tc>
          <w:tcPr>
            <w:tcW w:w="1260" w:type="dxa"/>
            <w:tcBorders>
              <w:top w:val="nil"/>
              <w:left w:val="nil"/>
              <w:bottom w:val="single" w:sz="4" w:space="0" w:color="auto"/>
              <w:right w:val="single" w:sz="4" w:space="0" w:color="auto"/>
            </w:tcBorders>
            <w:shd w:val="clear" w:color="auto" w:fill="auto"/>
            <w:noWrap/>
            <w:vAlign w:val="bottom"/>
            <w:hideMark/>
          </w:tcPr>
          <w:p w14:paraId="0A145FA9" w14:textId="77777777" w:rsidR="00F01664" w:rsidRDefault="00F01664">
            <w:pPr>
              <w:jc w:val="center"/>
              <w:rPr>
                <w:rFonts w:ascii="Arial" w:hAnsi="Arial" w:cs="Arial"/>
                <w:sz w:val="20"/>
                <w:szCs w:val="20"/>
              </w:rPr>
            </w:pPr>
            <w:r>
              <w:rPr>
                <w:rFonts w:ascii="Arial" w:hAnsi="Arial" w:cs="Arial"/>
                <w:sz w:val="20"/>
                <w:szCs w:val="20"/>
              </w:rPr>
              <w:t>1</w:t>
            </w:r>
          </w:p>
        </w:tc>
        <w:tc>
          <w:tcPr>
            <w:tcW w:w="1620" w:type="dxa"/>
            <w:tcBorders>
              <w:top w:val="nil"/>
              <w:left w:val="nil"/>
              <w:bottom w:val="single" w:sz="4" w:space="0" w:color="auto"/>
              <w:right w:val="single" w:sz="4" w:space="0" w:color="auto"/>
            </w:tcBorders>
            <w:shd w:val="clear" w:color="auto" w:fill="auto"/>
            <w:noWrap/>
            <w:vAlign w:val="bottom"/>
            <w:hideMark/>
          </w:tcPr>
          <w:p w14:paraId="4AA683F3" w14:textId="77777777" w:rsidR="00F01664" w:rsidRDefault="00F01664">
            <w:pPr>
              <w:jc w:val="center"/>
              <w:rPr>
                <w:rFonts w:ascii="Arial" w:hAnsi="Arial" w:cs="Arial"/>
                <w:sz w:val="20"/>
                <w:szCs w:val="20"/>
              </w:rPr>
            </w:pPr>
            <w:r>
              <w:rPr>
                <w:rFonts w:ascii="Arial" w:hAnsi="Arial" w:cs="Arial"/>
                <w:sz w:val="20"/>
                <w:szCs w:val="20"/>
              </w:rPr>
              <w:t>0.13</w:t>
            </w:r>
          </w:p>
        </w:tc>
      </w:tr>
      <w:tr w:rsidR="00F01664" w14:paraId="70B8240D" w14:textId="77777777" w:rsidTr="00F01664">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706C29B" w14:textId="77777777" w:rsidR="00F01664" w:rsidRDefault="00F01664">
            <w:pPr>
              <w:jc w:val="center"/>
              <w:rPr>
                <w:rFonts w:ascii="Calibri" w:hAnsi="Calibri" w:cs="Calibri"/>
                <w:color w:val="000000"/>
                <w:sz w:val="22"/>
                <w:szCs w:val="22"/>
              </w:rPr>
            </w:pPr>
            <w:r>
              <w:rPr>
                <w:rFonts w:ascii="Calibri" w:hAnsi="Calibri" w:cs="Calibri"/>
                <w:color w:val="000000"/>
                <w:sz w:val="22"/>
                <w:szCs w:val="22"/>
              </w:rPr>
              <w:t>2022-2023</w:t>
            </w:r>
          </w:p>
        </w:tc>
        <w:tc>
          <w:tcPr>
            <w:tcW w:w="1250" w:type="dxa"/>
            <w:tcBorders>
              <w:top w:val="nil"/>
              <w:left w:val="nil"/>
              <w:bottom w:val="single" w:sz="4" w:space="0" w:color="auto"/>
              <w:right w:val="single" w:sz="4" w:space="0" w:color="auto"/>
            </w:tcBorders>
            <w:shd w:val="clear" w:color="auto" w:fill="auto"/>
            <w:noWrap/>
            <w:vAlign w:val="bottom"/>
            <w:hideMark/>
          </w:tcPr>
          <w:p w14:paraId="79646515" w14:textId="77777777" w:rsidR="00F01664" w:rsidRDefault="00F01664">
            <w:pPr>
              <w:jc w:val="center"/>
              <w:rPr>
                <w:rFonts w:ascii="Arial" w:hAnsi="Arial" w:cs="Arial"/>
                <w:sz w:val="20"/>
                <w:szCs w:val="20"/>
              </w:rPr>
            </w:pPr>
            <w:r>
              <w:rPr>
                <w:rFonts w:ascii="Arial" w:hAnsi="Arial" w:cs="Arial"/>
                <w:sz w:val="20"/>
                <w:szCs w:val="20"/>
              </w:rPr>
              <w:t>0</w:t>
            </w:r>
          </w:p>
        </w:tc>
        <w:tc>
          <w:tcPr>
            <w:tcW w:w="1090" w:type="dxa"/>
            <w:tcBorders>
              <w:top w:val="nil"/>
              <w:left w:val="nil"/>
              <w:bottom w:val="single" w:sz="4" w:space="0" w:color="auto"/>
              <w:right w:val="single" w:sz="4" w:space="0" w:color="auto"/>
            </w:tcBorders>
            <w:shd w:val="clear" w:color="auto" w:fill="auto"/>
            <w:noWrap/>
            <w:vAlign w:val="bottom"/>
            <w:hideMark/>
          </w:tcPr>
          <w:p w14:paraId="1B86E05A" w14:textId="77777777" w:rsidR="00F01664" w:rsidRDefault="00F01664">
            <w:pPr>
              <w:jc w:val="center"/>
              <w:rPr>
                <w:rFonts w:ascii="Arial" w:hAnsi="Arial" w:cs="Arial"/>
                <w:sz w:val="20"/>
                <w:szCs w:val="20"/>
              </w:rPr>
            </w:pPr>
            <w:r>
              <w:rPr>
                <w:rFonts w:ascii="Arial" w:hAnsi="Arial" w:cs="Arial"/>
                <w:sz w:val="20"/>
                <w:szCs w:val="20"/>
              </w:rPr>
              <w:t>0.00</w:t>
            </w:r>
          </w:p>
        </w:tc>
        <w:tc>
          <w:tcPr>
            <w:tcW w:w="1800" w:type="dxa"/>
            <w:tcBorders>
              <w:top w:val="nil"/>
              <w:left w:val="nil"/>
              <w:bottom w:val="single" w:sz="4" w:space="0" w:color="auto"/>
              <w:right w:val="single" w:sz="4" w:space="0" w:color="auto"/>
            </w:tcBorders>
            <w:shd w:val="clear" w:color="auto" w:fill="auto"/>
            <w:noWrap/>
            <w:vAlign w:val="bottom"/>
            <w:hideMark/>
          </w:tcPr>
          <w:p w14:paraId="20598AC7" w14:textId="77777777" w:rsidR="00F01664" w:rsidRDefault="00F01664">
            <w:pPr>
              <w:jc w:val="center"/>
              <w:rPr>
                <w:rFonts w:ascii="Arial" w:hAnsi="Arial" w:cs="Arial"/>
                <w:sz w:val="20"/>
                <w:szCs w:val="20"/>
              </w:rPr>
            </w:pPr>
            <w:r>
              <w:rPr>
                <w:rFonts w:ascii="Arial" w:hAnsi="Arial" w:cs="Arial"/>
                <w:sz w:val="20"/>
                <w:szCs w:val="20"/>
              </w:rPr>
              <w:t>1</w:t>
            </w:r>
          </w:p>
        </w:tc>
        <w:tc>
          <w:tcPr>
            <w:tcW w:w="1530" w:type="dxa"/>
            <w:tcBorders>
              <w:top w:val="nil"/>
              <w:left w:val="nil"/>
              <w:bottom w:val="single" w:sz="4" w:space="0" w:color="auto"/>
              <w:right w:val="single" w:sz="4" w:space="0" w:color="auto"/>
            </w:tcBorders>
            <w:shd w:val="clear" w:color="auto" w:fill="auto"/>
            <w:noWrap/>
            <w:vAlign w:val="bottom"/>
            <w:hideMark/>
          </w:tcPr>
          <w:p w14:paraId="262DC2F8" w14:textId="77777777" w:rsidR="00F01664" w:rsidRDefault="00F01664">
            <w:pPr>
              <w:jc w:val="center"/>
              <w:rPr>
                <w:rFonts w:ascii="Arial" w:hAnsi="Arial" w:cs="Arial"/>
                <w:sz w:val="20"/>
                <w:szCs w:val="20"/>
              </w:rPr>
            </w:pPr>
            <w:r>
              <w:rPr>
                <w:rFonts w:ascii="Arial" w:hAnsi="Arial" w:cs="Arial"/>
                <w:sz w:val="20"/>
                <w:szCs w:val="20"/>
              </w:rPr>
              <w:t>0.13</w:t>
            </w:r>
          </w:p>
        </w:tc>
        <w:tc>
          <w:tcPr>
            <w:tcW w:w="1260" w:type="dxa"/>
            <w:tcBorders>
              <w:top w:val="nil"/>
              <w:left w:val="nil"/>
              <w:bottom w:val="single" w:sz="4" w:space="0" w:color="auto"/>
              <w:right w:val="single" w:sz="4" w:space="0" w:color="auto"/>
            </w:tcBorders>
            <w:shd w:val="clear" w:color="auto" w:fill="auto"/>
            <w:noWrap/>
            <w:vAlign w:val="bottom"/>
            <w:hideMark/>
          </w:tcPr>
          <w:p w14:paraId="449D734B" w14:textId="77777777" w:rsidR="00F01664" w:rsidRDefault="00F01664">
            <w:pPr>
              <w:jc w:val="center"/>
              <w:rPr>
                <w:rFonts w:ascii="Arial" w:hAnsi="Arial" w:cs="Arial"/>
                <w:sz w:val="20"/>
                <w:szCs w:val="20"/>
              </w:rPr>
            </w:pPr>
            <w:r>
              <w:rPr>
                <w:rFonts w:ascii="Arial" w:hAnsi="Arial" w:cs="Arial"/>
                <w:sz w:val="20"/>
                <w:szCs w:val="20"/>
              </w:rPr>
              <w:t>1</w:t>
            </w:r>
          </w:p>
        </w:tc>
        <w:tc>
          <w:tcPr>
            <w:tcW w:w="1620" w:type="dxa"/>
            <w:tcBorders>
              <w:top w:val="nil"/>
              <w:left w:val="nil"/>
              <w:bottom w:val="single" w:sz="4" w:space="0" w:color="auto"/>
              <w:right w:val="single" w:sz="4" w:space="0" w:color="auto"/>
            </w:tcBorders>
            <w:shd w:val="clear" w:color="auto" w:fill="auto"/>
            <w:noWrap/>
            <w:vAlign w:val="bottom"/>
            <w:hideMark/>
          </w:tcPr>
          <w:p w14:paraId="675CDDDC" w14:textId="77777777" w:rsidR="00F01664" w:rsidRDefault="00F01664">
            <w:pPr>
              <w:jc w:val="center"/>
              <w:rPr>
                <w:rFonts w:ascii="Arial" w:hAnsi="Arial" w:cs="Arial"/>
                <w:sz w:val="20"/>
                <w:szCs w:val="20"/>
              </w:rPr>
            </w:pPr>
            <w:r>
              <w:rPr>
                <w:rFonts w:ascii="Arial" w:hAnsi="Arial" w:cs="Arial"/>
                <w:sz w:val="20"/>
                <w:szCs w:val="20"/>
              </w:rPr>
              <w:t>0.13</w:t>
            </w:r>
          </w:p>
        </w:tc>
      </w:tr>
      <w:tr w:rsidR="00F01664" w14:paraId="639D9F09" w14:textId="77777777" w:rsidTr="00F01664">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34BEC79" w14:textId="77777777" w:rsidR="00F01664" w:rsidRDefault="00F01664">
            <w:pPr>
              <w:jc w:val="center"/>
              <w:rPr>
                <w:rFonts w:ascii="Calibri" w:hAnsi="Calibri" w:cs="Calibri"/>
                <w:color w:val="000000"/>
                <w:sz w:val="22"/>
                <w:szCs w:val="22"/>
              </w:rPr>
            </w:pPr>
            <w:r>
              <w:rPr>
                <w:rFonts w:ascii="Calibri" w:hAnsi="Calibri" w:cs="Calibri"/>
                <w:color w:val="000000"/>
                <w:sz w:val="22"/>
                <w:szCs w:val="22"/>
              </w:rPr>
              <w:t>2023-2024</w:t>
            </w:r>
          </w:p>
        </w:tc>
        <w:tc>
          <w:tcPr>
            <w:tcW w:w="1250" w:type="dxa"/>
            <w:tcBorders>
              <w:top w:val="nil"/>
              <w:left w:val="nil"/>
              <w:bottom w:val="single" w:sz="4" w:space="0" w:color="auto"/>
              <w:right w:val="single" w:sz="4" w:space="0" w:color="auto"/>
            </w:tcBorders>
            <w:shd w:val="clear" w:color="auto" w:fill="auto"/>
            <w:noWrap/>
            <w:vAlign w:val="bottom"/>
            <w:hideMark/>
          </w:tcPr>
          <w:p w14:paraId="72BBD192" w14:textId="77777777" w:rsidR="00F01664" w:rsidRDefault="00F01664">
            <w:pPr>
              <w:jc w:val="center"/>
              <w:rPr>
                <w:rFonts w:ascii="Arial" w:hAnsi="Arial" w:cs="Arial"/>
                <w:sz w:val="20"/>
                <w:szCs w:val="20"/>
              </w:rPr>
            </w:pPr>
            <w:r>
              <w:rPr>
                <w:rFonts w:ascii="Arial" w:hAnsi="Arial" w:cs="Arial"/>
                <w:sz w:val="20"/>
                <w:szCs w:val="20"/>
              </w:rPr>
              <w:t>0</w:t>
            </w:r>
          </w:p>
        </w:tc>
        <w:tc>
          <w:tcPr>
            <w:tcW w:w="1090" w:type="dxa"/>
            <w:tcBorders>
              <w:top w:val="nil"/>
              <w:left w:val="nil"/>
              <w:bottom w:val="single" w:sz="4" w:space="0" w:color="auto"/>
              <w:right w:val="single" w:sz="4" w:space="0" w:color="auto"/>
            </w:tcBorders>
            <w:shd w:val="clear" w:color="auto" w:fill="auto"/>
            <w:noWrap/>
            <w:vAlign w:val="bottom"/>
            <w:hideMark/>
          </w:tcPr>
          <w:p w14:paraId="2A63B24B" w14:textId="77777777" w:rsidR="00F01664" w:rsidRDefault="00F01664">
            <w:pPr>
              <w:jc w:val="center"/>
              <w:rPr>
                <w:rFonts w:ascii="Arial" w:hAnsi="Arial" w:cs="Arial"/>
                <w:sz w:val="20"/>
                <w:szCs w:val="20"/>
              </w:rPr>
            </w:pPr>
            <w:r>
              <w:rPr>
                <w:rFonts w:ascii="Arial" w:hAnsi="Arial" w:cs="Arial"/>
                <w:sz w:val="20"/>
                <w:szCs w:val="20"/>
              </w:rPr>
              <w:t>0.00</w:t>
            </w:r>
          </w:p>
        </w:tc>
        <w:tc>
          <w:tcPr>
            <w:tcW w:w="1800" w:type="dxa"/>
            <w:tcBorders>
              <w:top w:val="nil"/>
              <w:left w:val="nil"/>
              <w:bottom w:val="single" w:sz="4" w:space="0" w:color="auto"/>
              <w:right w:val="single" w:sz="4" w:space="0" w:color="auto"/>
            </w:tcBorders>
            <w:shd w:val="clear" w:color="auto" w:fill="auto"/>
            <w:noWrap/>
            <w:vAlign w:val="bottom"/>
            <w:hideMark/>
          </w:tcPr>
          <w:p w14:paraId="4DBBC295" w14:textId="77777777" w:rsidR="00F01664" w:rsidRDefault="00F01664">
            <w:pPr>
              <w:jc w:val="center"/>
              <w:rPr>
                <w:rFonts w:ascii="Arial" w:hAnsi="Arial" w:cs="Arial"/>
                <w:sz w:val="20"/>
                <w:szCs w:val="20"/>
              </w:rPr>
            </w:pPr>
            <w:r>
              <w:rPr>
                <w:rFonts w:ascii="Arial" w:hAnsi="Arial" w:cs="Arial"/>
                <w:sz w:val="20"/>
                <w:szCs w:val="20"/>
              </w:rPr>
              <w:t>1</w:t>
            </w:r>
          </w:p>
        </w:tc>
        <w:tc>
          <w:tcPr>
            <w:tcW w:w="1530" w:type="dxa"/>
            <w:tcBorders>
              <w:top w:val="nil"/>
              <w:left w:val="nil"/>
              <w:bottom w:val="single" w:sz="4" w:space="0" w:color="auto"/>
              <w:right w:val="single" w:sz="4" w:space="0" w:color="auto"/>
            </w:tcBorders>
            <w:shd w:val="clear" w:color="auto" w:fill="auto"/>
            <w:noWrap/>
            <w:vAlign w:val="bottom"/>
            <w:hideMark/>
          </w:tcPr>
          <w:p w14:paraId="3724B814" w14:textId="77777777" w:rsidR="00F01664" w:rsidRDefault="00F01664">
            <w:pPr>
              <w:jc w:val="center"/>
              <w:rPr>
                <w:rFonts w:ascii="Arial" w:hAnsi="Arial" w:cs="Arial"/>
                <w:sz w:val="20"/>
                <w:szCs w:val="20"/>
              </w:rPr>
            </w:pPr>
            <w:r>
              <w:rPr>
                <w:rFonts w:ascii="Arial" w:hAnsi="Arial" w:cs="Arial"/>
                <w:sz w:val="20"/>
                <w:szCs w:val="20"/>
              </w:rPr>
              <w:t>0.13</w:t>
            </w:r>
          </w:p>
        </w:tc>
        <w:tc>
          <w:tcPr>
            <w:tcW w:w="1260" w:type="dxa"/>
            <w:tcBorders>
              <w:top w:val="nil"/>
              <w:left w:val="nil"/>
              <w:bottom w:val="single" w:sz="4" w:space="0" w:color="auto"/>
              <w:right w:val="single" w:sz="4" w:space="0" w:color="auto"/>
            </w:tcBorders>
            <w:shd w:val="clear" w:color="auto" w:fill="auto"/>
            <w:noWrap/>
            <w:vAlign w:val="bottom"/>
            <w:hideMark/>
          </w:tcPr>
          <w:p w14:paraId="16B6AAF7" w14:textId="77777777" w:rsidR="00F01664" w:rsidRDefault="00F01664">
            <w:pPr>
              <w:jc w:val="center"/>
              <w:rPr>
                <w:rFonts w:ascii="Arial" w:hAnsi="Arial" w:cs="Arial"/>
                <w:sz w:val="20"/>
                <w:szCs w:val="20"/>
              </w:rPr>
            </w:pPr>
            <w:r>
              <w:rPr>
                <w:rFonts w:ascii="Arial" w:hAnsi="Arial" w:cs="Arial"/>
                <w:sz w:val="20"/>
                <w:szCs w:val="20"/>
              </w:rPr>
              <w:t>1</w:t>
            </w:r>
          </w:p>
        </w:tc>
        <w:tc>
          <w:tcPr>
            <w:tcW w:w="1620" w:type="dxa"/>
            <w:tcBorders>
              <w:top w:val="nil"/>
              <w:left w:val="nil"/>
              <w:bottom w:val="single" w:sz="4" w:space="0" w:color="auto"/>
              <w:right w:val="single" w:sz="4" w:space="0" w:color="auto"/>
            </w:tcBorders>
            <w:shd w:val="clear" w:color="auto" w:fill="auto"/>
            <w:noWrap/>
            <w:vAlign w:val="bottom"/>
            <w:hideMark/>
          </w:tcPr>
          <w:p w14:paraId="78C97515" w14:textId="77777777" w:rsidR="00F01664" w:rsidRDefault="00F01664">
            <w:pPr>
              <w:jc w:val="center"/>
              <w:rPr>
                <w:rFonts w:ascii="Arial" w:hAnsi="Arial" w:cs="Arial"/>
                <w:sz w:val="20"/>
                <w:szCs w:val="20"/>
              </w:rPr>
            </w:pPr>
            <w:r>
              <w:rPr>
                <w:rFonts w:ascii="Arial" w:hAnsi="Arial" w:cs="Arial"/>
                <w:sz w:val="20"/>
                <w:szCs w:val="20"/>
              </w:rPr>
              <w:t>0.13</w:t>
            </w:r>
          </w:p>
        </w:tc>
      </w:tr>
      <w:tr w:rsidR="00F01664" w14:paraId="379D0418" w14:textId="77777777" w:rsidTr="00F01664">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0EB1894" w14:textId="77777777" w:rsidR="00F01664" w:rsidRDefault="00F01664">
            <w:pPr>
              <w:jc w:val="center"/>
              <w:rPr>
                <w:rFonts w:ascii="Calibri" w:hAnsi="Calibri" w:cs="Calibri"/>
                <w:color w:val="000000"/>
                <w:sz w:val="22"/>
                <w:szCs w:val="22"/>
              </w:rPr>
            </w:pPr>
            <w:r>
              <w:rPr>
                <w:rFonts w:ascii="Calibri" w:hAnsi="Calibri" w:cs="Calibri"/>
                <w:color w:val="000000"/>
                <w:sz w:val="22"/>
                <w:szCs w:val="22"/>
              </w:rPr>
              <w:t>2024-2025</w:t>
            </w:r>
          </w:p>
        </w:tc>
        <w:tc>
          <w:tcPr>
            <w:tcW w:w="1250" w:type="dxa"/>
            <w:tcBorders>
              <w:top w:val="nil"/>
              <w:left w:val="nil"/>
              <w:bottom w:val="single" w:sz="4" w:space="0" w:color="auto"/>
              <w:right w:val="single" w:sz="4" w:space="0" w:color="auto"/>
            </w:tcBorders>
            <w:shd w:val="clear" w:color="auto" w:fill="auto"/>
            <w:noWrap/>
            <w:vAlign w:val="bottom"/>
            <w:hideMark/>
          </w:tcPr>
          <w:p w14:paraId="461AA65B" w14:textId="77777777" w:rsidR="00F01664" w:rsidRDefault="00F01664">
            <w:pPr>
              <w:jc w:val="center"/>
              <w:rPr>
                <w:rFonts w:ascii="Arial" w:hAnsi="Arial" w:cs="Arial"/>
                <w:sz w:val="20"/>
                <w:szCs w:val="20"/>
              </w:rPr>
            </w:pPr>
            <w:r>
              <w:rPr>
                <w:rFonts w:ascii="Arial" w:hAnsi="Arial" w:cs="Arial"/>
                <w:sz w:val="20"/>
                <w:szCs w:val="20"/>
              </w:rPr>
              <w:t>0</w:t>
            </w:r>
          </w:p>
        </w:tc>
        <w:tc>
          <w:tcPr>
            <w:tcW w:w="1090" w:type="dxa"/>
            <w:tcBorders>
              <w:top w:val="nil"/>
              <w:left w:val="nil"/>
              <w:bottom w:val="single" w:sz="4" w:space="0" w:color="auto"/>
              <w:right w:val="single" w:sz="4" w:space="0" w:color="auto"/>
            </w:tcBorders>
            <w:shd w:val="clear" w:color="auto" w:fill="auto"/>
            <w:noWrap/>
            <w:vAlign w:val="bottom"/>
            <w:hideMark/>
          </w:tcPr>
          <w:p w14:paraId="076CBA91" w14:textId="77777777" w:rsidR="00F01664" w:rsidRDefault="00F01664">
            <w:pPr>
              <w:jc w:val="center"/>
              <w:rPr>
                <w:rFonts w:ascii="Arial" w:hAnsi="Arial" w:cs="Arial"/>
                <w:sz w:val="20"/>
                <w:szCs w:val="20"/>
              </w:rPr>
            </w:pPr>
            <w:r>
              <w:rPr>
                <w:rFonts w:ascii="Arial" w:hAnsi="Arial" w:cs="Arial"/>
                <w:sz w:val="20"/>
                <w:szCs w:val="20"/>
              </w:rPr>
              <w:t>0.00</w:t>
            </w:r>
          </w:p>
        </w:tc>
        <w:tc>
          <w:tcPr>
            <w:tcW w:w="1800" w:type="dxa"/>
            <w:tcBorders>
              <w:top w:val="nil"/>
              <w:left w:val="nil"/>
              <w:bottom w:val="single" w:sz="4" w:space="0" w:color="auto"/>
              <w:right w:val="single" w:sz="4" w:space="0" w:color="auto"/>
            </w:tcBorders>
            <w:shd w:val="clear" w:color="auto" w:fill="auto"/>
            <w:noWrap/>
            <w:vAlign w:val="bottom"/>
            <w:hideMark/>
          </w:tcPr>
          <w:p w14:paraId="713E076B" w14:textId="77777777" w:rsidR="00F01664" w:rsidRDefault="00F01664">
            <w:pPr>
              <w:jc w:val="center"/>
              <w:rPr>
                <w:rFonts w:ascii="Arial" w:hAnsi="Arial" w:cs="Arial"/>
                <w:sz w:val="20"/>
                <w:szCs w:val="20"/>
              </w:rPr>
            </w:pPr>
            <w:r>
              <w:rPr>
                <w:rFonts w:ascii="Arial" w:hAnsi="Arial" w:cs="Arial"/>
                <w:sz w:val="20"/>
                <w:szCs w:val="20"/>
              </w:rPr>
              <w:t>1</w:t>
            </w:r>
          </w:p>
        </w:tc>
        <w:tc>
          <w:tcPr>
            <w:tcW w:w="1530" w:type="dxa"/>
            <w:tcBorders>
              <w:top w:val="nil"/>
              <w:left w:val="nil"/>
              <w:bottom w:val="single" w:sz="4" w:space="0" w:color="auto"/>
              <w:right w:val="single" w:sz="4" w:space="0" w:color="auto"/>
            </w:tcBorders>
            <w:shd w:val="clear" w:color="auto" w:fill="auto"/>
            <w:noWrap/>
            <w:vAlign w:val="bottom"/>
            <w:hideMark/>
          </w:tcPr>
          <w:p w14:paraId="73AF7D4B" w14:textId="77777777" w:rsidR="00F01664" w:rsidRDefault="00F01664">
            <w:pPr>
              <w:jc w:val="center"/>
              <w:rPr>
                <w:rFonts w:ascii="Arial" w:hAnsi="Arial" w:cs="Arial"/>
                <w:sz w:val="20"/>
                <w:szCs w:val="20"/>
              </w:rPr>
            </w:pPr>
            <w:r>
              <w:rPr>
                <w:rFonts w:ascii="Arial" w:hAnsi="Arial" w:cs="Arial"/>
                <w:sz w:val="20"/>
                <w:szCs w:val="20"/>
              </w:rPr>
              <w:t>0.13</w:t>
            </w:r>
          </w:p>
        </w:tc>
        <w:tc>
          <w:tcPr>
            <w:tcW w:w="1260" w:type="dxa"/>
            <w:tcBorders>
              <w:top w:val="nil"/>
              <w:left w:val="nil"/>
              <w:bottom w:val="single" w:sz="4" w:space="0" w:color="auto"/>
              <w:right w:val="single" w:sz="4" w:space="0" w:color="auto"/>
            </w:tcBorders>
            <w:shd w:val="clear" w:color="auto" w:fill="auto"/>
            <w:noWrap/>
            <w:vAlign w:val="bottom"/>
            <w:hideMark/>
          </w:tcPr>
          <w:p w14:paraId="2E6695F7" w14:textId="77777777" w:rsidR="00F01664" w:rsidRDefault="00F01664">
            <w:pPr>
              <w:jc w:val="center"/>
              <w:rPr>
                <w:rFonts w:ascii="Arial" w:hAnsi="Arial" w:cs="Arial"/>
                <w:sz w:val="20"/>
                <w:szCs w:val="20"/>
              </w:rPr>
            </w:pPr>
            <w:r>
              <w:rPr>
                <w:rFonts w:ascii="Arial" w:hAnsi="Arial" w:cs="Arial"/>
                <w:sz w:val="20"/>
                <w:szCs w:val="20"/>
              </w:rPr>
              <w:t>1</w:t>
            </w:r>
          </w:p>
        </w:tc>
        <w:tc>
          <w:tcPr>
            <w:tcW w:w="1620" w:type="dxa"/>
            <w:tcBorders>
              <w:top w:val="nil"/>
              <w:left w:val="nil"/>
              <w:bottom w:val="single" w:sz="4" w:space="0" w:color="auto"/>
              <w:right w:val="single" w:sz="4" w:space="0" w:color="auto"/>
            </w:tcBorders>
            <w:shd w:val="clear" w:color="auto" w:fill="auto"/>
            <w:noWrap/>
            <w:vAlign w:val="bottom"/>
            <w:hideMark/>
          </w:tcPr>
          <w:p w14:paraId="3093F7FA" w14:textId="77777777" w:rsidR="00F01664" w:rsidRDefault="00F01664">
            <w:pPr>
              <w:jc w:val="center"/>
              <w:rPr>
                <w:rFonts w:ascii="Arial" w:hAnsi="Arial" w:cs="Arial"/>
                <w:sz w:val="20"/>
                <w:szCs w:val="20"/>
              </w:rPr>
            </w:pPr>
            <w:r>
              <w:rPr>
                <w:rFonts w:ascii="Arial" w:hAnsi="Arial" w:cs="Arial"/>
                <w:sz w:val="20"/>
                <w:szCs w:val="20"/>
              </w:rPr>
              <w:t>0.13</w:t>
            </w:r>
          </w:p>
        </w:tc>
      </w:tr>
    </w:tbl>
    <w:p w14:paraId="27275429" w14:textId="77777777" w:rsidR="00F01664" w:rsidRPr="008D5CB2" w:rsidRDefault="00F01664" w:rsidP="008C7B9E">
      <w:pPr>
        <w:rPr>
          <w:rFonts w:asciiTheme="minorHAnsi" w:eastAsiaTheme="minorHAnsi" w:hAnsiTheme="minorHAnsi" w:cstheme="minorHAnsi"/>
          <w:sz w:val="22"/>
          <w:szCs w:val="22"/>
        </w:rPr>
      </w:pPr>
    </w:p>
    <w:p w14:paraId="1BA50615" w14:textId="760704FB" w:rsidR="008C7B9E" w:rsidRPr="008D5CB2" w:rsidRDefault="008C7B9E" w:rsidP="008C7B9E">
      <w:pPr>
        <w:rPr>
          <w:rFonts w:asciiTheme="minorHAnsi" w:eastAsiaTheme="minorHAnsi" w:hAnsiTheme="minorHAnsi" w:cstheme="minorHAnsi"/>
          <w:sz w:val="22"/>
          <w:szCs w:val="22"/>
        </w:rPr>
      </w:pPr>
      <w:r w:rsidRPr="008D5CB2">
        <w:rPr>
          <w:rFonts w:asciiTheme="minorHAnsi" w:eastAsiaTheme="minorHAnsi" w:hAnsiTheme="minorHAnsi" w:cstheme="minorHAnsi"/>
          <w:sz w:val="22"/>
          <w:szCs w:val="22"/>
        </w:rPr>
        <w:t>Faculty:</w:t>
      </w:r>
      <w:r w:rsidR="00F01664">
        <w:rPr>
          <w:rFonts w:asciiTheme="minorHAnsi" w:eastAsiaTheme="minorHAnsi" w:hAnsiTheme="minorHAnsi" w:cstheme="minorHAnsi"/>
          <w:sz w:val="22"/>
          <w:szCs w:val="22"/>
        </w:rPr>
        <w:t xml:space="preserve"> 0.57</w:t>
      </w:r>
    </w:p>
    <w:p w14:paraId="24E70276" w14:textId="32768CEC" w:rsidR="008C7B9E" w:rsidRPr="008D5CB2" w:rsidRDefault="008C7B9E" w:rsidP="008C7B9E">
      <w:pPr>
        <w:rPr>
          <w:rFonts w:asciiTheme="minorHAnsi" w:eastAsiaTheme="minorHAnsi" w:hAnsiTheme="minorHAnsi" w:cstheme="minorHAnsi"/>
          <w:sz w:val="22"/>
          <w:szCs w:val="22"/>
        </w:rPr>
      </w:pPr>
      <w:r w:rsidRPr="008D5CB2">
        <w:rPr>
          <w:rFonts w:asciiTheme="minorHAnsi" w:eastAsiaTheme="minorHAnsi" w:hAnsiTheme="minorHAnsi" w:cstheme="minorHAnsi"/>
          <w:sz w:val="22"/>
          <w:szCs w:val="22"/>
        </w:rPr>
        <w:t xml:space="preserve">Staff: </w:t>
      </w:r>
      <w:r w:rsidR="00F01664">
        <w:rPr>
          <w:rFonts w:asciiTheme="minorHAnsi" w:eastAsiaTheme="minorHAnsi" w:hAnsiTheme="minorHAnsi" w:cstheme="minorHAnsi"/>
          <w:sz w:val="22"/>
          <w:szCs w:val="22"/>
        </w:rPr>
        <w:t>0.13</w:t>
      </w:r>
      <w:r w:rsidRPr="008D5CB2">
        <w:rPr>
          <w:rFonts w:asciiTheme="minorHAnsi" w:eastAsiaTheme="minorHAnsi" w:hAnsiTheme="minorHAnsi" w:cstheme="minorHAnsi"/>
          <w:sz w:val="22"/>
          <w:szCs w:val="22"/>
        </w:rPr>
        <w:tab/>
      </w:r>
    </w:p>
    <w:p w14:paraId="4D563080" w14:textId="1B0145A4" w:rsidR="008C7B9E" w:rsidRPr="008D5CB2" w:rsidRDefault="008C7B9E" w:rsidP="008C7B9E">
      <w:pPr>
        <w:rPr>
          <w:rFonts w:asciiTheme="minorHAnsi" w:eastAsiaTheme="minorHAnsi" w:hAnsiTheme="minorHAnsi" w:cstheme="minorHAnsi"/>
          <w:sz w:val="22"/>
          <w:szCs w:val="22"/>
        </w:rPr>
      </w:pPr>
      <w:r w:rsidRPr="008D5CB2">
        <w:rPr>
          <w:rFonts w:asciiTheme="minorHAnsi" w:eastAsiaTheme="minorHAnsi" w:hAnsiTheme="minorHAnsi" w:cstheme="minorHAnsi"/>
          <w:sz w:val="22"/>
          <w:szCs w:val="22"/>
        </w:rPr>
        <w:t xml:space="preserve">Administration: </w:t>
      </w:r>
      <w:r w:rsidR="00F01664">
        <w:rPr>
          <w:rFonts w:asciiTheme="minorHAnsi" w:eastAsiaTheme="minorHAnsi" w:hAnsiTheme="minorHAnsi" w:cstheme="minorHAnsi"/>
          <w:sz w:val="22"/>
          <w:szCs w:val="22"/>
        </w:rPr>
        <w:t>0.07</w:t>
      </w:r>
    </w:p>
    <w:p w14:paraId="7E8F6AD9" w14:textId="77777777" w:rsidR="008C7B9E" w:rsidRPr="008D5CB2" w:rsidRDefault="008C7B9E" w:rsidP="008C7B9E">
      <w:pPr>
        <w:rPr>
          <w:rFonts w:asciiTheme="minorHAnsi" w:eastAsiaTheme="minorHAnsi" w:hAnsiTheme="minorHAnsi" w:cstheme="minorHAnsi"/>
          <w:sz w:val="22"/>
          <w:szCs w:val="22"/>
        </w:rPr>
      </w:pPr>
    </w:p>
    <w:p w14:paraId="5F030A8E" w14:textId="77777777" w:rsidR="008C7B9E" w:rsidRPr="008D5CB2" w:rsidRDefault="008C7B9E" w:rsidP="008C7B9E">
      <w:pPr>
        <w:rPr>
          <w:rFonts w:asciiTheme="minorHAnsi" w:eastAsiaTheme="minorHAnsi" w:hAnsiTheme="minorHAnsi" w:cstheme="minorHAnsi"/>
          <w:sz w:val="22"/>
          <w:szCs w:val="22"/>
        </w:rPr>
      </w:pPr>
      <w:r w:rsidRPr="008D5CB2">
        <w:rPr>
          <w:rFonts w:asciiTheme="minorHAnsi" w:eastAsiaTheme="minorHAnsi" w:hAnsiTheme="minorHAnsi" w:cstheme="minorHAnsi"/>
          <w:b/>
          <w:sz w:val="22"/>
          <w:szCs w:val="22"/>
        </w:rPr>
        <w:t xml:space="preserve">Faculty, Staff, and Administrative Personnel </w:t>
      </w:r>
    </w:p>
    <w:p w14:paraId="12B8D004" w14:textId="77777777" w:rsidR="008C7B9E" w:rsidRPr="00DD7AB6" w:rsidRDefault="008C7B9E" w:rsidP="008C7B9E">
      <w:pPr>
        <w:rPr>
          <w:rFonts w:asciiTheme="minorHAnsi" w:eastAsiaTheme="minorHAnsi" w:hAnsiTheme="minorHAnsi" w:cstheme="minorHAnsi"/>
          <w:i/>
          <w:sz w:val="22"/>
          <w:szCs w:val="22"/>
        </w:rPr>
      </w:pPr>
      <w:r w:rsidRPr="00DD7AB6">
        <w:rPr>
          <w:rFonts w:asciiTheme="minorHAnsi" w:eastAsiaTheme="minorHAnsi" w:hAnsiTheme="minorHAnsi" w:cstheme="minorHAnsi"/>
          <w:i/>
          <w:sz w:val="22"/>
          <w:szCs w:val="22"/>
        </w:rPr>
        <w:t xml:space="preserve">Discuss the Faculty, Staff, and Administrative Personnel needs of the program. </w:t>
      </w:r>
    </w:p>
    <w:p w14:paraId="5710E88B" w14:textId="77777777" w:rsidR="008C7B9E" w:rsidRDefault="008C7B9E" w:rsidP="008C7B9E">
      <w:pPr>
        <w:rPr>
          <w:rFonts w:asciiTheme="minorHAnsi" w:eastAsiaTheme="minorHAnsi" w:hAnsiTheme="minorHAnsi" w:cstheme="minorHAnsi"/>
          <w:sz w:val="22"/>
          <w:szCs w:val="22"/>
        </w:rPr>
      </w:pPr>
    </w:p>
    <w:p w14:paraId="46859A64" w14:textId="1CBBDED5" w:rsidR="001833E5" w:rsidRPr="00770FEF" w:rsidRDefault="001833E5" w:rsidP="008C7B9E">
      <w:pPr>
        <w:rPr>
          <w:rFonts w:ascii="Arial" w:eastAsiaTheme="minorHAnsi" w:hAnsi="Arial" w:cs="Arial"/>
          <w:sz w:val="20"/>
          <w:szCs w:val="20"/>
        </w:rPr>
      </w:pPr>
      <w:r w:rsidRPr="00770FEF">
        <w:rPr>
          <w:rFonts w:ascii="Arial" w:eastAsiaTheme="minorHAnsi" w:hAnsi="Arial" w:cs="Arial"/>
          <w:sz w:val="20"/>
          <w:szCs w:val="20"/>
        </w:rPr>
        <w:t xml:space="preserve">Since WGS currently only has one full-time faculty member, at least one more full-time faculty line will be needed to initiate the program; if the program grows rapidly, we will request additional faculty in the future. This new hire will result in additional courses supporting core curriculum needs, including 2 new sections of WGST 103 (80+ students) per year. Administrative support for the major can be covered by the HTC Honors College administrative staff. </w:t>
      </w:r>
    </w:p>
    <w:p w14:paraId="3EB5F416" w14:textId="77777777" w:rsidR="008C7B9E" w:rsidRPr="008D5CB2" w:rsidRDefault="008C7B9E" w:rsidP="008C7B9E">
      <w:pPr>
        <w:rPr>
          <w:rFonts w:asciiTheme="minorHAnsi" w:eastAsiaTheme="minorHAnsi" w:hAnsiTheme="minorHAnsi" w:cstheme="minorHAnsi"/>
          <w:sz w:val="22"/>
          <w:szCs w:val="22"/>
        </w:rPr>
      </w:pPr>
    </w:p>
    <w:p w14:paraId="6561D6CB" w14:textId="77777777" w:rsidR="008C7B9E" w:rsidRPr="008D5CB2" w:rsidRDefault="008C7B9E" w:rsidP="00DD7AB6">
      <w:pPr>
        <w:rPr>
          <w:rFonts w:asciiTheme="minorHAnsi" w:eastAsiaTheme="minorHAnsi" w:hAnsiTheme="minorHAnsi" w:cstheme="minorHAnsi"/>
          <w:b/>
          <w:sz w:val="22"/>
          <w:szCs w:val="22"/>
        </w:rPr>
      </w:pPr>
      <w:r w:rsidRPr="008D5CB2">
        <w:rPr>
          <w:rFonts w:asciiTheme="minorHAnsi" w:eastAsiaTheme="minorHAnsi" w:hAnsiTheme="minorHAnsi" w:cstheme="minorHAnsi"/>
          <w:b/>
          <w:sz w:val="22"/>
          <w:szCs w:val="22"/>
        </w:rPr>
        <w:t>Resources</w:t>
      </w:r>
    </w:p>
    <w:p w14:paraId="757A0BAD" w14:textId="77777777" w:rsidR="008C7B9E" w:rsidRPr="008D5CB2" w:rsidRDefault="008C7B9E" w:rsidP="008C7B9E">
      <w:pPr>
        <w:rPr>
          <w:rFonts w:asciiTheme="minorHAnsi" w:eastAsiaTheme="minorHAnsi" w:hAnsiTheme="minorHAnsi" w:cstheme="minorHAnsi"/>
          <w:b/>
          <w:sz w:val="22"/>
          <w:szCs w:val="22"/>
        </w:rPr>
      </w:pPr>
    </w:p>
    <w:p w14:paraId="661ED532" w14:textId="77777777" w:rsidR="008C7B9E" w:rsidRPr="008D5CB2" w:rsidRDefault="008C7B9E" w:rsidP="008C7B9E">
      <w:pPr>
        <w:rPr>
          <w:rFonts w:asciiTheme="minorHAnsi" w:eastAsiaTheme="minorHAnsi" w:hAnsiTheme="minorHAnsi" w:cstheme="minorHAnsi"/>
          <w:b/>
          <w:sz w:val="22"/>
          <w:szCs w:val="22"/>
        </w:rPr>
      </w:pPr>
      <w:r w:rsidRPr="00055CF0">
        <w:rPr>
          <w:rFonts w:asciiTheme="minorHAnsi" w:eastAsiaTheme="minorHAnsi" w:hAnsiTheme="minorHAnsi" w:cstheme="minorHAnsi"/>
          <w:b/>
          <w:sz w:val="22"/>
          <w:szCs w:val="22"/>
        </w:rPr>
        <w:t>Library and Learning Resources</w:t>
      </w:r>
    </w:p>
    <w:p w14:paraId="47E5C7FD" w14:textId="77777777" w:rsidR="008C7B9E" w:rsidRPr="00DD7AB6" w:rsidRDefault="008C7B9E" w:rsidP="008C7B9E">
      <w:pPr>
        <w:rPr>
          <w:rFonts w:asciiTheme="minorHAnsi" w:eastAsiaTheme="minorHAnsi" w:hAnsiTheme="minorHAnsi" w:cstheme="minorHAnsi"/>
          <w:i/>
          <w:sz w:val="22"/>
          <w:szCs w:val="22"/>
        </w:rPr>
      </w:pPr>
      <w:r w:rsidRPr="00DD7AB6">
        <w:rPr>
          <w:rFonts w:asciiTheme="minorHAnsi" w:eastAsiaTheme="minorHAnsi" w:hAnsiTheme="minorHAnsi" w:cstheme="minorHAnsi"/>
          <w:i/>
          <w:sz w:val="22"/>
          <w:szCs w:val="22"/>
        </w:rPr>
        <w:t xml:space="preserve">Explain how current library/learning collections, databases, resources, and services specific to the discipline, including those provided by PASCAL, can support the proposed program. Identify additional library resources needed. </w:t>
      </w:r>
    </w:p>
    <w:p w14:paraId="5536132B" w14:textId="17A8197D" w:rsidR="008C7B9E" w:rsidRPr="00DD7AB6" w:rsidRDefault="008C7B9E" w:rsidP="008C7B9E">
      <w:pPr>
        <w:rPr>
          <w:rFonts w:asciiTheme="minorHAnsi" w:eastAsiaTheme="minorHAnsi" w:hAnsiTheme="minorHAnsi" w:cstheme="minorHAnsi"/>
          <w:i/>
          <w:sz w:val="22"/>
          <w:szCs w:val="22"/>
        </w:rPr>
      </w:pPr>
    </w:p>
    <w:p w14:paraId="76710C52" w14:textId="77777777" w:rsidR="00C0297B" w:rsidRPr="00C0297B" w:rsidRDefault="00C0297B" w:rsidP="00C0297B">
      <w:pPr>
        <w:rPr>
          <w:rFonts w:asciiTheme="minorHAnsi" w:eastAsiaTheme="minorHAnsi" w:hAnsiTheme="minorHAnsi" w:cstheme="minorHAnsi"/>
          <w:sz w:val="22"/>
          <w:szCs w:val="22"/>
        </w:rPr>
      </w:pPr>
    </w:p>
    <w:p w14:paraId="36CAE177" w14:textId="77777777" w:rsidR="00151F22" w:rsidRPr="00151F22" w:rsidRDefault="00151F22" w:rsidP="00151F22">
      <w:pPr>
        <w:rPr>
          <w:rFonts w:ascii="Arial" w:eastAsia="Calibri" w:hAnsi="Arial" w:cs="Arial"/>
          <w:color w:val="000000"/>
          <w:sz w:val="20"/>
          <w:szCs w:val="20"/>
        </w:rPr>
      </w:pPr>
      <w:proofErr w:type="spellStart"/>
      <w:r w:rsidRPr="00151F22">
        <w:rPr>
          <w:rFonts w:ascii="Arial" w:eastAsia="Calibri" w:hAnsi="Arial" w:cs="Arial"/>
          <w:color w:val="000000"/>
          <w:sz w:val="20"/>
          <w:szCs w:val="20"/>
        </w:rPr>
        <w:lastRenderedPageBreak/>
        <w:t>Kimbel</w:t>
      </w:r>
      <w:proofErr w:type="spellEnd"/>
      <w:r w:rsidRPr="00151F22">
        <w:rPr>
          <w:rFonts w:ascii="Arial" w:eastAsia="Calibri" w:hAnsi="Arial" w:cs="Arial"/>
          <w:color w:val="000000"/>
          <w:sz w:val="20"/>
          <w:szCs w:val="20"/>
        </w:rPr>
        <w:t xml:space="preserve"> Library and Bryan Information Commons has holdings of over 450,000 items in all formats. The library has access to over 120,000 periodicals: magazines, newspapers, scholarly journals, and proceedings in print and online formats and provides access to its holdings and to over 140 online citation, abstracting, full-text and reference resources via the World Wide Web at (</w:t>
      </w:r>
      <w:hyperlink r:id="rId15" w:history="1">
        <w:r w:rsidRPr="00151F22">
          <w:rPr>
            <w:rFonts w:ascii="Arial" w:eastAsia="Calibri" w:hAnsi="Arial" w:cs="Arial"/>
            <w:color w:val="954F72"/>
            <w:sz w:val="20"/>
            <w:szCs w:val="20"/>
            <w:u w:val="single"/>
          </w:rPr>
          <w:t>http://www.coastal.edu/library</w:t>
        </w:r>
      </w:hyperlink>
      <w:r w:rsidRPr="00151F22">
        <w:rPr>
          <w:rFonts w:ascii="Arial" w:eastAsia="Calibri" w:hAnsi="Arial" w:cs="Arial"/>
          <w:color w:val="000000"/>
          <w:sz w:val="20"/>
          <w:szCs w:val="20"/>
        </w:rPr>
        <w:t>). Library instruction sessions are available to all academic departments covering general library usage as well as project or course-specific sessions for upper-level research-oriented courses. Coastal Carolina University fully supports and participates in Partnership Among South Carolina Academic Libraries (</w:t>
      </w:r>
      <w:proofErr w:type="gramStart"/>
      <w:r w:rsidRPr="00151F22">
        <w:rPr>
          <w:rFonts w:ascii="Arial" w:eastAsia="Calibri" w:hAnsi="Arial" w:cs="Arial"/>
          <w:color w:val="000000"/>
          <w:sz w:val="20"/>
          <w:szCs w:val="20"/>
        </w:rPr>
        <w:t>PASCAL )</w:t>
      </w:r>
      <w:proofErr w:type="gramEnd"/>
      <w:r w:rsidRPr="00151F22">
        <w:rPr>
          <w:rFonts w:ascii="Arial" w:eastAsia="Calibri" w:hAnsi="Arial" w:cs="Arial"/>
          <w:color w:val="000000"/>
          <w:sz w:val="20"/>
          <w:szCs w:val="20"/>
        </w:rPr>
        <w:t>, the state academic library consortium. Students have access to books from other South Carolina academic libraries through PASCAL Delivers, a rapid book delivery service provided by PASCAL.</w:t>
      </w:r>
    </w:p>
    <w:p w14:paraId="20386135" w14:textId="77777777" w:rsidR="00151F22" w:rsidRPr="00151F22" w:rsidRDefault="00151F22" w:rsidP="00151F22">
      <w:pPr>
        <w:rPr>
          <w:rFonts w:ascii="Arial" w:eastAsia="Calibri" w:hAnsi="Arial" w:cs="Arial"/>
          <w:color w:val="000000"/>
          <w:sz w:val="20"/>
          <w:szCs w:val="20"/>
        </w:rPr>
      </w:pPr>
      <w:r w:rsidRPr="00151F22">
        <w:rPr>
          <w:rFonts w:ascii="Arial" w:eastAsia="Calibri" w:hAnsi="Arial" w:cs="Arial"/>
          <w:color w:val="000000"/>
          <w:sz w:val="20"/>
          <w:szCs w:val="20"/>
        </w:rPr>
        <w:t> </w:t>
      </w:r>
    </w:p>
    <w:p w14:paraId="2DF5F2F7" w14:textId="77777777" w:rsidR="00151F22" w:rsidRPr="00151F22" w:rsidRDefault="00151F22" w:rsidP="00151F22">
      <w:pPr>
        <w:rPr>
          <w:rFonts w:ascii="Arial" w:eastAsia="Calibri" w:hAnsi="Arial" w:cs="Arial"/>
          <w:color w:val="000000"/>
          <w:sz w:val="20"/>
          <w:szCs w:val="20"/>
        </w:rPr>
      </w:pPr>
      <w:r w:rsidRPr="00151F22">
        <w:rPr>
          <w:rFonts w:ascii="Arial" w:eastAsia="Calibri" w:hAnsi="Arial" w:cs="Arial"/>
          <w:color w:val="000000"/>
          <w:sz w:val="20"/>
          <w:szCs w:val="20"/>
        </w:rPr>
        <w:t xml:space="preserve">Course-integrated library instruction sessions are available to all academic departments; the library also offers one-credit information literacy courses. Librarians offer appointments for in-depth research help. </w:t>
      </w:r>
      <w:proofErr w:type="spellStart"/>
      <w:r w:rsidRPr="00151F22">
        <w:rPr>
          <w:rFonts w:ascii="Arial" w:eastAsia="Calibri" w:hAnsi="Arial" w:cs="Arial"/>
          <w:color w:val="000000"/>
          <w:sz w:val="20"/>
          <w:szCs w:val="20"/>
        </w:rPr>
        <w:t>Kimbel</w:t>
      </w:r>
      <w:proofErr w:type="spellEnd"/>
      <w:r w:rsidRPr="00151F22">
        <w:rPr>
          <w:rFonts w:ascii="Arial" w:eastAsia="Calibri" w:hAnsi="Arial" w:cs="Arial"/>
          <w:color w:val="000000"/>
          <w:sz w:val="20"/>
          <w:szCs w:val="20"/>
        </w:rPr>
        <w:t xml:space="preserve"> Library operates on a 24/7 schedule during the fall and spring semesters; during that time, library staff members are available to assist students via phone, chat, or in-person at the help desk.</w:t>
      </w:r>
    </w:p>
    <w:p w14:paraId="4F76B6DC" w14:textId="77777777" w:rsidR="00151F22" w:rsidRPr="00151F22" w:rsidRDefault="00151F22" w:rsidP="00151F22">
      <w:pPr>
        <w:rPr>
          <w:rFonts w:ascii="Arial" w:eastAsia="Calibri" w:hAnsi="Arial" w:cs="Arial"/>
          <w:color w:val="000000"/>
          <w:sz w:val="20"/>
          <w:szCs w:val="20"/>
        </w:rPr>
      </w:pPr>
      <w:r w:rsidRPr="00151F22">
        <w:rPr>
          <w:rFonts w:ascii="Arial" w:eastAsia="Calibri" w:hAnsi="Arial" w:cs="Arial"/>
          <w:color w:val="000000"/>
          <w:sz w:val="20"/>
          <w:szCs w:val="20"/>
        </w:rPr>
        <w:t> </w:t>
      </w:r>
    </w:p>
    <w:p w14:paraId="1851FA8E" w14:textId="77777777" w:rsidR="00151F22" w:rsidRPr="00151F22" w:rsidRDefault="00151F22" w:rsidP="00151F22">
      <w:pPr>
        <w:rPr>
          <w:rFonts w:ascii="Arial" w:eastAsia="Calibri" w:hAnsi="Arial" w:cs="Arial"/>
          <w:color w:val="000000"/>
          <w:sz w:val="20"/>
          <w:szCs w:val="20"/>
        </w:rPr>
      </w:pPr>
      <w:r w:rsidRPr="00151F22">
        <w:rPr>
          <w:rFonts w:ascii="Arial" w:eastAsia="Calibri" w:hAnsi="Arial" w:cs="Arial"/>
          <w:color w:val="000000"/>
          <w:sz w:val="20"/>
          <w:szCs w:val="20"/>
        </w:rPr>
        <w:t>Library holdings are as follows:</w:t>
      </w:r>
    </w:p>
    <w:p w14:paraId="1C05CAE4" w14:textId="77777777" w:rsidR="00151F22" w:rsidRPr="00151F22" w:rsidRDefault="00151F22" w:rsidP="00151F22">
      <w:pPr>
        <w:rPr>
          <w:rFonts w:ascii="Arial" w:eastAsia="Calibri" w:hAnsi="Arial" w:cs="Arial"/>
          <w:color w:val="000000"/>
          <w:sz w:val="20"/>
          <w:szCs w:val="20"/>
        </w:rPr>
      </w:pPr>
      <w:r w:rsidRPr="00151F22">
        <w:rPr>
          <w:rFonts w:ascii="Arial" w:eastAsia="Calibri" w:hAnsi="Arial" w:cs="Arial"/>
          <w:color w:val="000000"/>
          <w:sz w:val="20"/>
          <w:szCs w:val="20"/>
        </w:rPr>
        <w:t> </w:t>
      </w:r>
    </w:p>
    <w:p w14:paraId="2545543D" w14:textId="77777777" w:rsidR="00151F22" w:rsidRPr="00151F22" w:rsidRDefault="00151F22" w:rsidP="00151F22">
      <w:pPr>
        <w:rPr>
          <w:rFonts w:ascii="Arial" w:eastAsia="Calibri" w:hAnsi="Arial" w:cs="Arial"/>
          <w:color w:val="000000"/>
          <w:sz w:val="20"/>
          <w:szCs w:val="20"/>
        </w:rPr>
      </w:pPr>
      <w:r w:rsidRPr="00151F22">
        <w:rPr>
          <w:rFonts w:ascii="Arial" w:eastAsia="Calibri" w:hAnsi="Arial" w:cs="Arial"/>
          <w:color w:val="000000"/>
          <w:sz w:val="20"/>
          <w:szCs w:val="20"/>
        </w:rPr>
        <w:t>Monographs</w:t>
      </w:r>
    </w:p>
    <w:p w14:paraId="6FBD5F9B" w14:textId="0A6CD4D2" w:rsidR="00151F22" w:rsidRPr="00151F22" w:rsidRDefault="00151F22" w:rsidP="00151F22">
      <w:pPr>
        <w:rPr>
          <w:rFonts w:ascii="Arial" w:eastAsia="Calibri" w:hAnsi="Arial" w:cs="Arial"/>
          <w:color w:val="000000"/>
          <w:sz w:val="20"/>
          <w:szCs w:val="20"/>
        </w:rPr>
      </w:pPr>
      <w:r w:rsidRPr="00151F22">
        <w:rPr>
          <w:rFonts w:ascii="Arial" w:eastAsia="Calibri" w:hAnsi="Arial" w:cs="Arial"/>
          <w:color w:val="000000"/>
          <w:sz w:val="20"/>
          <w:szCs w:val="20"/>
        </w:rPr>
        <w:t xml:space="preserve">Broad subject areas for women and gender studies and related fields were identified for this program. </w:t>
      </w:r>
      <w:proofErr w:type="spellStart"/>
      <w:r w:rsidRPr="00151F22">
        <w:rPr>
          <w:rFonts w:ascii="Arial" w:eastAsia="Calibri" w:hAnsi="Arial" w:cs="Arial"/>
          <w:color w:val="000000"/>
          <w:sz w:val="20"/>
          <w:szCs w:val="20"/>
        </w:rPr>
        <w:t>Kimbel</w:t>
      </w:r>
      <w:proofErr w:type="spellEnd"/>
      <w:r w:rsidRPr="00151F22">
        <w:rPr>
          <w:rFonts w:ascii="Arial" w:eastAsia="Calibri" w:hAnsi="Arial" w:cs="Arial"/>
          <w:color w:val="000000"/>
          <w:sz w:val="20"/>
          <w:szCs w:val="20"/>
        </w:rPr>
        <w:t xml:space="preserve"> Library currently owns 15</w:t>
      </w:r>
      <w:r>
        <w:rPr>
          <w:rFonts w:ascii="Arial" w:eastAsia="Calibri" w:hAnsi="Arial" w:cs="Arial"/>
          <w:color w:val="000000"/>
          <w:sz w:val="20"/>
          <w:szCs w:val="20"/>
        </w:rPr>
        <w:t>,</w:t>
      </w:r>
      <w:r w:rsidRPr="00151F22">
        <w:rPr>
          <w:rFonts w:ascii="Arial" w:eastAsia="Calibri" w:hAnsi="Arial" w:cs="Arial"/>
          <w:color w:val="000000"/>
          <w:sz w:val="20"/>
          <w:szCs w:val="20"/>
        </w:rPr>
        <w:t>821 relevant titles in print format, and provides access to over 1</w:t>
      </w:r>
      <w:r>
        <w:rPr>
          <w:rFonts w:ascii="Arial" w:eastAsia="Calibri" w:hAnsi="Arial" w:cs="Arial"/>
          <w:color w:val="000000"/>
          <w:sz w:val="20"/>
          <w:szCs w:val="20"/>
        </w:rPr>
        <w:t>,</w:t>
      </w:r>
      <w:r w:rsidRPr="00151F22">
        <w:rPr>
          <w:rFonts w:ascii="Arial" w:eastAsia="Calibri" w:hAnsi="Arial" w:cs="Arial"/>
          <w:color w:val="000000"/>
          <w:sz w:val="20"/>
          <w:szCs w:val="20"/>
        </w:rPr>
        <w:t>100 relevant eBooks.</w:t>
      </w:r>
    </w:p>
    <w:p w14:paraId="4F09A708" w14:textId="77777777" w:rsidR="00151F22" w:rsidRPr="00151F22" w:rsidRDefault="00151F22" w:rsidP="00151F22">
      <w:pPr>
        <w:rPr>
          <w:rFonts w:ascii="Arial" w:eastAsia="Calibri" w:hAnsi="Arial" w:cs="Arial"/>
          <w:color w:val="000000"/>
          <w:sz w:val="20"/>
          <w:szCs w:val="20"/>
        </w:rPr>
      </w:pPr>
      <w:r w:rsidRPr="00151F22">
        <w:rPr>
          <w:rFonts w:ascii="Arial" w:eastAsia="Calibri" w:hAnsi="Arial" w:cs="Arial"/>
          <w:color w:val="000000"/>
          <w:sz w:val="20"/>
          <w:szCs w:val="20"/>
        </w:rPr>
        <w:t> </w:t>
      </w:r>
    </w:p>
    <w:p w14:paraId="4059C322" w14:textId="77777777" w:rsidR="00151F22" w:rsidRPr="00151F22" w:rsidRDefault="00151F22" w:rsidP="00151F22">
      <w:pPr>
        <w:rPr>
          <w:rFonts w:ascii="Arial" w:eastAsia="Calibri" w:hAnsi="Arial" w:cs="Arial"/>
          <w:color w:val="000000"/>
          <w:sz w:val="20"/>
          <w:szCs w:val="20"/>
        </w:rPr>
      </w:pPr>
      <w:r w:rsidRPr="00151F22">
        <w:rPr>
          <w:rFonts w:ascii="Arial" w:eastAsia="Calibri" w:hAnsi="Arial" w:cs="Arial"/>
          <w:color w:val="000000"/>
          <w:sz w:val="20"/>
          <w:szCs w:val="20"/>
        </w:rPr>
        <w:t>Audiovisual</w:t>
      </w:r>
    </w:p>
    <w:p w14:paraId="4E9FD867" w14:textId="77777777" w:rsidR="00151F22" w:rsidRPr="00151F22" w:rsidRDefault="00151F22" w:rsidP="00151F22">
      <w:pPr>
        <w:rPr>
          <w:rFonts w:ascii="Arial" w:eastAsia="Calibri" w:hAnsi="Arial" w:cs="Arial"/>
          <w:color w:val="000000"/>
          <w:sz w:val="20"/>
          <w:szCs w:val="20"/>
        </w:rPr>
      </w:pPr>
      <w:r w:rsidRPr="00151F22">
        <w:rPr>
          <w:rFonts w:ascii="Arial" w:eastAsia="Calibri" w:hAnsi="Arial" w:cs="Arial"/>
          <w:color w:val="000000"/>
          <w:sz w:val="20"/>
          <w:szCs w:val="20"/>
        </w:rPr>
        <w:t>The library provides access to over 800 streaming video titles in support of the women and gender studies curriculum, and currently has close to 200 relevant titles available on DVD.</w:t>
      </w:r>
    </w:p>
    <w:p w14:paraId="653DB438" w14:textId="77777777" w:rsidR="00151F22" w:rsidRPr="00151F22" w:rsidRDefault="00151F22" w:rsidP="00151F22">
      <w:pPr>
        <w:rPr>
          <w:rFonts w:ascii="Arial" w:eastAsia="Calibri" w:hAnsi="Arial" w:cs="Arial"/>
          <w:color w:val="000000"/>
          <w:sz w:val="20"/>
          <w:szCs w:val="20"/>
        </w:rPr>
      </w:pPr>
      <w:r w:rsidRPr="00151F22">
        <w:rPr>
          <w:rFonts w:ascii="Arial" w:eastAsia="Calibri" w:hAnsi="Arial" w:cs="Arial"/>
          <w:color w:val="000000"/>
          <w:sz w:val="20"/>
          <w:szCs w:val="20"/>
        </w:rPr>
        <w:t> </w:t>
      </w:r>
    </w:p>
    <w:p w14:paraId="0B37A928" w14:textId="77777777" w:rsidR="00151F22" w:rsidRPr="00151F22" w:rsidRDefault="00151F22" w:rsidP="00151F22">
      <w:pPr>
        <w:rPr>
          <w:rFonts w:ascii="Arial" w:eastAsia="Calibri" w:hAnsi="Arial" w:cs="Arial"/>
          <w:color w:val="000000"/>
          <w:sz w:val="20"/>
          <w:szCs w:val="20"/>
        </w:rPr>
      </w:pPr>
      <w:r w:rsidRPr="00151F22">
        <w:rPr>
          <w:rFonts w:ascii="Arial" w:eastAsia="Calibri" w:hAnsi="Arial" w:cs="Arial"/>
          <w:color w:val="000000"/>
          <w:sz w:val="20"/>
          <w:szCs w:val="20"/>
        </w:rPr>
        <w:t>Serials and Subscriptions</w:t>
      </w:r>
    </w:p>
    <w:p w14:paraId="71610AB7" w14:textId="77777777" w:rsidR="00151F22" w:rsidRPr="00151F22" w:rsidRDefault="00151F22" w:rsidP="00151F22">
      <w:pPr>
        <w:rPr>
          <w:rFonts w:ascii="Arial" w:eastAsia="Calibri" w:hAnsi="Arial" w:cs="Arial"/>
          <w:color w:val="000000"/>
          <w:sz w:val="20"/>
          <w:szCs w:val="20"/>
        </w:rPr>
      </w:pPr>
      <w:proofErr w:type="spellStart"/>
      <w:r w:rsidRPr="00151F22">
        <w:rPr>
          <w:rFonts w:ascii="Arial" w:eastAsia="Calibri" w:hAnsi="Arial" w:cs="Arial"/>
          <w:color w:val="000000"/>
          <w:sz w:val="20"/>
          <w:szCs w:val="20"/>
        </w:rPr>
        <w:t>Kimbel</w:t>
      </w:r>
      <w:proofErr w:type="spellEnd"/>
      <w:r w:rsidRPr="00151F22">
        <w:rPr>
          <w:rFonts w:ascii="Arial" w:eastAsia="Calibri" w:hAnsi="Arial" w:cs="Arial"/>
          <w:color w:val="000000"/>
          <w:sz w:val="20"/>
          <w:szCs w:val="20"/>
        </w:rPr>
        <w:t xml:space="preserve"> Library currently provides access to 222 peer-reviewed journals classified under women and gender studies.  The library subscribes to 27 of the 35 core titles in the field as defined by the Association of College &amp; Research Libraries (ACRL) and 10 of the 11 core titles defined by the ACRL Women and Gender Studies Section.  Online access is provided via aggregator databases, publisher packages, open access titles, and direct online subscriptions. </w:t>
      </w:r>
    </w:p>
    <w:p w14:paraId="32E50E9C" w14:textId="77777777" w:rsidR="00151F22" w:rsidRPr="00151F22" w:rsidRDefault="00151F22" w:rsidP="00151F22">
      <w:pPr>
        <w:rPr>
          <w:rFonts w:ascii="Calibri" w:eastAsia="Calibri" w:hAnsi="Calibri"/>
        </w:rPr>
      </w:pPr>
    </w:p>
    <w:p w14:paraId="168A45CB" w14:textId="6826C822" w:rsidR="008C7B9E" w:rsidRPr="008D5CB2" w:rsidRDefault="008C7B9E" w:rsidP="008C7B9E">
      <w:pPr>
        <w:rPr>
          <w:rFonts w:asciiTheme="minorHAnsi" w:eastAsiaTheme="minorHAnsi" w:hAnsiTheme="minorHAnsi" w:cstheme="minorHAnsi"/>
          <w:b/>
          <w:sz w:val="22"/>
          <w:szCs w:val="22"/>
        </w:rPr>
      </w:pPr>
      <w:r w:rsidRPr="008D5CB2">
        <w:rPr>
          <w:rFonts w:asciiTheme="minorHAnsi" w:eastAsiaTheme="minorHAnsi" w:hAnsiTheme="minorHAnsi" w:cstheme="minorHAnsi"/>
          <w:b/>
          <w:sz w:val="22"/>
          <w:szCs w:val="22"/>
        </w:rPr>
        <w:t>Student Support Services</w:t>
      </w:r>
    </w:p>
    <w:p w14:paraId="51A4492C" w14:textId="77777777" w:rsidR="008C7B9E" w:rsidRPr="00DD7AB6" w:rsidRDefault="008C7B9E" w:rsidP="008C7B9E">
      <w:pPr>
        <w:rPr>
          <w:rFonts w:asciiTheme="minorHAnsi" w:eastAsiaTheme="minorHAnsi" w:hAnsiTheme="minorHAnsi" w:cstheme="minorHAnsi"/>
          <w:i/>
          <w:sz w:val="22"/>
          <w:szCs w:val="22"/>
        </w:rPr>
      </w:pPr>
      <w:r w:rsidRPr="00DD7AB6">
        <w:rPr>
          <w:rFonts w:asciiTheme="minorHAnsi" w:eastAsiaTheme="minorHAnsi" w:hAnsiTheme="minorHAnsi" w:cstheme="minorHAnsi"/>
          <w:i/>
          <w:sz w:val="22"/>
          <w:szCs w:val="22"/>
        </w:rPr>
        <w:t xml:space="preserve">Explain how current academic support services will support the proposed program. Identify new services needed and provide any estimated costs associated with these services. </w:t>
      </w:r>
    </w:p>
    <w:p w14:paraId="52851725" w14:textId="77777777" w:rsidR="00666907" w:rsidRDefault="00666907" w:rsidP="00666907">
      <w:pPr>
        <w:rPr>
          <w:rFonts w:asciiTheme="minorHAnsi" w:eastAsiaTheme="minorHAnsi" w:hAnsiTheme="minorHAnsi" w:cstheme="minorHAnsi"/>
          <w:sz w:val="22"/>
          <w:szCs w:val="22"/>
        </w:rPr>
      </w:pPr>
    </w:p>
    <w:p w14:paraId="35A55FFD" w14:textId="77777777" w:rsidR="00666907" w:rsidRPr="00372418" w:rsidRDefault="00666907" w:rsidP="00666907">
      <w:pPr>
        <w:rPr>
          <w:rFonts w:ascii="Arial" w:eastAsiaTheme="minorHAnsi" w:hAnsi="Arial" w:cs="Arial"/>
          <w:sz w:val="20"/>
          <w:szCs w:val="20"/>
          <w:u w:val="single"/>
        </w:rPr>
      </w:pPr>
      <w:r w:rsidRPr="00372418">
        <w:rPr>
          <w:rFonts w:ascii="Arial" w:eastAsiaTheme="minorHAnsi" w:hAnsi="Arial" w:cs="Arial"/>
          <w:sz w:val="20"/>
          <w:szCs w:val="20"/>
          <w:u w:val="single"/>
        </w:rPr>
        <w:t>Advising</w:t>
      </w:r>
    </w:p>
    <w:p w14:paraId="2C8B767F" w14:textId="6ED66F9B" w:rsidR="00666907" w:rsidRPr="00372418" w:rsidRDefault="0067352F" w:rsidP="00666907">
      <w:pPr>
        <w:rPr>
          <w:rFonts w:ascii="Arial" w:eastAsiaTheme="minorHAnsi" w:hAnsi="Arial" w:cs="Arial"/>
          <w:sz w:val="20"/>
          <w:szCs w:val="20"/>
        </w:rPr>
      </w:pPr>
      <w:r w:rsidRPr="00372418">
        <w:rPr>
          <w:rFonts w:ascii="Arial" w:eastAsiaTheme="minorHAnsi" w:hAnsi="Arial" w:cs="Arial"/>
          <w:sz w:val="20"/>
          <w:szCs w:val="20"/>
        </w:rPr>
        <w:t>Core faculty will be able to</w:t>
      </w:r>
      <w:r w:rsidR="00666907" w:rsidRPr="00372418">
        <w:rPr>
          <w:rFonts w:ascii="Arial" w:eastAsiaTheme="minorHAnsi" w:hAnsi="Arial" w:cs="Arial"/>
          <w:sz w:val="20"/>
          <w:szCs w:val="20"/>
        </w:rPr>
        <w:t xml:space="preserve"> provide </w:t>
      </w:r>
      <w:r w:rsidRPr="00372418">
        <w:rPr>
          <w:rFonts w:ascii="Arial" w:eastAsiaTheme="minorHAnsi" w:hAnsi="Arial" w:cs="Arial"/>
          <w:sz w:val="20"/>
          <w:szCs w:val="20"/>
        </w:rPr>
        <w:t xml:space="preserve">advising </w:t>
      </w:r>
      <w:r w:rsidR="00666907" w:rsidRPr="00372418">
        <w:rPr>
          <w:rFonts w:ascii="Arial" w:eastAsiaTheme="minorHAnsi" w:hAnsi="Arial" w:cs="Arial"/>
          <w:sz w:val="20"/>
          <w:szCs w:val="20"/>
        </w:rPr>
        <w:t xml:space="preserve">support without additional cost </w:t>
      </w:r>
      <w:r w:rsidRPr="00372418">
        <w:rPr>
          <w:rFonts w:ascii="Arial" w:eastAsiaTheme="minorHAnsi" w:hAnsi="Arial" w:cs="Arial"/>
          <w:sz w:val="20"/>
          <w:szCs w:val="20"/>
        </w:rPr>
        <w:t>to get the program started</w:t>
      </w:r>
      <w:r w:rsidR="00666907" w:rsidRPr="00372418">
        <w:rPr>
          <w:rFonts w:ascii="Arial" w:eastAsiaTheme="minorHAnsi" w:hAnsi="Arial" w:cs="Arial"/>
          <w:sz w:val="20"/>
          <w:szCs w:val="20"/>
        </w:rPr>
        <w:t>. All university-wide academic support services (the</w:t>
      </w:r>
      <w:r w:rsidRPr="00372418">
        <w:rPr>
          <w:rFonts w:ascii="Arial" w:eastAsiaTheme="minorHAnsi" w:hAnsi="Arial" w:cs="Arial"/>
          <w:sz w:val="20"/>
          <w:szCs w:val="20"/>
        </w:rPr>
        <w:t xml:space="preserve"> </w:t>
      </w:r>
      <w:r w:rsidR="00666907" w:rsidRPr="00372418">
        <w:rPr>
          <w:rFonts w:ascii="Arial" w:eastAsiaTheme="minorHAnsi" w:hAnsi="Arial" w:cs="Arial"/>
          <w:sz w:val="20"/>
          <w:szCs w:val="20"/>
        </w:rPr>
        <w:t>Writing Center, Math Lab, Tutoring, Office of Disability Services, etc.) are available to these new majors, as they are to all students.</w:t>
      </w:r>
    </w:p>
    <w:p w14:paraId="56D5D9C1" w14:textId="77777777" w:rsidR="00666907" w:rsidRPr="00372418" w:rsidRDefault="00666907" w:rsidP="00666907">
      <w:pPr>
        <w:rPr>
          <w:rFonts w:ascii="Arial" w:eastAsiaTheme="minorHAnsi" w:hAnsi="Arial" w:cs="Arial"/>
          <w:sz w:val="20"/>
          <w:szCs w:val="20"/>
        </w:rPr>
      </w:pPr>
    </w:p>
    <w:p w14:paraId="7D4DA333" w14:textId="77777777" w:rsidR="00666907" w:rsidRPr="00372418" w:rsidRDefault="00666907" w:rsidP="00666907">
      <w:pPr>
        <w:rPr>
          <w:rFonts w:ascii="Arial" w:eastAsiaTheme="minorHAnsi" w:hAnsi="Arial" w:cs="Arial"/>
          <w:sz w:val="20"/>
          <w:szCs w:val="20"/>
          <w:u w:val="single"/>
        </w:rPr>
      </w:pPr>
      <w:r w:rsidRPr="00372418">
        <w:rPr>
          <w:rFonts w:ascii="Arial" w:eastAsiaTheme="minorHAnsi" w:hAnsi="Arial" w:cs="Arial"/>
          <w:sz w:val="20"/>
          <w:szCs w:val="20"/>
          <w:u w:val="single"/>
        </w:rPr>
        <w:t>Counseling Services</w:t>
      </w:r>
    </w:p>
    <w:p w14:paraId="52830426" w14:textId="4CA0D52B" w:rsidR="00666907" w:rsidRPr="00372418" w:rsidRDefault="00666907" w:rsidP="00666907">
      <w:pPr>
        <w:rPr>
          <w:rFonts w:ascii="Arial" w:eastAsiaTheme="minorHAnsi" w:hAnsi="Arial" w:cs="Arial"/>
          <w:sz w:val="20"/>
          <w:szCs w:val="20"/>
        </w:rPr>
      </w:pPr>
      <w:r w:rsidRPr="00372418">
        <w:rPr>
          <w:rFonts w:ascii="Arial" w:eastAsiaTheme="minorHAnsi" w:hAnsi="Arial" w:cs="Arial"/>
          <w:sz w:val="20"/>
          <w:szCs w:val="20"/>
        </w:rPr>
        <w:t>Counseling Services are offered to Coastal Carolina University students to assist students in defining and accomplishing their personal and academic goals. Services include:</w:t>
      </w:r>
    </w:p>
    <w:p w14:paraId="0742FDA0" w14:textId="77777777" w:rsidR="00666907" w:rsidRPr="00372418" w:rsidRDefault="00666907" w:rsidP="00666907">
      <w:pPr>
        <w:rPr>
          <w:rFonts w:ascii="Arial" w:eastAsiaTheme="minorHAnsi" w:hAnsi="Arial" w:cs="Arial"/>
          <w:sz w:val="20"/>
          <w:szCs w:val="20"/>
        </w:rPr>
      </w:pPr>
      <w:r w:rsidRPr="00372418">
        <w:rPr>
          <w:rFonts w:ascii="Arial" w:eastAsiaTheme="minorHAnsi" w:hAnsi="Arial" w:cs="Arial"/>
          <w:sz w:val="20"/>
          <w:szCs w:val="20"/>
        </w:rPr>
        <w:t>• Treating mental health concerns</w:t>
      </w:r>
    </w:p>
    <w:p w14:paraId="3008921B" w14:textId="77777777" w:rsidR="00666907" w:rsidRPr="00372418" w:rsidRDefault="00666907" w:rsidP="00666907">
      <w:pPr>
        <w:rPr>
          <w:rFonts w:ascii="Arial" w:eastAsiaTheme="minorHAnsi" w:hAnsi="Arial" w:cs="Arial"/>
          <w:sz w:val="20"/>
          <w:szCs w:val="20"/>
        </w:rPr>
      </w:pPr>
      <w:r w:rsidRPr="00372418">
        <w:rPr>
          <w:rFonts w:ascii="Arial" w:eastAsiaTheme="minorHAnsi" w:hAnsi="Arial" w:cs="Arial"/>
          <w:sz w:val="20"/>
          <w:szCs w:val="20"/>
        </w:rPr>
        <w:t>• Preventing psychological difficulties</w:t>
      </w:r>
    </w:p>
    <w:p w14:paraId="53D9EB60" w14:textId="77777777" w:rsidR="00666907" w:rsidRPr="00372418" w:rsidRDefault="00666907" w:rsidP="00666907">
      <w:pPr>
        <w:rPr>
          <w:rFonts w:ascii="Arial" w:eastAsiaTheme="minorHAnsi" w:hAnsi="Arial" w:cs="Arial"/>
          <w:sz w:val="20"/>
          <w:szCs w:val="20"/>
        </w:rPr>
      </w:pPr>
      <w:r w:rsidRPr="00372418">
        <w:rPr>
          <w:rFonts w:ascii="Arial" w:eastAsiaTheme="minorHAnsi" w:hAnsi="Arial" w:cs="Arial"/>
          <w:sz w:val="20"/>
          <w:szCs w:val="20"/>
        </w:rPr>
        <w:t>• Educating students to live emotionally and behaviorally healthy lives, and</w:t>
      </w:r>
    </w:p>
    <w:p w14:paraId="6A27AC59" w14:textId="77777777" w:rsidR="00666907" w:rsidRPr="00372418" w:rsidRDefault="00666907" w:rsidP="00666907">
      <w:pPr>
        <w:rPr>
          <w:rFonts w:ascii="Arial" w:eastAsiaTheme="minorHAnsi" w:hAnsi="Arial" w:cs="Arial"/>
          <w:sz w:val="20"/>
          <w:szCs w:val="20"/>
        </w:rPr>
      </w:pPr>
      <w:r w:rsidRPr="00372418">
        <w:rPr>
          <w:rFonts w:ascii="Arial" w:eastAsiaTheme="minorHAnsi" w:hAnsi="Arial" w:cs="Arial"/>
          <w:sz w:val="20"/>
          <w:szCs w:val="20"/>
        </w:rPr>
        <w:t>• Contributing to a healthy campus environment.</w:t>
      </w:r>
    </w:p>
    <w:p w14:paraId="507186A7" w14:textId="0E9506DB" w:rsidR="00666907" w:rsidRPr="00372418" w:rsidRDefault="00666907" w:rsidP="00666907">
      <w:pPr>
        <w:rPr>
          <w:rFonts w:ascii="Arial" w:eastAsiaTheme="minorHAnsi" w:hAnsi="Arial" w:cs="Arial"/>
          <w:sz w:val="20"/>
          <w:szCs w:val="20"/>
        </w:rPr>
      </w:pPr>
      <w:r w:rsidRPr="00372418">
        <w:rPr>
          <w:rFonts w:ascii="Arial" w:eastAsiaTheme="minorHAnsi" w:hAnsi="Arial" w:cs="Arial"/>
          <w:sz w:val="20"/>
          <w:szCs w:val="20"/>
        </w:rPr>
        <w:t>Services also include individual, couples and group counseling; psychiatric services; crisis intervention; assessment; nutritional counseling; drug and alcohol education; referrals; and consultation. The ultimate aim of Counseling Services is to produce graduates who are healthy citizens. Counseling Services adheres to the standard professional procedure regarding confidentiality of information and records are not part of any other Coastal Carolina University records.</w:t>
      </w:r>
    </w:p>
    <w:p w14:paraId="650FAFDB" w14:textId="77777777" w:rsidR="00666907" w:rsidRDefault="00666907" w:rsidP="00666907">
      <w:pPr>
        <w:rPr>
          <w:rFonts w:ascii="Arial" w:eastAsiaTheme="minorHAnsi" w:hAnsi="Arial" w:cs="Arial"/>
          <w:sz w:val="20"/>
          <w:szCs w:val="20"/>
        </w:rPr>
      </w:pPr>
    </w:p>
    <w:p w14:paraId="17064674" w14:textId="77777777" w:rsidR="00AB611E" w:rsidRPr="00372418" w:rsidRDefault="00AB611E" w:rsidP="00666907">
      <w:pPr>
        <w:rPr>
          <w:rFonts w:ascii="Arial" w:eastAsiaTheme="minorHAnsi" w:hAnsi="Arial" w:cs="Arial"/>
          <w:sz w:val="20"/>
          <w:szCs w:val="20"/>
        </w:rPr>
      </w:pPr>
      <w:bookmarkStart w:id="3" w:name="_GoBack"/>
      <w:bookmarkEnd w:id="3"/>
    </w:p>
    <w:p w14:paraId="2E478F68" w14:textId="77777777" w:rsidR="00666907" w:rsidRPr="00372418" w:rsidRDefault="00666907" w:rsidP="00666907">
      <w:pPr>
        <w:rPr>
          <w:rFonts w:ascii="Arial" w:eastAsiaTheme="minorHAnsi" w:hAnsi="Arial" w:cs="Arial"/>
          <w:sz w:val="20"/>
          <w:szCs w:val="20"/>
          <w:u w:val="single"/>
        </w:rPr>
      </w:pPr>
      <w:r w:rsidRPr="00372418">
        <w:rPr>
          <w:rFonts w:ascii="Arial" w:eastAsiaTheme="minorHAnsi" w:hAnsi="Arial" w:cs="Arial"/>
          <w:sz w:val="20"/>
          <w:szCs w:val="20"/>
          <w:u w:val="single"/>
        </w:rPr>
        <w:lastRenderedPageBreak/>
        <w:t>Accessibility and Disability Services</w:t>
      </w:r>
    </w:p>
    <w:p w14:paraId="49C9DE75" w14:textId="6B725BA6" w:rsidR="00162E80" w:rsidRPr="00372418" w:rsidRDefault="00666907" w:rsidP="008C7B9E">
      <w:pPr>
        <w:rPr>
          <w:rFonts w:ascii="Arial" w:eastAsiaTheme="minorHAnsi" w:hAnsi="Arial" w:cs="Arial"/>
          <w:sz w:val="20"/>
          <w:szCs w:val="20"/>
        </w:rPr>
      </w:pPr>
      <w:r w:rsidRPr="00372418">
        <w:rPr>
          <w:rFonts w:ascii="Arial" w:eastAsiaTheme="minorHAnsi" w:hAnsi="Arial" w:cs="Arial"/>
          <w:sz w:val="20"/>
          <w:szCs w:val="20"/>
        </w:rPr>
        <w:t>Accessibility and Disability Services offers students with physical, psychological or learning disabilities accommodations and assistance. With appropriate documentation, counselors determine accommodations needed to assist students in taking full advantage of their Coastal Carolina University educational opportunities. Ongoing disability coaching is offered to assist students with disabilities to help ensure their success at Coastal Carolina University. To access services and accommodations, students should register.</w:t>
      </w:r>
    </w:p>
    <w:p w14:paraId="33848E69" w14:textId="77777777" w:rsidR="0067352F" w:rsidRPr="00372418" w:rsidRDefault="0067352F" w:rsidP="008C7B9E">
      <w:pPr>
        <w:rPr>
          <w:rFonts w:ascii="Arial" w:eastAsiaTheme="minorHAnsi" w:hAnsi="Arial" w:cs="Arial"/>
          <w:b/>
          <w:sz w:val="20"/>
          <w:szCs w:val="20"/>
        </w:rPr>
      </w:pPr>
    </w:p>
    <w:p w14:paraId="694E083C" w14:textId="6F59B761" w:rsidR="008C7B9E" w:rsidRDefault="008C7B9E" w:rsidP="008C7B9E">
      <w:pPr>
        <w:rPr>
          <w:rFonts w:asciiTheme="minorHAnsi" w:eastAsiaTheme="minorHAnsi" w:hAnsiTheme="minorHAnsi" w:cstheme="minorHAnsi"/>
          <w:b/>
          <w:sz w:val="22"/>
          <w:szCs w:val="22"/>
        </w:rPr>
      </w:pPr>
      <w:r w:rsidRPr="008D5CB2">
        <w:rPr>
          <w:rFonts w:asciiTheme="minorHAnsi" w:eastAsiaTheme="minorHAnsi" w:hAnsiTheme="minorHAnsi" w:cstheme="minorHAnsi"/>
          <w:b/>
          <w:sz w:val="22"/>
          <w:szCs w:val="22"/>
        </w:rPr>
        <w:t>Physical Resources/Facilities</w:t>
      </w:r>
    </w:p>
    <w:p w14:paraId="719EC21B" w14:textId="77777777" w:rsidR="008C7B9E" w:rsidRPr="00DD7AB6" w:rsidRDefault="008C7B9E" w:rsidP="008C7B9E">
      <w:pPr>
        <w:rPr>
          <w:rFonts w:asciiTheme="minorHAnsi" w:eastAsiaTheme="minorHAnsi" w:hAnsiTheme="minorHAnsi" w:cstheme="minorHAnsi"/>
          <w:i/>
          <w:sz w:val="22"/>
          <w:szCs w:val="22"/>
        </w:rPr>
      </w:pPr>
      <w:r w:rsidRPr="00DD7AB6">
        <w:rPr>
          <w:rFonts w:asciiTheme="minorHAnsi" w:eastAsiaTheme="minorHAnsi" w:hAnsiTheme="minorHAnsi" w:cstheme="minorHAnsi"/>
          <w:i/>
          <w:sz w:val="22"/>
          <w:szCs w:val="22"/>
        </w:rPr>
        <w:t xml:space="preserve">Identify the physical facilities needed to support the program and the institution’s plan for meeting the requirements.  </w:t>
      </w:r>
    </w:p>
    <w:p w14:paraId="0064D339" w14:textId="77777777" w:rsidR="00666907" w:rsidRDefault="00666907" w:rsidP="008C7B9E">
      <w:pPr>
        <w:rPr>
          <w:rFonts w:asciiTheme="minorHAnsi" w:eastAsiaTheme="minorHAnsi" w:hAnsiTheme="minorHAnsi" w:cstheme="minorHAnsi"/>
          <w:sz w:val="22"/>
          <w:szCs w:val="22"/>
        </w:rPr>
      </w:pPr>
    </w:p>
    <w:p w14:paraId="3707E7A8" w14:textId="40DA427E" w:rsidR="00666907" w:rsidRPr="00372418" w:rsidRDefault="00666907" w:rsidP="00666907">
      <w:pPr>
        <w:rPr>
          <w:rFonts w:ascii="Arial" w:eastAsiaTheme="minorHAnsi" w:hAnsi="Arial" w:cs="Arial"/>
          <w:sz w:val="20"/>
          <w:szCs w:val="20"/>
        </w:rPr>
      </w:pPr>
      <w:r w:rsidRPr="00372418">
        <w:rPr>
          <w:rFonts w:ascii="Arial" w:eastAsiaTheme="minorHAnsi" w:hAnsi="Arial" w:cs="Arial"/>
          <w:sz w:val="20"/>
          <w:szCs w:val="20"/>
        </w:rPr>
        <w:t xml:space="preserve">This program does not require any special </w:t>
      </w:r>
      <w:r w:rsidR="00A519DC" w:rsidRPr="00372418">
        <w:rPr>
          <w:rFonts w:ascii="Arial" w:eastAsiaTheme="minorHAnsi" w:hAnsi="Arial" w:cs="Arial"/>
          <w:sz w:val="20"/>
          <w:szCs w:val="20"/>
        </w:rPr>
        <w:t>physical resources/facilities</w:t>
      </w:r>
      <w:r w:rsidRPr="00372418">
        <w:rPr>
          <w:rFonts w:ascii="Arial" w:eastAsiaTheme="minorHAnsi" w:hAnsi="Arial" w:cs="Arial"/>
          <w:sz w:val="20"/>
          <w:szCs w:val="20"/>
        </w:rPr>
        <w:t xml:space="preserve"> beyond what CCU’s classrooms and offices already provide. </w:t>
      </w:r>
    </w:p>
    <w:p w14:paraId="72897D9E" w14:textId="77777777" w:rsidR="008C7B9E" w:rsidRPr="008D5CB2" w:rsidRDefault="008C7B9E" w:rsidP="008C7B9E">
      <w:pPr>
        <w:rPr>
          <w:rFonts w:asciiTheme="minorHAnsi" w:eastAsiaTheme="minorHAnsi" w:hAnsiTheme="minorHAnsi" w:cstheme="minorHAnsi"/>
          <w:sz w:val="22"/>
          <w:szCs w:val="22"/>
        </w:rPr>
      </w:pPr>
    </w:p>
    <w:p w14:paraId="1426E708" w14:textId="442326E2" w:rsidR="00372418" w:rsidRPr="008D5CB2" w:rsidRDefault="008C7B9E" w:rsidP="008C7B9E">
      <w:pPr>
        <w:rPr>
          <w:rFonts w:asciiTheme="minorHAnsi" w:eastAsiaTheme="minorHAnsi" w:hAnsiTheme="minorHAnsi" w:cstheme="minorHAnsi"/>
          <w:b/>
          <w:sz w:val="22"/>
          <w:szCs w:val="22"/>
        </w:rPr>
      </w:pPr>
      <w:r w:rsidRPr="008D5CB2">
        <w:rPr>
          <w:rFonts w:asciiTheme="minorHAnsi" w:eastAsiaTheme="minorHAnsi" w:hAnsiTheme="minorHAnsi" w:cstheme="minorHAnsi"/>
          <w:b/>
          <w:sz w:val="22"/>
          <w:szCs w:val="22"/>
        </w:rPr>
        <w:t>Equipment</w:t>
      </w:r>
    </w:p>
    <w:p w14:paraId="1830886C" w14:textId="2C448776" w:rsidR="008C7B9E" w:rsidRPr="00DD7AB6" w:rsidRDefault="008C7B9E" w:rsidP="008C7B9E">
      <w:pPr>
        <w:rPr>
          <w:rFonts w:asciiTheme="minorHAnsi" w:eastAsiaTheme="minorHAnsi" w:hAnsiTheme="minorHAnsi" w:cstheme="minorHAnsi"/>
          <w:i/>
          <w:sz w:val="22"/>
          <w:szCs w:val="22"/>
        </w:rPr>
      </w:pPr>
      <w:r w:rsidRPr="00DD7AB6">
        <w:rPr>
          <w:rFonts w:asciiTheme="minorHAnsi" w:eastAsiaTheme="minorHAnsi" w:hAnsiTheme="minorHAnsi" w:cstheme="minorHAnsi"/>
          <w:i/>
          <w:sz w:val="22"/>
          <w:szCs w:val="22"/>
        </w:rPr>
        <w:t xml:space="preserve">Identify new instructional equipment needed for the proposed program. </w:t>
      </w:r>
    </w:p>
    <w:p w14:paraId="704FB59B" w14:textId="77777777" w:rsidR="00666907" w:rsidRDefault="00666907" w:rsidP="008C7B9E">
      <w:pPr>
        <w:rPr>
          <w:rFonts w:asciiTheme="minorHAnsi" w:eastAsiaTheme="minorHAnsi" w:hAnsiTheme="minorHAnsi" w:cstheme="minorHAnsi"/>
          <w:sz w:val="22"/>
          <w:szCs w:val="22"/>
        </w:rPr>
      </w:pPr>
    </w:p>
    <w:p w14:paraId="3CF6DD04" w14:textId="71AD4321" w:rsidR="00666907" w:rsidRPr="00372418" w:rsidRDefault="00666907" w:rsidP="00666907">
      <w:pPr>
        <w:rPr>
          <w:rFonts w:ascii="Arial" w:eastAsiaTheme="minorHAnsi" w:hAnsi="Arial" w:cs="Arial"/>
          <w:sz w:val="20"/>
          <w:szCs w:val="20"/>
        </w:rPr>
      </w:pPr>
      <w:r w:rsidRPr="00372418">
        <w:rPr>
          <w:rFonts w:ascii="Arial" w:eastAsiaTheme="minorHAnsi" w:hAnsi="Arial" w:cs="Arial"/>
          <w:sz w:val="20"/>
          <w:szCs w:val="20"/>
        </w:rPr>
        <w:t xml:space="preserve">This program does not require any special equipment or labs beyond what CCU’s classrooms and offices already provide. </w:t>
      </w:r>
      <w:r w:rsidR="00A519DC" w:rsidRPr="00372418">
        <w:rPr>
          <w:rFonts w:ascii="Arial" w:eastAsiaTheme="minorHAnsi" w:hAnsi="Arial" w:cs="Arial"/>
          <w:sz w:val="20"/>
          <w:szCs w:val="20"/>
        </w:rPr>
        <w:t>C</w:t>
      </w:r>
      <w:r w:rsidRPr="00372418">
        <w:rPr>
          <w:rFonts w:ascii="Arial" w:eastAsiaTheme="minorHAnsi" w:hAnsi="Arial" w:cs="Arial"/>
          <w:sz w:val="20"/>
          <w:szCs w:val="20"/>
        </w:rPr>
        <w:t>urrent equipment levels are sufficient.</w:t>
      </w:r>
    </w:p>
    <w:p w14:paraId="18EE64B7" w14:textId="77777777" w:rsidR="008C7B9E" w:rsidRPr="008D5CB2" w:rsidRDefault="008C7B9E" w:rsidP="008C7B9E">
      <w:pPr>
        <w:rPr>
          <w:rFonts w:asciiTheme="minorHAnsi" w:eastAsiaTheme="minorHAnsi" w:hAnsiTheme="minorHAnsi" w:cstheme="minorHAnsi"/>
          <w:sz w:val="22"/>
          <w:szCs w:val="22"/>
        </w:rPr>
      </w:pPr>
    </w:p>
    <w:p w14:paraId="0C9A6CEB" w14:textId="7947F4A7" w:rsidR="008C7B9E" w:rsidRDefault="008C7B9E" w:rsidP="008C7B9E">
      <w:pPr>
        <w:rPr>
          <w:rFonts w:asciiTheme="minorHAnsi" w:eastAsiaTheme="minorHAnsi" w:hAnsiTheme="minorHAnsi" w:cstheme="minorHAnsi"/>
          <w:b/>
          <w:sz w:val="22"/>
          <w:szCs w:val="22"/>
        </w:rPr>
      </w:pPr>
      <w:r w:rsidRPr="008D5CB2">
        <w:rPr>
          <w:rFonts w:asciiTheme="minorHAnsi" w:eastAsiaTheme="minorHAnsi" w:hAnsiTheme="minorHAnsi" w:cstheme="minorHAnsi"/>
          <w:b/>
          <w:sz w:val="22"/>
          <w:szCs w:val="22"/>
        </w:rPr>
        <w:t>Impact on Existing Programs</w:t>
      </w:r>
    </w:p>
    <w:p w14:paraId="58819F7B" w14:textId="77777777" w:rsidR="00372418" w:rsidRPr="008D5CB2" w:rsidRDefault="00372418" w:rsidP="008C7B9E">
      <w:pPr>
        <w:rPr>
          <w:rFonts w:asciiTheme="minorHAnsi" w:eastAsiaTheme="minorHAnsi" w:hAnsiTheme="minorHAnsi" w:cstheme="minorHAnsi"/>
          <w:b/>
          <w:sz w:val="22"/>
          <w:szCs w:val="22"/>
        </w:rPr>
      </w:pPr>
    </w:p>
    <w:p w14:paraId="1B511BD6" w14:textId="48828642" w:rsidR="008C7B9E" w:rsidRPr="00372418" w:rsidRDefault="008C7B9E" w:rsidP="008C7B9E">
      <w:pPr>
        <w:rPr>
          <w:rFonts w:asciiTheme="minorHAnsi" w:eastAsiaTheme="minorHAnsi" w:hAnsiTheme="minorHAnsi" w:cstheme="minorHAnsi"/>
          <w:b/>
          <w:sz w:val="22"/>
          <w:szCs w:val="22"/>
        </w:rPr>
      </w:pPr>
      <w:r w:rsidRPr="00372418">
        <w:rPr>
          <w:rFonts w:asciiTheme="minorHAnsi" w:eastAsiaTheme="minorHAnsi" w:hAnsiTheme="minorHAnsi" w:cstheme="minorHAnsi"/>
          <w:b/>
          <w:sz w:val="22"/>
          <w:szCs w:val="22"/>
        </w:rPr>
        <w:t xml:space="preserve">Will the proposed program impact existing degree programs or services at the institution (e.g., course offerings or enrollment)? If yes, explain. </w:t>
      </w:r>
    </w:p>
    <w:p w14:paraId="52657CF0" w14:textId="77777777" w:rsidR="00372418" w:rsidRPr="008D5CB2" w:rsidRDefault="00372418" w:rsidP="008C7B9E">
      <w:pPr>
        <w:rPr>
          <w:rFonts w:asciiTheme="minorHAnsi" w:eastAsiaTheme="minorHAnsi" w:hAnsiTheme="minorHAnsi" w:cstheme="minorHAnsi"/>
          <w:sz w:val="22"/>
          <w:szCs w:val="22"/>
        </w:rPr>
      </w:pPr>
    </w:p>
    <w:p w14:paraId="11A59785" w14:textId="77777777" w:rsidR="008C7B9E" w:rsidRPr="008D5CB2" w:rsidRDefault="008C7B9E" w:rsidP="008C7B9E">
      <w:pPr>
        <w:spacing w:before="120" w:after="120"/>
        <w:ind w:firstLine="720"/>
        <w:rPr>
          <w:rFonts w:asciiTheme="minorHAnsi" w:eastAsiaTheme="minorHAnsi" w:hAnsiTheme="minorHAnsi" w:cstheme="minorHAnsi"/>
          <w:sz w:val="20"/>
          <w:szCs w:val="20"/>
        </w:rPr>
      </w:pPr>
      <w:r w:rsidRPr="008D5CB2">
        <w:rPr>
          <w:rFonts w:asciiTheme="minorHAnsi" w:hAnsiTheme="minorHAnsi" w:cstheme="minorHAnsi"/>
          <w:sz w:val="18"/>
          <w:szCs w:val="18"/>
        </w:rPr>
        <w:fldChar w:fldCharType="begin">
          <w:ffData>
            <w:name w:val="Check1"/>
            <w:enabled/>
            <w:calcOnExit w:val="0"/>
            <w:checkBox>
              <w:sizeAuto/>
              <w:default w:val="0"/>
            </w:checkBox>
          </w:ffData>
        </w:fldChar>
      </w:r>
      <w:r w:rsidRPr="008D5CB2">
        <w:rPr>
          <w:rFonts w:asciiTheme="minorHAnsi" w:hAnsiTheme="minorHAnsi" w:cstheme="minorHAnsi"/>
          <w:sz w:val="18"/>
          <w:szCs w:val="18"/>
        </w:rPr>
        <w:instrText xml:space="preserve"> FORMCHECKBOX </w:instrText>
      </w:r>
      <w:r w:rsidR="002D2D4D">
        <w:rPr>
          <w:rFonts w:asciiTheme="minorHAnsi" w:hAnsiTheme="minorHAnsi" w:cstheme="minorHAnsi"/>
          <w:sz w:val="18"/>
          <w:szCs w:val="18"/>
        </w:rPr>
      </w:r>
      <w:r w:rsidR="002D2D4D">
        <w:rPr>
          <w:rFonts w:asciiTheme="minorHAnsi" w:hAnsiTheme="minorHAnsi" w:cstheme="minorHAnsi"/>
          <w:sz w:val="18"/>
          <w:szCs w:val="18"/>
        </w:rPr>
        <w:fldChar w:fldCharType="separate"/>
      </w:r>
      <w:r w:rsidRPr="008D5CB2">
        <w:rPr>
          <w:rFonts w:asciiTheme="minorHAnsi" w:hAnsiTheme="minorHAnsi" w:cstheme="minorHAnsi"/>
          <w:sz w:val="18"/>
          <w:szCs w:val="18"/>
        </w:rPr>
        <w:fldChar w:fldCharType="end"/>
      </w:r>
      <w:r w:rsidRPr="008D5CB2">
        <w:rPr>
          <w:rFonts w:asciiTheme="minorHAnsi" w:eastAsiaTheme="minorHAnsi" w:hAnsiTheme="minorHAnsi" w:cstheme="minorHAnsi"/>
          <w:sz w:val="20"/>
          <w:szCs w:val="20"/>
        </w:rPr>
        <w:t>Yes</w:t>
      </w:r>
    </w:p>
    <w:p w14:paraId="18B27454" w14:textId="7B80BB68" w:rsidR="008C7B9E" w:rsidRPr="008D5CB2" w:rsidRDefault="00173164" w:rsidP="008C7B9E">
      <w:pPr>
        <w:ind w:firstLine="720"/>
        <w:rPr>
          <w:rFonts w:asciiTheme="minorHAnsi" w:eastAsiaTheme="minorHAnsi" w:hAnsiTheme="minorHAnsi" w:cstheme="minorHAnsi"/>
          <w:sz w:val="20"/>
          <w:szCs w:val="20"/>
        </w:rPr>
      </w:pPr>
      <w:r>
        <w:rPr>
          <w:rFonts w:asciiTheme="minorHAnsi" w:hAnsiTheme="minorHAnsi" w:cstheme="minorHAnsi"/>
          <w:sz w:val="18"/>
          <w:szCs w:val="18"/>
        </w:rPr>
        <w:fldChar w:fldCharType="begin">
          <w:ffData>
            <w:name w:val=""/>
            <w:enabled/>
            <w:calcOnExit w:val="0"/>
            <w:checkBox>
              <w:sizeAuto/>
              <w:default w:val="1"/>
            </w:checkBox>
          </w:ffData>
        </w:fldChar>
      </w:r>
      <w:r>
        <w:rPr>
          <w:rFonts w:asciiTheme="minorHAnsi" w:hAnsiTheme="minorHAnsi" w:cstheme="minorHAnsi"/>
          <w:sz w:val="18"/>
          <w:szCs w:val="18"/>
        </w:rPr>
        <w:instrText xml:space="preserve"> FORMCHECKBOX </w:instrText>
      </w:r>
      <w:r w:rsidR="002D2D4D">
        <w:rPr>
          <w:rFonts w:asciiTheme="minorHAnsi" w:hAnsiTheme="minorHAnsi" w:cstheme="minorHAnsi"/>
          <w:sz w:val="18"/>
          <w:szCs w:val="18"/>
        </w:rPr>
      </w:r>
      <w:r w:rsidR="002D2D4D">
        <w:rPr>
          <w:rFonts w:asciiTheme="minorHAnsi" w:hAnsiTheme="minorHAnsi" w:cstheme="minorHAnsi"/>
          <w:sz w:val="18"/>
          <w:szCs w:val="18"/>
        </w:rPr>
        <w:fldChar w:fldCharType="separate"/>
      </w:r>
      <w:r>
        <w:rPr>
          <w:rFonts w:asciiTheme="minorHAnsi" w:hAnsiTheme="minorHAnsi" w:cstheme="minorHAnsi"/>
          <w:sz w:val="18"/>
          <w:szCs w:val="18"/>
        </w:rPr>
        <w:fldChar w:fldCharType="end"/>
      </w:r>
      <w:r w:rsidR="008C7B9E" w:rsidRPr="008D5CB2">
        <w:rPr>
          <w:rFonts w:asciiTheme="minorHAnsi" w:eastAsiaTheme="minorHAnsi" w:hAnsiTheme="minorHAnsi" w:cstheme="minorHAnsi"/>
          <w:sz w:val="20"/>
          <w:szCs w:val="20"/>
        </w:rPr>
        <w:t>No</w:t>
      </w:r>
    </w:p>
    <w:p w14:paraId="11257809" w14:textId="77777777" w:rsidR="008C7B9E" w:rsidRPr="008D5CB2" w:rsidRDefault="008C7B9E" w:rsidP="008C7B9E">
      <w:pPr>
        <w:rPr>
          <w:rFonts w:asciiTheme="minorHAnsi" w:eastAsiaTheme="minorHAnsi" w:hAnsiTheme="minorHAnsi" w:cstheme="minorHAnsi"/>
          <w:sz w:val="22"/>
          <w:szCs w:val="22"/>
        </w:rPr>
      </w:pPr>
    </w:p>
    <w:p w14:paraId="657AA99D" w14:textId="77777777" w:rsidR="008C7B9E" w:rsidRPr="008D5CB2" w:rsidRDefault="008C7B9E" w:rsidP="008C7B9E">
      <w:pPr>
        <w:rPr>
          <w:rFonts w:asciiTheme="minorHAnsi" w:eastAsiaTheme="minorHAnsi" w:hAnsiTheme="minorHAnsi" w:cstheme="minorHAnsi"/>
          <w:sz w:val="22"/>
          <w:szCs w:val="22"/>
        </w:rPr>
      </w:pPr>
    </w:p>
    <w:p w14:paraId="2DC9DCA7" w14:textId="77777777" w:rsidR="008C7B9E" w:rsidRPr="008D5CB2" w:rsidRDefault="008C7B9E" w:rsidP="008C7B9E">
      <w:pPr>
        <w:rPr>
          <w:rFonts w:asciiTheme="minorHAnsi" w:eastAsiaTheme="minorHAnsi" w:hAnsiTheme="minorHAnsi" w:cstheme="minorHAnsi"/>
          <w:sz w:val="22"/>
          <w:szCs w:val="22"/>
        </w:rPr>
        <w:sectPr w:rsidR="008C7B9E" w:rsidRPr="008D5CB2" w:rsidSect="00AA0CFF">
          <w:pgSz w:w="12240" w:h="15840"/>
          <w:pgMar w:top="1080" w:right="1440" w:bottom="720" w:left="1440" w:header="720" w:footer="720" w:gutter="0"/>
          <w:cols w:space="720"/>
          <w:docGrid w:linePitch="360"/>
        </w:sectPr>
      </w:pPr>
    </w:p>
    <w:p w14:paraId="3422CCBC" w14:textId="77777777" w:rsidR="008C7B9E" w:rsidRPr="008D5CB2" w:rsidRDefault="008C7B9E" w:rsidP="008C7B9E">
      <w:pPr>
        <w:jc w:val="center"/>
        <w:rPr>
          <w:rFonts w:asciiTheme="minorHAnsi" w:eastAsiaTheme="minorHAnsi" w:hAnsiTheme="minorHAnsi" w:cstheme="minorHAnsi"/>
          <w:b/>
          <w:sz w:val="22"/>
          <w:szCs w:val="22"/>
        </w:rPr>
        <w:sectPr w:rsidR="008C7B9E" w:rsidRPr="008D5CB2" w:rsidSect="00D9687E">
          <w:type w:val="continuous"/>
          <w:pgSz w:w="12240" w:h="15840"/>
          <w:pgMar w:top="1080" w:right="1440" w:bottom="720" w:left="1440" w:header="720" w:footer="720" w:gutter="0"/>
          <w:cols w:space="720"/>
          <w:docGrid w:linePitch="360"/>
        </w:sectPr>
      </w:pPr>
    </w:p>
    <w:p w14:paraId="7B8B579D" w14:textId="77777777" w:rsidR="00DD7AB6" w:rsidRDefault="00DD7AB6" w:rsidP="00DD7AB6">
      <w:pPr>
        <w:spacing w:line="276" w:lineRule="auto"/>
        <w:rPr>
          <w:rFonts w:ascii="Arial" w:eastAsiaTheme="minorHAnsi" w:hAnsi="Arial" w:cs="Arial"/>
          <w:b/>
          <w:sz w:val="20"/>
          <w:szCs w:val="20"/>
        </w:rPr>
      </w:pPr>
    </w:p>
    <w:p w14:paraId="0E96DCB3" w14:textId="77777777" w:rsidR="00DD7AB6" w:rsidRDefault="00DD7AB6" w:rsidP="00DD7AB6">
      <w:pPr>
        <w:spacing w:line="276" w:lineRule="auto"/>
        <w:rPr>
          <w:rFonts w:ascii="Arial" w:eastAsiaTheme="minorHAnsi" w:hAnsi="Arial" w:cs="Arial"/>
          <w:b/>
          <w:sz w:val="20"/>
          <w:szCs w:val="20"/>
        </w:rPr>
      </w:pPr>
    </w:p>
    <w:p w14:paraId="55518E8E" w14:textId="77777777" w:rsidR="00DD7AB6" w:rsidRDefault="00DD7AB6" w:rsidP="00DD7AB6">
      <w:pPr>
        <w:spacing w:line="276" w:lineRule="auto"/>
        <w:rPr>
          <w:rFonts w:ascii="Arial" w:eastAsiaTheme="minorHAnsi" w:hAnsi="Arial" w:cs="Arial"/>
          <w:b/>
          <w:sz w:val="20"/>
          <w:szCs w:val="20"/>
        </w:rPr>
      </w:pPr>
    </w:p>
    <w:p w14:paraId="2DE38C83" w14:textId="065DBE13" w:rsidR="00770FEF" w:rsidRPr="00DD7AB6" w:rsidRDefault="008C7B9E" w:rsidP="00DD7AB6">
      <w:pPr>
        <w:spacing w:line="276" w:lineRule="auto"/>
        <w:rPr>
          <w:rFonts w:ascii="Arial" w:eastAsiaTheme="minorHAnsi" w:hAnsi="Arial" w:cs="Arial"/>
          <w:strike/>
          <w:sz w:val="20"/>
          <w:szCs w:val="20"/>
        </w:rPr>
      </w:pPr>
      <w:r w:rsidRPr="00055CF0">
        <w:rPr>
          <w:rFonts w:ascii="Arial" w:eastAsiaTheme="minorHAnsi" w:hAnsi="Arial" w:cs="Arial"/>
          <w:b/>
          <w:sz w:val="20"/>
          <w:szCs w:val="20"/>
        </w:rPr>
        <w:t xml:space="preserve">Financial </w:t>
      </w:r>
      <w:r w:rsidRPr="00DD7AB6">
        <w:rPr>
          <w:rFonts w:asciiTheme="minorHAnsi" w:eastAsiaTheme="minorHAnsi" w:hAnsiTheme="minorHAnsi" w:cstheme="minorHAnsi"/>
          <w:b/>
          <w:sz w:val="22"/>
          <w:szCs w:val="20"/>
        </w:rPr>
        <w:t>Support</w:t>
      </w:r>
      <w:r w:rsidR="00F01664" w:rsidRPr="00055CF0">
        <w:fldChar w:fldCharType="begin"/>
      </w:r>
      <w:r w:rsidR="00F01664" w:rsidRPr="00055CF0">
        <w:instrText xml:space="preserve"> LINK </w:instrText>
      </w:r>
      <w:r w:rsidR="00770FEF">
        <w:instrText xml:space="preserve">Excel.Sheet.12 "\\\\netapp01\\sys2\\INSTRES\\Program Planning\\UNIV - Women and Gender Studies - BA\\WGST_BA_070919.xlsx" Financing!R1C1:R18C13 </w:instrText>
      </w:r>
      <w:r w:rsidR="00F01664" w:rsidRPr="00055CF0">
        <w:instrText xml:space="preserve">\a \f 4 \h  \* MERGEFORMAT </w:instrText>
      </w:r>
      <w:r w:rsidR="00F01664" w:rsidRPr="00055CF0">
        <w:fldChar w:fldCharType="separate"/>
      </w:r>
    </w:p>
    <w:tbl>
      <w:tblPr>
        <w:tblW w:w="14580" w:type="dxa"/>
        <w:tblInd w:w="-95" w:type="dxa"/>
        <w:tblLook w:val="04A0" w:firstRow="1" w:lastRow="0" w:firstColumn="1" w:lastColumn="0" w:noHBand="0" w:noVBand="1"/>
      </w:tblPr>
      <w:tblGrid>
        <w:gridCol w:w="2076"/>
        <w:gridCol w:w="1015"/>
        <w:gridCol w:w="1015"/>
        <w:gridCol w:w="1015"/>
        <w:gridCol w:w="1015"/>
        <w:gridCol w:w="1016"/>
        <w:gridCol w:w="1016"/>
        <w:gridCol w:w="1016"/>
        <w:gridCol w:w="1016"/>
        <w:gridCol w:w="1016"/>
        <w:gridCol w:w="1016"/>
        <w:gridCol w:w="1174"/>
        <w:gridCol w:w="1174"/>
      </w:tblGrid>
      <w:tr w:rsidR="00770FEF" w:rsidRPr="00DD7AB6" w14:paraId="60ABA213" w14:textId="77777777" w:rsidTr="00DD7AB6">
        <w:trPr>
          <w:divId w:val="1364865107"/>
          <w:trHeight w:val="285"/>
        </w:trPr>
        <w:tc>
          <w:tcPr>
            <w:tcW w:w="14580"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14:paraId="6EC39803" w14:textId="77485B4D" w:rsidR="00770FEF" w:rsidRPr="00DD7AB6" w:rsidRDefault="00770FEF" w:rsidP="00770FEF">
            <w:pPr>
              <w:jc w:val="center"/>
              <w:rPr>
                <w:rFonts w:ascii="Arial" w:hAnsi="Arial" w:cs="Arial"/>
                <w:b/>
                <w:bCs/>
                <w:color w:val="000000"/>
                <w:sz w:val="18"/>
                <w:szCs w:val="20"/>
              </w:rPr>
            </w:pPr>
            <w:r w:rsidRPr="00DD7AB6">
              <w:rPr>
                <w:rFonts w:ascii="Arial" w:hAnsi="Arial" w:cs="Arial"/>
                <w:b/>
                <w:bCs/>
                <w:color w:val="000000"/>
                <w:sz w:val="18"/>
                <w:szCs w:val="20"/>
              </w:rPr>
              <w:t>Sources of Financing for the Program by Year</w:t>
            </w:r>
          </w:p>
        </w:tc>
      </w:tr>
      <w:tr w:rsidR="00770FEF" w:rsidRPr="00DD7AB6" w14:paraId="7FF95D75" w14:textId="77777777" w:rsidTr="00DD7AB6">
        <w:trPr>
          <w:divId w:val="1364865107"/>
          <w:trHeight w:val="328"/>
        </w:trPr>
        <w:tc>
          <w:tcPr>
            <w:tcW w:w="207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3759DD3" w14:textId="77777777" w:rsidR="00770FEF" w:rsidRPr="00DD7AB6" w:rsidRDefault="00770FEF" w:rsidP="00770FEF">
            <w:pPr>
              <w:rPr>
                <w:rFonts w:ascii="Arial" w:hAnsi="Arial" w:cs="Arial"/>
                <w:b/>
                <w:bCs/>
                <w:color w:val="000000"/>
                <w:sz w:val="18"/>
                <w:szCs w:val="20"/>
              </w:rPr>
            </w:pPr>
            <w:r w:rsidRPr="00DD7AB6">
              <w:rPr>
                <w:rFonts w:ascii="Arial" w:hAnsi="Arial" w:cs="Arial"/>
                <w:b/>
                <w:bCs/>
                <w:color w:val="000000"/>
                <w:sz w:val="18"/>
                <w:szCs w:val="20"/>
              </w:rPr>
              <w:t>Category</w:t>
            </w:r>
          </w:p>
        </w:tc>
        <w:tc>
          <w:tcPr>
            <w:tcW w:w="203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2348936" w14:textId="77777777" w:rsidR="00770FEF" w:rsidRPr="00DD7AB6" w:rsidRDefault="00770FEF" w:rsidP="00770FEF">
            <w:pPr>
              <w:jc w:val="center"/>
              <w:rPr>
                <w:rFonts w:ascii="Arial" w:hAnsi="Arial" w:cs="Arial"/>
                <w:b/>
                <w:bCs/>
                <w:color w:val="000000"/>
                <w:sz w:val="18"/>
                <w:szCs w:val="20"/>
              </w:rPr>
            </w:pPr>
            <w:r w:rsidRPr="00DD7AB6">
              <w:rPr>
                <w:rFonts w:ascii="Arial" w:hAnsi="Arial" w:cs="Arial"/>
                <w:b/>
                <w:bCs/>
                <w:color w:val="000000"/>
                <w:sz w:val="18"/>
                <w:szCs w:val="20"/>
              </w:rPr>
              <w:t>1st</w:t>
            </w:r>
          </w:p>
        </w:tc>
        <w:tc>
          <w:tcPr>
            <w:tcW w:w="203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80A31F" w14:textId="77777777" w:rsidR="00770FEF" w:rsidRPr="00DD7AB6" w:rsidRDefault="00770FEF" w:rsidP="00770FEF">
            <w:pPr>
              <w:jc w:val="center"/>
              <w:rPr>
                <w:rFonts w:ascii="Arial" w:hAnsi="Arial" w:cs="Arial"/>
                <w:b/>
                <w:bCs/>
                <w:color w:val="000000"/>
                <w:sz w:val="18"/>
                <w:szCs w:val="20"/>
              </w:rPr>
            </w:pPr>
            <w:r w:rsidRPr="00DD7AB6">
              <w:rPr>
                <w:rFonts w:ascii="Arial" w:hAnsi="Arial" w:cs="Arial"/>
                <w:b/>
                <w:bCs/>
                <w:color w:val="000000"/>
                <w:sz w:val="18"/>
                <w:szCs w:val="20"/>
              </w:rPr>
              <w:t>2nd</w:t>
            </w:r>
          </w:p>
        </w:tc>
        <w:tc>
          <w:tcPr>
            <w:tcW w:w="203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5FED98C" w14:textId="77777777" w:rsidR="00770FEF" w:rsidRPr="00DD7AB6" w:rsidRDefault="00770FEF" w:rsidP="00770FEF">
            <w:pPr>
              <w:jc w:val="center"/>
              <w:rPr>
                <w:rFonts w:ascii="Arial" w:hAnsi="Arial" w:cs="Arial"/>
                <w:b/>
                <w:bCs/>
                <w:color w:val="000000"/>
                <w:sz w:val="18"/>
                <w:szCs w:val="20"/>
              </w:rPr>
            </w:pPr>
            <w:r w:rsidRPr="00DD7AB6">
              <w:rPr>
                <w:rFonts w:ascii="Arial" w:hAnsi="Arial" w:cs="Arial"/>
                <w:b/>
                <w:bCs/>
                <w:color w:val="000000"/>
                <w:sz w:val="18"/>
                <w:szCs w:val="20"/>
              </w:rPr>
              <w:t>3rd</w:t>
            </w:r>
          </w:p>
        </w:tc>
        <w:tc>
          <w:tcPr>
            <w:tcW w:w="203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EC77F3" w14:textId="77777777" w:rsidR="00770FEF" w:rsidRPr="00DD7AB6" w:rsidRDefault="00770FEF" w:rsidP="00770FEF">
            <w:pPr>
              <w:jc w:val="center"/>
              <w:rPr>
                <w:rFonts w:ascii="Arial" w:hAnsi="Arial" w:cs="Arial"/>
                <w:b/>
                <w:bCs/>
                <w:color w:val="000000"/>
                <w:sz w:val="18"/>
                <w:szCs w:val="20"/>
              </w:rPr>
            </w:pPr>
            <w:r w:rsidRPr="00DD7AB6">
              <w:rPr>
                <w:rFonts w:ascii="Arial" w:hAnsi="Arial" w:cs="Arial"/>
                <w:b/>
                <w:bCs/>
                <w:color w:val="000000"/>
                <w:sz w:val="18"/>
                <w:szCs w:val="20"/>
              </w:rPr>
              <w:t>4th</w:t>
            </w:r>
          </w:p>
        </w:tc>
        <w:tc>
          <w:tcPr>
            <w:tcW w:w="203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6C25F93" w14:textId="77777777" w:rsidR="00770FEF" w:rsidRPr="00DD7AB6" w:rsidRDefault="00770FEF" w:rsidP="00770FEF">
            <w:pPr>
              <w:jc w:val="center"/>
              <w:rPr>
                <w:rFonts w:ascii="Arial" w:hAnsi="Arial" w:cs="Arial"/>
                <w:b/>
                <w:bCs/>
                <w:color w:val="000000"/>
                <w:sz w:val="18"/>
                <w:szCs w:val="20"/>
              </w:rPr>
            </w:pPr>
            <w:r w:rsidRPr="00DD7AB6">
              <w:rPr>
                <w:rFonts w:ascii="Arial" w:hAnsi="Arial" w:cs="Arial"/>
                <w:b/>
                <w:bCs/>
                <w:color w:val="000000"/>
                <w:sz w:val="18"/>
                <w:szCs w:val="20"/>
              </w:rPr>
              <w:t>5th</w:t>
            </w:r>
          </w:p>
        </w:tc>
        <w:tc>
          <w:tcPr>
            <w:tcW w:w="2348" w:type="dxa"/>
            <w:gridSpan w:val="2"/>
            <w:tcBorders>
              <w:top w:val="single" w:sz="4" w:space="0" w:color="auto"/>
              <w:left w:val="nil"/>
              <w:bottom w:val="single" w:sz="4" w:space="0" w:color="auto"/>
              <w:right w:val="single" w:sz="4" w:space="0" w:color="auto"/>
            </w:tcBorders>
            <w:shd w:val="clear" w:color="auto" w:fill="auto"/>
            <w:noWrap/>
            <w:vAlign w:val="bottom"/>
            <w:hideMark/>
          </w:tcPr>
          <w:p w14:paraId="59D94A04" w14:textId="77777777" w:rsidR="00770FEF" w:rsidRPr="00DD7AB6" w:rsidRDefault="00770FEF" w:rsidP="00770FEF">
            <w:pPr>
              <w:jc w:val="center"/>
              <w:rPr>
                <w:rFonts w:ascii="Arial" w:hAnsi="Arial" w:cs="Arial"/>
                <w:b/>
                <w:bCs/>
                <w:color w:val="000000"/>
                <w:sz w:val="18"/>
                <w:szCs w:val="20"/>
              </w:rPr>
            </w:pPr>
            <w:r w:rsidRPr="00DD7AB6">
              <w:rPr>
                <w:rFonts w:ascii="Arial" w:hAnsi="Arial" w:cs="Arial"/>
                <w:b/>
                <w:bCs/>
                <w:color w:val="000000"/>
                <w:sz w:val="18"/>
                <w:szCs w:val="20"/>
              </w:rPr>
              <w:t>Grand Total</w:t>
            </w:r>
          </w:p>
        </w:tc>
      </w:tr>
      <w:tr w:rsidR="00770FEF" w:rsidRPr="00DD7AB6" w14:paraId="0A3BC5B5" w14:textId="77777777" w:rsidTr="00DD7AB6">
        <w:trPr>
          <w:divId w:val="1364865107"/>
          <w:trHeight w:val="285"/>
        </w:trPr>
        <w:tc>
          <w:tcPr>
            <w:tcW w:w="2076" w:type="dxa"/>
            <w:vMerge/>
            <w:tcBorders>
              <w:top w:val="nil"/>
              <w:left w:val="single" w:sz="4" w:space="0" w:color="auto"/>
              <w:bottom w:val="single" w:sz="4" w:space="0" w:color="auto"/>
              <w:right w:val="single" w:sz="4" w:space="0" w:color="auto"/>
            </w:tcBorders>
            <w:vAlign w:val="center"/>
            <w:hideMark/>
          </w:tcPr>
          <w:p w14:paraId="1C8341D3" w14:textId="77777777" w:rsidR="00770FEF" w:rsidRPr="00DD7AB6" w:rsidRDefault="00770FEF" w:rsidP="00770FEF">
            <w:pPr>
              <w:rPr>
                <w:rFonts w:ascii="Arial" w:hAnsi="Arial" w:cs="Arial"/>
                <w:b/>
                <w:bCs/>
                <w:color w:val="000000"/>
                <w:sz w:val="18"/>
                <w:szCs w:val="20"/>
              </w:rPr>
            </w:pPr>
          </w:p>
        </w:tc>
        <w:tc>
          <w:tcPr>
            <w:tcW w:w="1015" w:type="dxa"/>
            <w:tcBorders>
              <w:top w:val="nil"/>
              <w:left w:val="nil"/>
              <w:bottom w:val="single" w:sz="4" w:space="0" w:color="auto"/>
              <w:right w:val="single" w:sz="4" w:space="0" w:color="auto"/>
            </w:tcBorders>
            <w:shd w:val="clear" w:color="auto" w:fill="auto"/>
            <w:noWrap/>
            <w:vAlign w:val="bottom"/>
            <w:hideMark/>
          </w:tcPr>
          <w:p w14:paraId="7280F9EA" w14:textId="77777777" w:rsidR="00770FEF" w:rsidRPr="00DD7AB6" w:rsidRDefault="00770FEF" w:rsidP="00770FEF">
            <w:pPr>
              <w:jc w:val="center"/>
              <w:rPr>
                <w:rFonts w:ascii="Arial" w:hAnsi="Arial" w:cs="Arial"/>
                <w:b/>
                <w:bCs/>
                <w:color w:val="000000"/>
                <w:sz w:val="18"/>
                <w:szCs w:val="20"/>
              </w:rPr>
            </w:pPr>
            <w:r w:rsidRPr="00DD7AB6">
              <w:rPr>
                <w:rFonts w:ascii="Arial" w:hAnsi="Arial" w:cs="Arial"/>
                <w:b/>
                <w:bCs/>
                <w:color w:val="000000"/>
                <w:sz w:val="18"/>
                <w:szCs w:val="20"/>
              </w:rPr>
              <w:t>New</w:t>
            </w:r>
          </w:p>
        </w:tc>
        <w:tc>
          <w:tcPr>
            <w:tcW w:w="1015" w:type="dxa"/>
            <w:tcBorders>
              <w:top w:val="nil"/>
              <w:left w:val="nil"/>
              <w:bottom w:val="single" w:sz="4" w:space="0" w:color="auto"/>
              <w:right w:val="single" w:sz="4" w:space="0" w:color="auto"/>
            </w:tcBorders>
            <w:shd w:val="clear" w:color="auto" w:fill="auto"/>
            <w:noWrap/>
            <w:vAlign w:val="bottom"/>
            <w:hideMark/>
          </w:tcPr>
          <w:p w14:paraId="59008409" w14:textId="77777777" w:rsidR="00770FEF" w:rsidRPr="00DD7AB6" w:rsidRDefault="00770FEF" w:rsidP="00770FEF">
            <w:pPr>
              <w:jc w:val="center"/>
              <w:rPr>
                <w:rFonts w:ascii="Arial" w:hAnsi="Arial" w:cs="Arial"/>
                <w:b/>
                <w:bCs/>
                <w:color w:val="000000"/>
                <w:sz w:val="18"/>
                <w:szCs w:val="20"/>
              </w:rPr>
            </w:pPr>
            <w:r w:rsidRPr="00DD7AB6">
              <w:rPr>
                <w:rFonts w:ascii="Arial" w:hAnsi="Arial" w:cs="Arial"/>
                <w:b/>
                <w:bCs/>
                <w:color w:val="000000"/>
                <w:sz w:val="18"/>
                <w:szCs w:val="20"/>
              </w:rPr>
              <w:t>Total</w:t>
            </w:r>
          </w:p>
        </w:tc>
        <w:tc>
          <w:tcPr>
            <w:tcW w:w="1015" w:type="dxa"/>
            <w:tcBorders>
              <w:top w:val="nil"/>
              <w:left w:val="nil"/>
              <w:bottom w:val="single" w:sz="4" w:space="0" w:color="auto"/>
              <w:right w:val="single" w:sz="4" w:space="0" w:color="auto"/>
            </w:tcBorders>
            <w:shd w:val="clear" w:color="auto" w:fill="auto"/>
            <w:noWrap/>
            <w:vAlign w:val="bottom"/>
            <w:hideMark/>
          </w:tcPr>
          <w:p w14:paraId="03D63B31" w14:textId="77777777" w:rsidR="00770FEF" w:rsidRPr="00DD7AB6" w:rsidRDefault="00770FEF" w:rsidP="00770FEF">
            <w:pPr>
              <w:jc w:val="center"/>
              <w:rPr>
                <w:rFonts w:ascii="Arial" w:hAnsi="Arial" w:cs="Arial"/>
                <w:b/>
                <w:bCs/>
                <w:color w:val="000000"/>
                <w:sz w:val="18"/>
                <w:szCs w:val="20"/>
              </w:rPr>
            </w:pPr>
            <w:r w:rsidRPr="00DD7AB6">
              <w:rPr>
                <w:rFonts w:ascii="Arial" w:hAnsi="Arial" w:cs="Arial"/>
                <w:b/>
                <w:bCs/>
                <w:color w:val="000000"/>
                <w:sz w:val="18"/>
                <w:szCs w:val="20"/>
              </w:rPr>
              <w:t>New</w:t>
            </w:r>
          </w:p>
        </w:tc>
        <w:tc>
          <w:tcPr>
            <w:tcW w:w="1015" w:type="dxa"/>
            <w:tcBorders>
              <w:top w:val="nil"/>
              <w:left w:val="nil"/>
              <w:bottom w:val="single" w:sz="4" w:space="0" w:color="auto"/>
              <w:right w:val="single" w:sz="4" w:space="0" w:color="auto"/>
            </w:tcBorders>
            <w:shd w:val="clear" w:color="auto" w:fill="auto"/>
            <w:noWrap/>
            <w:vAlign w:val="bottom"/>
            <w:hideMark/>
          </w:tcPr>
          <w:p w14:paraId="4CA98C2F" w14:textId="77777777" w:rsidR="00770FEF" w:rsidRPr="00DD7AB6" w:rsidRDefault="00770FEF" w:rsidP="00770FEF">
            <w:pPr>
              <w:jc w:val="center"/>
              <w:rPr>
                <w:rFonts w:ascii="Arial" w:hAnsi="Arial" w:cs="Arial"/>
                <w:b/>
                <w:bCs/>
                <w:color w:val="000000"/>
                <w:sz w:val="18"/>
                <w:szCs w:val="20"/>
              </w:rPr>
            </w:pPr>
            <w:r w:rsidRPr="00DD7AB6">
              <w:rPr>
                <w:rFonts w:ascii="Arial" w:hAnsi="Arial" w:cs="Arial"/>
                <w:b/>
                <w:bCs/>
                <w:color w:val="000000"/>
                <w:sz w:val="18"/>
                <w:szCs w:val="20"/>
              </w:rPr>
              <w:t>Total</w:t>
            </w:r>
          </w:p>
        </w:tc>
        <w:tc>
          <w:tcPr>
            <w:tcW w:w="1016" w:type="dxa"/>
            <w:tcBorders>
              <w:top w:val="nil"/>
              <w:left w:val="nil"/>
              <w:bottom w:val="single" w:sz="4" w:space="0" w:color="auto"/>
              <w:right w:val="single" w:sz="4" w:space="0" w:color="auto"/>
            </w:tcBorders>
            <w:shd w:val="clear" w:color="auto" w:fill="auto"/>
            <w:noWrap/>
            <w:vAlign w:val="bottom"/>
            <w:hideMark/>
          </w:tcPr>
          <w:p w14:paraId="1F73C88F" w14:textId="77777777" w:rsidR="00770FEF" w:rsidRPr="00DD7AB6" w:rsidRDefault="00770FEF" w:rsidP="00770FEF">
            <w:pPr>
              <w:jc w:val="center"/>
              <w:rPr>
                <w:rFonts w:ascii="Arial" w:hAnsi="Arial" w:cs="Arial"/>
                <w:b/>
                <w:bCs/>
                <w:color w:val="000000"/>
                <w:sz w:val="18"/>
                <w:szCs w:val="20"/>
              </w:rPr>
            </w:pPr>
            <w:r w:rsidRPr="00DD7AB6">
              <w:rPr>
                <w:rFonts w:ascii="Arial" w:hAnsi="Arial" w:cs="Arial"/>
                <w:b/>
                <w:bCs/>
                <w:color w:val="000000"/>
                <w:sz w:val="18"/>
                <w:szCs w:val="20"/>
              </w:rPr>
              <w:t>New</w:t>
            </w:r>
          </w:p>
        </w:tc>
        <w:tc>
          <w:tcPr>
            <w:tcW w:w="1016" w:type="dxa"/>
            <w:tcBorders>
              <w:top w:val="nil"/>
              <w:left w:val="nil"/>
              <w:bottom w:val="single" w:sz="4" w:space="0" w:color="auto"/>
              <w:right w:val="single" w:sz="4" w:space="0" w:color="auto"/>
            </w:tcBorders>
            <w:shd w:val="clear" w:color="auto" w:fill="auto"/>
            <w:noWrap/>
            <w:vAlign w:val="bottom"/>
            <w:hideMark/>
          </w:tcPr>
          <w:p w14:paraId="37E1D57D" w14:textId="77777777" w:rsidR="00770FEF" w:rsidRPr="00DD7AB6" w:rsidRDefault="00770FEF" w:rsidP="00770FEF">
            <w:pPr>
              <w:jc w:val="center"/>
              <w:rPr>
                <w:rFonts w:ascii="Arial" w:hAnsi="Arial" w:cs="Arial"/>
                <w:b/>
                <w:bCs/>
                <w:color w:val="000000"/>
                <w:sz w:val="18"/>
                <w:szCs w:val="20"/>
              </w:rPr>
            </w:pPr>
            <w:r w:rsidRPr="00DD7AB6">
              <w:rPr>
                <w:rFonts w:ascii="Arial" w:hAnsi="Arial" w:cs="Arial"/>
                <w:b/>
                <w:bCs/>
                <w:color w:val="000000"/>
                <w:sz w:val="18"/>
                <w:szCs w:val="20"/>
              </w:rPr>
              <w:t>Total</w:t>
            </w:r>
          </w:p>
        </w:tc>
        <w:tc>
          <w:tcPr>
            <w:tcW w:w="1016" w:type="dxa"/>
            <w:tcBorders>
              <w:top w:val="nil"/>
              <w:left w:val="nil"/>
              <w:bottom w:val="single" w:sz="4" w:space="0" w:color="auto"/>
              <w:right w:val="single" w:sz="4" w:space="0" w:color="auto"/>
            </w:tcBorders>
            <w:shd w:val="clear" w:color="auto" w:fill="auto"/>
            <w:noWrap/>
            <w:vAlign w:val="bottom"/>
            <w:hideMark/>
          </w:tcPr>
          <w:p w14:paraId="6DC7F772" w14:textId="77777777" w:rsidR="00770FEF" w:rsidRPr="00DD7AB6" w:rsidRDefault="00770FEF" w:rsidP="00770FEF">
            <w:pPr>
              <w:jc w:val="center"/>
              <w:rPr>
                <w:rFonts w:ascii="Arial" w:hAnsi="Arial" w:cs="Arial"/>
                <w:b/>
                <w:bCs/>
                <w:color w:val="000000"/>
                <w:sz w:val="18"/>
                <w:szCs w:val="20"/>
              </w:rPr>
            </w:pPr>
            <w:r w:rsidRPr="00DD7AB6">
              <w:rPr>
                <w:rFonts w:ascii="Arial" w:hAnsi="Arial" w:cs="Arial"/>
                <w:b/>
                <w:bCs/>
                <w:color w:val="000000"/>
                <w:sz w:val="18"/>
                <w:szCs w:val="20"/>
              </w:rPr>
              <w:t>New</w:t>
            </w:r>
          </w:p>
        </w:tc>
        <w:tc>
          <w:tcPr>
            <w:tcW w:w="1016" w:type="dxa"/>
            <w:tcBorders>
              <w:top w:val="nil"/>
              <w:left w:val="nil"/>
              <w:bottom w:val="single" w:sz="4" w:space="0" w:color="auto"/>
              <w:right w:val="single" w:sz="4" w:space="0" w:color="auto"/>
            </w:tcBorders>
            <w:shd w:val="clear" w:color="auto" w:fill="auto"/>
            <w:noWrap/>
            <w:vAlign w:val="bottom"/>
            <w:hideMark/>
          </w:tcPr>
          <w:p w14:paraId="2B6CC4DB" w14:textId="77777777" w:rsidR="00770FEF" w:rsidRPr="00DD7AB6" w:rsidRDefault="00770FEF" w:rsidP="00770FEF">
            <w:pPr>
              <w:jc w:val="center"/>
              <w:rPr>
                <w:rFonts w:ascii="Arial" w:hAnsi="Arial" w:cs="Arial"/>
                <w:b/>
                <w:bCs/>
                <w:color w:val="000000"/>
                <w:sz w:val="18"/>
                <w:szCs w:val="20"/>
              </w:rPr>
            </w:pPr>
            <w:r w:rsidRPr="00DD7AB6">
              <w:rPr>
                <w:rFonts w:ascii="Arial" w:hAnsi="Arial" w:cs="Arial"/>
                <w:b/>
                <w:bCs/>
                <w:color w:val="000000"/>
                <w:sz w:val="18"/>
                <w:szCs w:val="20"/>
              </w:rPr>
              <w:t>Total</w:t>
            </w:r>
          </w:p>
        </w:tc>
        <w:tc>
          <w:tcPr>
            <w:tcW w:w="1016" w:type="dxa"/>
            <w:tcBorders>
              <w:top w:val="nil"/>
              <w:left w:val="nil"/>
              <w:bottom w:val="single" w:sz="4" w:space="0" w:color="auto"/>
              <w:right w:val="single" w:sz="4" w:space="0" w:color="auto"/>
            </w:tcBorders>
            <w:shd w:val="clear" w:color="auto" w:fill="auto"/>
            <w:noWrap/>
            <w:vAlign w:val="bottom"/>
            <w:hideMark/>
          </w:tcPr>
          <w:p w14:paraId="06C8C387" w14:textId="77777777" w:rsidR="00770FEF" w:rsidRPr="00DD7AB6" w:rsidRDefault="00770FEF" w:rsidP="00770FEF">
            <w:pPr>
              <w:jc w:val="center"/>
              <w:rPr>
                <w:rFonts w:ascii="Arial" w:hAnsi="Arial" w:cs="Arial"/>
                <w:b/>
                <w:bCs/>
                <w:color w:val="000000"/>
                <w:sz w:val="18"/>
                <w:szCs w:val="20"/>
              </w:rPr>
            </w:pPr>
            <w:r w:rsidRPr="00DD7AB6">
              <w:rPr>
                <w:rFonts w:ascii="Arial" w:hAnsi="Arial" w:cs="Arial"/>
                <w:b/>
                <w:bCs/>
                <w:color w:val="000000"/>
                <w:sz w:val="18"/>
                <w:szCs w:val="20"/>
              </w:rPr>
              <w:t>New</w:t>
            </w:r>
          </w:p>
        </w:tc>
        <w:tc>
          <w:tcPr>
            <w:tcW w:w="1016" w:type="dxa"/>
            <w:tcBorders>
              <w:top w:val="nil"/>
              <w:left w:val="nil"/>
              <w:bottom w:val="single" w:sz="4" w:space="0" w:color="auto"/>
              <w:right w:val="single" w:sz="4" w:space="0" w:color="auto"/>
            </w:tcBorders>
            <w:shd w:val="clear" w:color="auto" w:fill="auto"/>
            <w:noWrap/>
            <w:vAlign w:val="bottom"/>
            <w:hideMark/>
          </w:tcPr>
          <w:p w14:paraId="5F01CDD6" w14:textId="77777777" w:rsidR="00770FEF" w:rsidRPr="00DD7AB6" w:rsidRDefault="00770FEF" w:rsidP="00770FEF">
            <w:pPr>
              <w:jc w:val="center"/>
              <w:rPr>
                <w:rFonts w:ascii="Arial" w:hAnsi="Arial" w:cs="Arial"/>
                <w:b/>
                <w:bCs/>
                <w:color w:val="000000"/>
                <w:sz w:val="18"/>
                <w:szCs w:val="20"/>
              </w:rPr>
            </w:pPr>
            <w:r w:rsidRPr="00DD7AB6">
              <w:rPr>
                <w:rFonts w:ascii="Arial" w:hAnsi="Arial" w:cs="Arial"/>
                <w:b/>
                <w:bCs/>
                <w:color w:val="000000"/>
                <w:sz w:val="18"/>
                <w:szCs w:val="20"/>
              </w:rPr>
              <w:t>Total</w:t>
            </w:r>
          </w:p>
        </w:tc>
        <w:tc>
          <w:tcPr>
            <w:tcW w:w="1174" w:type="dxa"/>
            <w:tcBorders>
              <w:top w:val="nil"/>
              <w:left w:val="nil"/>
              <w:bottom w:val="single" w:sz="4" w:space="0" w:color="auto"/>
              <w:right w:val="single" w:sz="4" w:space="0" w:color="auto"/>
            </w:tcBorders>
            <w:shd w:val="clear" w:color="auto" w:fill="auto"/>
            <w:noWrap/>
            <w:vAlign w:val="bottom"/>
            <w:hideMark/>
          </w:tcPr>
          <w:p w14:paraId="634262A2" w14:textId="77777777" w:rsidR="00770FEF" w:rsidRPr="00DD7AB6" w:rsidRDefault="00770FEF" w:rsidP="00770FEF">
            <w:pPr>
              <w:jc w:val="center"/>
              <w:rPr>
                <w:rFonts w:ascii="Arial" w:hAnsi="Arial" w:cs="Arial"/>
                <w:b/>
                <w:bCs/>
                <w:color w:val="000000"/>
                <w:sz w:val="18"/>
                <w:szCs w:val="20"/>
              </w:rPr>
            </w:pPr>
            <w:r w:rsidRPr="00DD7AB6">
              <w:rPr>
                <w:rFonts w:ascii="Arial" w:hAnsi="Arial" w:cs="Arial"/>
                <w:b/>
                <w:bCs/>
                <w:color w:val="000000"/>
                <w:sz w:val="18"/>
                <w:szCs w:val="20"/>
              </w:rPr>
              <w:t>New</w:t>
            </w:r>
          </w:p>
        </w:tc>
        <w:tc>
          <w:tcPr>
            <w:tcW w:w="1174" w:type="dxa"/>
            <w:tcBorders>
              <w:top w:val="nil"/>
              <w:left w:val="nil"/>
              <w:bottom w:val="single" w:sz="4" w:space="0" w:color="auto"/>
              <w:right w:val="single" w:sz="4" w:space="0" w:color="auto"/>
            </w:tcBorders>
            <w:shd w:val="clear" w:color="auto" w:fill="auto"/>
            <w:noWrap/>
            <w:vAlign w:val="bottom"/>
            <w:hideMark/>
          </w:tcPr>
          <w:p w14:paraId="04CEBD2B" w14:textId="77777777" w:rsidR="00770FEF" w:rsidRPr="00DD7AB6" w:rsidRDefault="00770FEF" w:rsidP="00770FEF">
            <w:pPr>
              <w:jc w:val="center"/>
              <w:rPr>
                <w:rFonts w:ascii="Arial" w:hAnsi="Arial" w:cs="Arial"/>
                <w:b/>
                <w:bCs/>
                <w:color w:val="000000"/>
                <w:sz w:val="18"/>
                <w:szCs w:val="20"/>
              </w:rPr>
            </w:pPr>
            <w:r w:rsidRPr="00DD7AB6">
              <w:rPr>
                <w:rFonts w:ascii="Arial" w:hAnsi="Arial" w:cs="Arial"/>
                <w:b/>
                <w:bCs/>
                <w:color w:val="000000"/>
                <w:sz w:val="18"/>
                <w:szCs w:val="20"/>
              </w:rPr>
              <w:t>Total</w:t>
            </w:r>
          </w:p>
        </w:tc>
      </w:tr>
      <w:tr w:rsidR="00770FEF" w:rsidRPr="00DD7AB6" w14:paraId="22BCE8A0" w14:textId="77777777" w:rsidTr="00DD7AB6">
        <w:trPr>
          <w:divId w:val="1364865107"/>
          <w:trHeight w:val="285"/>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14:paraId="321C753D" w14:textId="77777777" w:rsidR="00770FEF" w:rsidRPr="00DD7AB6" w:rsidRDefault="00770FEF" w:rsidP="00770FEF">
            <w:pPr>
              <w:rPr>
                <w:rFonts w:ascii="Arial" w:hAnsi="Arial" w:cs="Arial"/>
                <w:color w:val="000000"/>
                <w:sz w:val="18"/>
                <w:szCs w:val="20"/>
              </w:rPr>
            </w:pPr>
            <w:r w:rsidRPr="00DD7AB6">
              <w:rPr>
                <w:rFonts w:ascii="Arial" w:hAnsi="Arial" w:cs="Arial"/>
                <w:color w:val="000000"/>
                <w:sz w:val="18"/>
                <w:szCs w:val="20"/>
              </w:rPr>
              <w:t>Tuition Funding</w:t>
            </w:r>
          </w:p>
        </w:tc>
        <w:tc>
          <w:tcPr>
            <w:tcW w:w="1015" w:type="dxa"/>
            <w:tcBorders>
              <w:top w:val="nil"/>
              <w:left w:val="nil"/>
              <w:bottom w:val="single" w:sz="4" w:space="0" w:color="auto"/>
              <w:right w:val="single" w:sz="4" w:space="0" w:color="auto"/>
            </w:tcBorders>
            <w:shd w:val="clear" w:color="auto" w:fill="auto"/>
            <w:noWrap/>
            <w:vAlign w:val="center"/>
            <w:hideMark/>
          </w:tcPr>
          <w:p w14:paraId="08CA7FC1" w14:textId="77777777" w:rsidR="00770FEF" w:rsidRPr="00DD7AB6" w:rsidRDefault="00770FEF" w:rsidP="00770FEF">
            <w:pPr>
              <w:jc w:val="right"/>
              <w:rPr>
                <w:rFonts w:ascii="Arial" w:hAnsi="Arial" w:cs="Arial"/>
                <w:color w:val="000000"/>
                <w:sz w:val="18"/>
                <w:szCs w:val="20"/>
              </w:rPr>
            </w:pPr>
            <w:r w:rsidRPr="00DD7AB6">
              <w:rPr>
                <w:rFonts w:ascii="Arial" w:hAnsi="Arial" w:cs="Arial"/>
                <w:color w:val="000000"/>
                <w:sz w:val="18"/>
                <w:szCs w:val="20"/>
              </w:rPr>
              <w:t xml:space="preserve">$179,166 </w:t>
            </w:r>
          </w:p>
        </w:tc>
        <w:tc>
          <w:tcPr>
            <w:tcW w:w="1015" w:type="dxa"/>
            <w:tcBorders>
              <w:top w:val="nil"/>
              <w:left w:val="nil"/>
              <w:bottom w:val="single" w:sz="4" w:space="0" w:color="auto"/>
              <w:right w:val="single" w:sz="8" w:space="0" w:color="auto"/>
            </w:tcBorders>
            <w:shd w:val="clear" w:color="auto" w:fill="auto"/>
            <w:noWrap/>
            <w:vAlign w:val="center"/>
            <w:hideMark/>
          </w:tcPr>
          <w:p w14:paraId="5B93B361" w14:textId="77777777" w:rsidR="00770FEF" w:rsidRPr="00DD7AB6" w:rsidRDefault="00770FEF" w:rsidP="00770FEF">
            <w:pPr>
              <w:jc w:val="right"/>
              <w:rPr>
                <w:rFonts w:ascii="Arial" w:hAnsi="Arial" w:cs="Arial"/>
                <w:color w:val="000000"/>
                <w:sz w:val="18"/>
                <w:szCs w:val="20"/>
              </w:rPr>
            </w:pPr>
            <w:r w:rsidRPr="00DD7AB6">
              <w:rPr>
                <w:rFonts w:ascii="Arial" w:hAnsi="Arial" w:cs="Arial"/>
                <w:color w:val="000000"/>
                <w:sz w:val="18"/>
                <w:szCs w:val="20"/>
              </w:rPr>
              <w:t xml:space="preserve">$179,166 </w:t>
            </w:r>
          </w:p>
        </w:tc>
        <w:tc>
          <w:tcPr>
            <w:tcW w:w="1015" w:type="dxa"/>
            <w:tcBorders>
              <w:top w:val="nil"/>
              <w:left w:val="single" w:sz="4" w:space="0" w:color="auto"/>
              <w:bottom w:val="single" w:sz="4" w:space="0" w:color="auto"/>
              <w:right w:val="single" w:sz="4" w:space="0" w:color="auto"/>
            </w:tcBorders>
            <w:shd w:val="clear" w:color="auto" w:fill="auto"/>
            <w:noWrap/>
            <w:vAlign w:val="center"/>
            <w:hideMark/>
          </w:tcPr>
          <w:p w14:paraId="4C5566C8" w14:textId="77777777" w:rsidR="00770FEF" w:rsidRPr="00DD7AB6" w:rsidRDefault="00770FEF" w:rsidP="00770FEF">
            <w:pPr>
              <w:jc w:val="right"/>
              <w:rPr>
                <w:rFonts w:ascii="Arial" w:hAnsi="Arial" w:cs="Arial"/>
                <w:color w:val="000000"/>
                <w:sz w:val="18"/>
                <w:szCs w:val="20"/>
              </w:rPr>
            </w:pPr>
            <w:r w:rsidRPr="00DD7AB6">
              <w:rPr>
                <w:rFonts w:ascii="Arial" w:hAnsi="Arial" w:cs="Arial"/>
                <w:color w:val="000000"/>
                <w:sz w:val="18"/>
                <w:szCs w:val="20"/>
              </w:rPr>
              <w:t xml:space="preserve">$335,041 </w:t>
            </w:r>
          </w:p>
        </w:tc>
        <w:tc>
          <w:tcPr>
            <w:tcW w:w="1015" w:type="dxa"/>
            <w:tcBorders>
              <w:top w:val="nil"/>
              <w:left w:val="nil"/>
              <w:bottom w:val="single" w:sz="4" w:space="0" w:color="auto"/>
              <w:right w:val="single" w:sz="8" w:space="0" w:color="auto"/>
            </w:tcBorders>
            <w:shd w:val="clear" w:color="auto" w:fill="auto"/>
            <w:noWrap/>
            <w:vAlign w:val="center"/>
            <w:hideMark/>
          </w:tcPr>
          <w:p w14:paraId="0354D8A2" w14:textId="77777777" w:rsidR="00770FEF" w:rsidRPr="00DD7AB6" w:rsidRDefault="00770FEF" w:rsidP="00770FEF">
            <w:pPr>
              <w:jc w:val="right"/>
              <w:rPr>
                <w:rFonts w:ascii="Arial" w:hAnsi="Arial" w:cs="Arial"/>
                <w:color w:val="000000"/>
                <w:sz w:val="18"/>
                <w:szCs w:val="20"/>
              </w:rPr>
            </w:pPr>
            <w:r w:rsidRPr="00DD7AB6">
              <w:rPr>
                <w:rFonts w:ascii="Arial" w:hAnsi="Arial" w:cs="Arial"/>
                <w:color w:val="000000"/>
                <w:sz w:val="18"/>
                <w:szCs w:val="20"/>
              </w:rPr>
              <w:t xml:space="preserve">$335,041 </w:t>
            </w:r>
          </w:p>
        </w:tc>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69076763" w14:textId="77777777" w:rsidR="00770FEF" w:rsidRPr="00DD7AB6" w:rsidRDefault="00770FEF" w:rsidP="00770FEF">
            <w:pPr>
              <w:jc w:val="right"/>
              <w:rPr>
                <w:rFonts w:ascii="Arial" w:hAnsi="Arial" w:cs="Arial"/>
                <w:color w:val="000000"/>
                <w:sz w:val="18"/>
                <w:szCs w:val="20"/>
              </w:rPr>
            </w:pPr>
            <w:r w:rsidRPr="00DD7AB6">
              <w:rPr>
                <w:rFonts w:ascii="Arial" w:hAnsi="Arial" w:cs="Arial"/>
                <w:color w:val="000000"/>
                <w:sz w:val="18"/>
                <w:szCs w:val="20"/>
              </w:rPr>
              <w:t xml:space="preserve">$455,655 </w:t>
            </w:r>
          </w:p>
        </w:tc>
        <w:tc>
          <w:tcPr>
            <w:tcW w:w="1016" w:type="dxa"/>
            <w:tcBorders>
              <w:top w:val="nil"/>
              <w:left w:val="nil"/>
              <w:bottom w:val="single" w:sz="4" w:space="0" w:color="auto"/>
              <w:right w:val="single" w:sz="8" w:space="0" w:color="auto"/>
            </w:tcBorders>
            <w:shd w:val="clear" w:color="auto" w:fill="auto"/>
            <w:noWrap/>
            <w:vAlign w:val="center"/>
            <w:hideMark/>
          </w:tcPr>
          <w:p w14:paraId="5C162512" w14:textId="77777777" w:rsidR="00770FEF" w:rsidRPr="00DD7AB6" w:rsidRDefault="00770FEF" w:rsidP="00770FEF">
            <w:pPr>
              <w:jc w:val="right"/>
              <w:rPr>
                <w:rFonts w:ascii="Arial" w:hAnsi="Arial" w:cs="Arial"/>
                <w:color w:val="000000"/>
                <w:sz w:val="18"/>
                <w:szCs w:val="20"/>
              </w:rPr>
            </w:pPr>
            <w:r w:rsidRPr="00DD7AB6">
              <w:rPr>
                <w:rFonts w:ascii="Arial" w:hAnsi="Arial" w:cs="Arial"/>
                <w:color w:val="000000"/>
                <w:sz w:val="18"/>
                <w:szCs w:val="20"/>
              </w:rPr>
              <w:t xml:space="preserve">$455,655 </w:t>
            </w:r>
          </w:p>
        </w:tc>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589907CB" w14:textId="77777777" w:rsidR="00770FEF" w:rsidRPr="00DD7AB6" w:rsidRDefault="00770FEF" w:rsidP="00770FEF">
            <w:pPr>
              <w:jc w:val="right"/>
              <w:rPr>
                <w:rFonts w:ascii="Arial" w:hAnsi="Arial" w:cs="Arial"/>
                <w:color w:val="000000"/>
                <w:sz w:val="18"/>
                <w:szCs w:val="20"/>
              </w:rPr>
            </w:pPr>
            <w:r w:rsidRPr="00DD7AB6">
              <w:rPr>
                <w:rFonts w:ascii="Arial" w:hAnsi="Arial" w:cs="Arial"/>
                <w:color w:val="000000"/>
                <w:sz w:val="18"/>
                <w:szCs w:val="20"/>
              </w:rPr>
              <w:t xml:space="preserve">$549,272 </w:t>
            </w:r>
          </w:p>
        </w:tc>
        <w:tc>
          <w:tcPr>
            <w:tcW w:w="1016" w:type="dxa"/>
            <w:tcBorders>
              <w:top w:val="nil"/>
              <w:left w:val="nil"/>
              <w:bottom w:val="single" w:sz="4" w:space="0" w:color="auto"/>
              <w:right w:val="single" w:sz="8" w:space="0" w:color="auto"/>
            </w:tcBorders>
            <w:shd w:val="clear" w:color="auto" w:fill="auto"/>
            <w:noWrap/>
            <w:vAlign w:val="center"/>
            <w:hideMark/>
          </w:tcPr>
          <w:p w14:paraId="01CCD1F0" w14:textId="77777777" w:rsidR="00770FEF" w:rsidRPr="00DD7AB6" w:rsidRDefault="00770FEF" w:rsidP="00770FEF">
            <w:pPr>
              <w:jc w:val="right"/>
              <w:rPr>
                <w:rFonts w:ascii="Arial" w:hAnsi="Arial" w:cs="Arial"/>
                <w:color w:val="000000"/>
                <w:sz w:val="18"/>
                <w:szCs w:val="20"/>
              </w:rPr>
            </w:pPr>
            <w:r w:rsidRPr="00DD7AB6">
              <w:rPr>
                <w:rFonts w:ascii="Arial" w:hAnsi="Arial" w:cs="Arial"/>
                <w:color w:val="000000"/>
                <w:sz w:val="18"/>
                <w:szCs w:val="20"/>
              </w:rPr>
              <w:t xml:space="preserve">$549,272 </w:t>
            </w:r>
          </w:p>
        </w:tc>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299E99D6" w14:textId="77777777" w:rsidR="00770FEF" w:rsidRPr="00DD7AB6" w:rsidRDefault="00770FEF" w:rsidP="00770FEF">
            <w:pPr>
              <w:jc w:val="right"/>
              <w:rPr>
                <w:rFonts w:ascii="Arial" w:hAnsi="Arial" w:cs="Arial"/>
                <w:color w:val="000000"/>
                <w:sz w:val="18"/>
                <w:szCs w:val="20"/>
              </w:rPr>
            </w:pPr>
            <w:r w:rsidRPr="00DD7AB6">
              <w:rPr>
                <w:rFonts w:ascii="Arial" w:hAnsi="Arial" w:cs="Arial"/>
                <w:color w:val="000000"/>
                <w:sz w:val="18"/>
                <w:szCs w:val="20"/>
              </w:rPr>
              <w:t xml:space="preserve">$549,483 </w:t>
            </w:r>
          </w:p>
        </w:tc>
        <w:tc>
          <w:tcPr>
            <w:tcW w:w="1016" w:type="dxa"/>
            <w:tcBorders>
              <w:top w:val="nil"/>
              <w:left w:val="nil"/>
              <w:bottom w:val="single" w:sz="4" w:space="0" w:color="auto"/>
              <w:right w:val="single" w:sz="8" w:space="0" w:color="auto"/>
            </w:tcBorders>
            <w:shd w:val="clear" w:color="auto" w:fill="auto"/>
            <w:noWrap/>
            <w:vAlign w:val="center"/>
            <w:hideMark/>
          </w:tcPr>
          <w:p w14:paraId="448082AE" w14:textId="77777777" w:rsidR="00770FEF" w:rsidRPr="00DD7AB6" w:rsidRDefault="00770FEF" w:rsidP="00770FEF">
            <w:pPr>
              <w:jc w:val="right"/>
              <w:rPr>
                <w:rFonts w:ascii="Arial" w:hAnsi="Arial" w:cs="Arial"/>
                <w:color w:val="000000"/>
                <w:sz w:val="18"/>
                <w:szCs w:val="20"/>
              </w:rPr>
            </w:pPr>
            <w:r w:rsidRPr="00DD7AB6">
              <w:rPr>
                <w:rFonts w:ascii="Arial" w:hAnsi="Arial" w:cs="Arial"/>
                <w:color w:val="000000"/>
                <w:sz w:val="18"/>
                <w:szCs w:val="20"/>
              </w:rPr>
              <w:t xml:space="preserve">$549,483 </w:t>
            </w:r>
          </w:p>
        </w:tc>
        <w:tc>
          <w:tcPr>
            <w:tcW w:w="1174" w:type="dxa"/>
            <w:tcBorders>
              <w:top w:val="nil"/>
              <w:left w:val="nil"/>
              <w:bottom w:val="single" w:sz="4" w:space="0" w:color="auto"/>
              <w:right w:val="single" w:sz="4" w:space="0" w:color="auto"/>
            </w:tcBorders>
            <w:shd w:val="clear" w:color="auto" w:fill="auto"/>
            <w:noWrap/>
            <w:vAlign w:val="center"/>
            <w:hideMark/>
          </w:tcPr>
          <w:p w14:paraId="11223930" w14:textId="77777777" w:rsidR="00770FEF" w:rsidRPr="00DD7AB6" w:rsidRDefault="00770FEF" w:rsidP="00770FEF">
            <w:pPr>
              <w:jc w:val="right"/>
              <w:rPr>
                <w:rFonts w:ascii="Arial" w:hAnsi="Arial" w:cs="Arial"/>
                <w:color w:val="000000"/>
                <w:sz w:val="18"/>
                <w:szCs w:val="20"/>
              </w:rPr>
            </w:pPr>
            <w:r w:rsidRPr="00DD7AB6">
              <w:rPr>
                <w:rFonts w:ascii="Arial" w:hAnsi="Arial" w:cs="Arial"/>
                <w:color w:val="000000"/>
                <w:sz w:val="18"/>
                <w:szCs w:val="20"/>
              </w:rPr>
              <w:t xml:space="preserve">$2,068,616 </w:t>
            </w:r>
          </w:p>
        </w:tc>
        <w:tc>
          <w:tcPr>
            <w:tcW w:w="1174" w:type="dxa"/>
            <w:tcBorders>
              <w:top w:val="nil"/>
              <w:left w:val="nil"/>
              <w:bottom w:val="single" w:sz="4" w:space="0" w:color="auto"/>
              <w:right w:val="single" w:sz="4" w:space="0" w:color="auto"/>
            </w:tcBorders>
            <w:shd w:val="clear" w:color="auto" w:fill="auto"/>
            <w:noWrap/>
            <w:vAlign w:val="center"/>
            <w:hideMark/>
          </w:tcPr>
          <w:p w14:paraId="68F89018" w14:textId="77777777" w:rsidR="00770FEF" w:rsidRPr="00DD7AB6" w:rsidRDefault="00770FEF" w:rsidP="00770FEF">
            <w:pPr>
              <w:jc w:val="right"/>
              <w:rPr>
                <w:rFonts w:ascii="Arial" w:hAnsi="Arial" w:cs="Arial"/>
                <w:color w:val="000000"/>
                <w:sz w:val="18"/>
                <w:szCs w:val="20"/>
              </w:rPr>
            </w:pPr>
            <w:r w:rsidRPr="00DD7AB6">
              <w:rPr>
                <w:rFonts w:ascii="Arial" w:hAnsi="Arial" w:cs="Arial"/>
                <w:color w:val="000000"/>
                <w:sz w:val="18"/>
                <w:szCs w:val="20"/>
              </w:rPr>
              <w:t xml:space="preserve">$2,068,616 </w:t>
            </w:r>
          </w:p>
        </w:tc>
      </w:tr>
      <w:tr w:rsidR="00770FEF" w:rsidRPr="00DD7AB6" w14:paraId="102FACF8" w14:textId="77777777" w:rsidTr="00DD7AB6">
        <w:trPr>
          <w:divId w:val="1364865107"/>
          <w:trHeight w:val="570"/>
        </w:trPr>
        <w:tc>
          <w:tcPr>
            <w:tcW w:w="2076" w:type="dxa"/>
            <w:tcBorders>
              <w:top w:val="nil"/>
              <w:left w:val="single" w:sz="4" w:space="0" w:color="auto"/>
              <w:bottom w:val="single" w:sz="4" w:space="0" w:color="auto"/>
              <w:right w:val="single" w:sz="4" w:space="0" w:color="auto"/>
            </w:tcBorders>
            <w:shd w:val="clear" w:color="auto" w:fill="auto"/>
            <w:vAlign w:val="bottom"/>
            <w:hideMark/>
          </w:tcPr>
          <w:p w14:paraId="4434F7EC" w14:textId="77777777" w:rsidR="00770FEF" w:rsidRPr="00DD7AB6" w:rsidRDefault="00770FEF" w:rsidP="00770FEF">
            <w:pPr>
              <w:rPr>
                <w:rFonts w:ascii="Arial" w:hAnsi="Arial" w:cs="Arial"/>
                <w:color w:val="000000"/>
                <w:sz w:val="18"/>
                <w:szCs w:val="20"/>
              </w:rPr>
            </w:pPr>
            <w:r w:rsidRPr="00DD7AB6">
              <w:rPr>
                <w:rFonts w:ascii="Arial" w:hAnsi="Arial" w:cs="Arial"/>
                <w:color w:val="000000"/>
                <w:sz w:val="18"/>
                <w:szCs w:val="20"/>
              </w:rPr>
              <w:t>Program-Specific</w:t>
            </w:r>
            <w:r w:rsidRPr="00DD7AB6">
              <w:rPr>
                <w:rFonts w:ascii="Arial" w:hAnsi="Arial" w:cs="Arial"/>
                <w:color w:val="000000"/>
                <w:sz w:val="18"/>
                <w:szCs w:val="20"/>
              </w:rPr>
              <w:br/>
              <w:t>Fees</w:t>
            </w:r>
          </w:p>
        </w:tc>
        <w:tc>
          <w:tcPr>
            <w:tcW w:w="1015" w:type="dxa"/>
            <w:tcBorders>
              <w:top w:val="nil"/>
              <w:left w:val="nil"/>
              <w:bottom w:val="single" w:sz="4" w:space="0" w:color="auto"/>
              <w:right w:val="single" w:sz="4" w:space="0" w:color="auto"/>
            </w:tcBorders>
            <w:shd w:val="clear" w:color="auto" w:fill="auto"/>
            <w:noWrap/>
            <w:vAlign w:val="center"/>
            <w:hideMark/>
          </w:tcPr>
          <w:p w14:paraId="3F18029C" w14:textId="77777777" w:rsidR="00770FEF" w:rsidRPr="00DD7AB6" w:rsidRDefault="00770FEF" w:rsidP="00770FEF">
            <w:pPr>
              <w:rPr>
                <w:rFonts w:ascii="Arial" w:hAnsi="Arial" w:cs="Arial"/>
                <w:color w:val="000000"/>
                <w:sz w:val="18"/>
                <w:szCs w:val="20"/>
              </w:rPr>
            </w:pPr>
            <w:r w:rsidRPr="00DD7AB6">
              <w:rPr>
                <w:rFonts w:ascii="Arial" w:hAnsi="Arial" w:cs="Arial"/>
                <w:color w:val="000000"/>
                <w:sz w:val="18"/>
                <w:szCs w:val="20"/>
              </w:rPr>
              <w:t> </w:t>
            </w:r>
          </w:p>
        </w:tc>
        <w:tc>
          <w:tcPr>
            <w:tcW w:w="1015" w:type="dxa"/>
            <w:tcBorders>
              <w:top w:val="nil"/>
              <w:left w:val="nil"/>
              <w:bottom w:val="single" w:sz="4" w:space="0" w:color="auto"/>
              <w:right w:val="single" w:sz="8" w:space="0" w:color="auto"/>
            </w:tcBorders>
            <w:shd w:val="clear" w:color="auto" w:fill="auto"/>
            <w:noWrap/>
            <w:vAlign w:val="center"/>
            <w:hideMark/>
          </w:tcPr>
          <w:p w14:paraId="1728E767" w14:textId="77777777" w:rsidR="00770FEF" w:rsidRPr="00DD7AB6" w:rsidRDefault="00770FEF" w:rsidP="00770FEF">
            <w:pPr>
              <w:rPr>
                <w:rFonts w:ascii="Arial" w:hAnsi="Arial" w:cs="Arial"/>
                <w:color w:val="000000"/>
                <w:sz w:val="18"/>
                <w:szCs w:val="20"/>
              </w:rPr>
            </w:pPr>
            <w:r w:rsidRPr="00DD7AB6">
              <w:rPr>
                <w:rFonts w:ascii="Arial" w:hAnsi="Arial" w:cs="Arial"/>
                <w:color w:val="000000"/>
                <w:sz w:val="18"/>
                <w:szCs w:val="20"/>
              </w:rPr>
              <w:t> </w:t>
            </w:r>
          </w:p>
        </w:tc>
        <w:tc>
          <w:tcPr>
            <w:tcW w:w="1015" w:type="dxa"/>
            <w:tcBorders>
              <w:top w:val="nil"/>
              <w:left w:val="single" w:sz="4" w:space="0" w:color="auto"/>
              <w:bottom w:val="single" w:sz="4" w:space="0" w:color="auto"/>
              <w:right w:val="single" w:sz="4" w:space="0" w:color="auto"/>
            </w:tcBorders>
            <w:shd w:val="clear" w:color="auto" w:fill="auto"/>
            <w:noWrap/>
            <w:vAlign w:val="center"/>
            <w:hideMark/>
          </w:tcPr>
          <w:p w14:paraId="17420DE6" w14:textId="77777777" w:rsidR="00770FEF" w:rsidRPr="00DD7AB6" w:rsidRDefault="00770FEF" w:rsidP="00770FEF">
            <w:pPr>
              <w:rPr>
                <w:rFonts w:ascii="Arial" w:hAnsi="Arial" w:cs="Arial"/>
                <w:color w:val="000000"/>
                <w:sz w:val="18"/>
                <w:szCs w:val="20"/>
              </w:rPr>
            </w:pPr>
            <w:r w:rsidRPr="00DD7AB6">
              <w:rPr>
                <w:rFonts w:ascii="Arial" w:hAnsi="Arial" w:cs="Arial"/>
                <w:color w:val="000000"/>
                <w:sz w:val="18"/>
                <w:szCs w:val="20"/>
              </w:rPr>
              <w:t> </w:t>
            </w:r>
          </w:p>
        </w:tc>
        <w:tc>
          <w:tcPr>
            <w:tcW w:w="1015" w:type="dxa"/>
            <w:tcBorders>
              <w:top w:val="nil"/>
              <w:left w:val="nil"/>
              <w:bottom w:val="single" w:sz="4" w:space="0" w:color="auto"/>
              <w:right w:val="single" w:sz="8" w:space="0" w:color="auto"/>
            </w:tcBorders>
            <w:shd w:val="clear" w:color="auto" w:fill="auto"/>
            <w:noWrap/>
            <w:vAlign w:val="center"/>
            <w:hideMark/>
          </w:tcPr>
          <w:p w14:paraId="5C1BDBDD" w14:textId="77777777" w:rsidR="00770FEF" w:rsidRPr="00DD7AB6" w:rsidRDefault="00770FEF" w:rsidP="00770FEF">
            <w:pPr>
              <w:rPr>
                <w:rFonts w:ascii="Arial" w:hAnsi="Arial" w:cs="Arial"/>
                <w:color w:val="000000"/>
                <w:sz w:val="18"/>
                <w:szCs w:val="20"/>
              </w:rPr>
            </w:pPr>
            <w:r w:rsidRPr="00DD7AB6">
              <w:rPr>
                <w:rFonts w:ascii="Arial" w:hAnsi="Arial" w:cs="Arial"/>
                <w:color w:val="000000"/>
                <w:sz w:val="18"/>
                <w:szCs w:val="20"/>
              </w:rPr>
              <w:t> </w:t>
            </w:r>
          </w:p>
        </w:tc>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33CE86AD" w14:textId="77777777" w:rsidR="00770FEF" w:rsidRPr="00DD7AB6" w:rsidRDefault="00770FEF" w:rsidP="00770FEF">
            <w:pPr>
              <w:rPr>
                <w:rFonts w:ascii="Arial" w:hAnsi="Arial" w:cs="Arial"/>
                <w:color w:val="000000"/>
                <w:sz w:val="18"/>
                <w:szCs w:val="20"/>
              </w:rPr>
            </w:pPr>
            <w:r w:rsidRPr="00DD7AB6">
              <w:rPr>
                <w:rFonts w:ascii="Arial" w:hAnsi="Arial" w:cs="Arial"/>
                <w:color w:val="000000"/>
                <w:sz w:val="18"/>
                <w:szCs w:val="20"/>
              </w:rPr>
              <w:t> </w:t>
            </w:r>
          </w:p>
        </w:tc>
        <w:tc>
          <w:tcPr>
            <w:tcW w:w="1016" w:type="dxa"/>
            <w:tcBorders>
              <w:top w:val="nil"/>
              <w:left w:val="nil"/>
              <w:bottom w:val="single" w:sz="4" w:space="0" w:color="auto"/>
              <w:right w:val="single" w:sz="8" w:space="0" w:color="auto"/>
            </w:tcBorders>
            <w:shd w:val="clear" w:color="auto" w:fill="auto"/>
            <w:noWrap/>
            <w:vAlign w:val="center"/>
            <w:hideMark/>
          </w:tcPr>
          <w:p w14:paraId="15116913" w14:textId="77777777" w:rsidR="00770FEF" w:rsidRPr="00DD7AB6" w:rsidRDefault="00770FEF" w:rsidP="00770FEF">
            <w:pPr>
              <w:rPr>
                <w:rFonts w:ascii="Arial" w:hAnsi="Arial" w:cs="Arial"/>
                <w:color w:val="000000"/>
                <w:sz w:val="18"/>
                <w:szCs w:val="20"/>
              </w:rPr>
            </w:pPr>
            <w:r w:rsidRPr="00DD7AB6">
              <w:rPr>
                <w:rFonts w:ascii="Arial" w:hAnsi="Arial" w:cs="Arial"/>
                <w:color w:val="000000"/>
                <w:sz w:val="18"/>
                <w:szCs w:val="20"/>
              </w:rPr>
              <w:t> </w:t>
            </w:r>
          </w:p>
        </w:tc>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57F8C9A7" w14:textId="77777777" w:rsidR="00770FEF" w:rsidRPr="00DD7AB6" w:rsidRDefault="00770FEF" w:rsidP="00770FEF">
            <w:pPr>
              <w:rPr>
                <w:rFonts w:ascii="Arial" w:hAnsi="Arial" w:cs="Arial"/>
                <w:color w:val="000000"/>
                <w:sz w:val="18"/>
                <w:szCs w:val="20"/>
              </w:rPr>
            </w:pPr>
            <w:r w:rsidRPr="00DD7AB6">
              <w:rPr>
                <w:rFonts w:ascii="Arial" w:hAnsi="Arial" w:cs="Arial"/>
                <w:color w:val="000000"/>
                <w:sz w:val="18"/>
                <w:szCs w:val="20"/>
              </w:rPr>
              <w:t> </w:t>
            </w:r>
          </w:p>
        </w:tc>
        <w:tc>
          <w:tcPr>
            <w:tcW w:w="1016" w:type="dxa"/>
            <w:tcBorders>
              <w:top w:val="nil"/>
              <w:left w:val="nil"/>
              <w:bottom w:val="single" w:sz="4" w:space="0" w:color="auto"/>
              <w:right w:val="single" w:sz="8" w:space="0" w:color="auto"/>
            </w:tcBorders>
            <w:shd w:val="clear" w:color="auto" w:fill="auto"/>
            <w:noWrap/>
            <w:vAlign w:val="center"/>
            <w:hideMark/>
          </w:tcPr>
          <w:p w14:paraId="7E5CFE01" w14:textId="77777777" w:rsidR="00770FEF" w:rsidRPr="00DD7AB6" w:rsidRDefault="00770FEF" w:rsidP="00770FEF">
            <w:pPr>
              <w:rPr>
                <w:rFonts w:ascii="Arial" w:hAnsi="Arial" w:cs="Arial"/>
                <w:color w:val="000000"/>
                <w:sz w:val="18"/>
                <w:szCs w:val="20"/>
              </w:rPr>
            </w:pPr>
            <w:r w:rsidRPr="00DD7AB6">
              <w:rPr>
                <w:rFonts w:ascii="Arial" w:hAnsi="Arial" w:cs="Arial"/>
                <w:color w:val="000000"/>
                <w:sz w:val="18"/>
                <w:szCs w:val="20"/>
              </w:rPr>
              <w:t> </w:t>
            </w:r>
          </w:p>
        </w:tc>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5089739C" w14:textId="77777777" w:rsidR="00770FEF" w:rsidRPr="00DD7AB6" w:rsidRDefault="00770FEF" w:rsidP="00770FEF">
            <w:pPr>
              <w:rPr>
                <w:rFonts w:ascii="Arial" w:hAnsi="Arial" w:cs="Arial"/>
                <w:color w:val="000000"/>
                <w:sz w:val="18"/>
                <w:szCs w:val="20"/>
              </w:rPr>
            </w:pPr>
            <w:r w:rsidRPr="00DD7AB6">
              <w:rPr>
                <w:rFonts w:ascii="Arial" w:hAnsi="Arial" w:cs="Arial"/>
                <w:color w:val="000000"/>
                <w:sz w:val="18"/>
                <w:szCs w:val="20"/>
              </w:rPr>
              <w:t> </w:t>
            </w:r>
          </w:p>
        </w:tc>
        <w:tc>
          <w:tcPr>
            <w:tcW w:w="1016" w:type="dxa"/>
            <w:tcBorders>
              <w:top w:val="nil"/>
              <w:left w:val="nil"/>
              <w:bottom w:val="single" w:sz="4" w:space="0" w:color="auto"/>
              <w:right w:val="single" w:sz="8" w:space="0" w:color="auto"/>
            </w:tcBorders>
            <w:shd w:val="clear" w:color="auto" w:fill="auto"/>
            <w:noWrap/>
            <w:vAlign w:val="center"/>
            <w:hideMark/>
          </w:tcPr>
          <w:p w14:paraId="4424FC44" w14:textId="77777777" w:rsidR="00770FEF" w:rsidRPr="00DD7AB6" w:rsidRDefault="00770FEF" w:rsidP="00770FEF">
            <w:pPr>
              <w:rPr>
                <w:rFonts w:ascii="Arial" w:hAnsi="Arial" w:cs="Arial"/>
                <w:color w:val="000000"/>
                <w:sz w:val="18"/>
                <w:szCs w:val="20"/>
              </w:rPr>
            </w:pPr>
            <w:r w:rsidRPr="00DD7AB6">
              <w:rPr>
                <w:rFonts w:ascii="Arial" w:hAnsi="Arial" w:cs="Arial"/>
                <w:color w:val="000000"/>
                <w:sz w:val="18"/>
                <w:szCs w:val="20"/>
              </w:rPr>
              <w:t> </w:t>
            </w:r>
          </w:p>
        </w:tc>
        <w:tc>
          <w:tcPr>
            <w:tcW w:w="1174" w:type="dxa"/>
            <w:tcBorders>
              <w:top w:val="nil"/>
              <w:left w:val="nil"/>
              <w:bottom w:val="single" w:sz="4" w:space="0" w:color="auto"/>
              <w:right w:val="single" w:sz="4" w:space="0" w:color="auto"/>
            </w:tcBorders>
            <w:shd w:val="clear" w:color="auto" w:fill="auto"/>
            <w:noWrap/>
            <w:vAlign w:val="center"/>
            <w:hideMark/>
          </w:tcPr>
          <w:p w14:paraId="59EE9950" w14:textId="77777777" w:rsidR="00770FEF" w:rsidRPr="00DD7AB6" w:rsidRDefault="00770FEF" w:rsidP="00770FEF">
            <w:pPr>
              <w:jc w:val="right"/>
              <w:rPr>
                <w:rFonts w:ascii="Arial" w:hAnsi="Arial" w:cs="Arial"/>
                <w:color w:val="000000"/>
                <w:sz w:val="18"/>
                <w:szCs w:val="20"/>
              </w:rPr>
            </w:pPr>
            <w:r w:rsidRPr="00DD7AB6">
              <w:rPr>
                <w:rFonts w:ascii="Arial" w:hAnsi="Arial" w:cs="Arial"/>
                <w:color w:val="000000"/>
                <w:sz w:val="18"/>
                <w:szCs w:val="20"/>
              </w:rPr>
              <w:t xml:space="preserve">$0 </w:t>
            </w:r>
          </w:p>
        </w:tc>
        <w:tc>
          <w:tcPr>
            <w:tcW w:w="1174" w:type="dxa"/>
            <w:tcBorders>
              <w:top w:val="nil"/>
              <w:left w:val="nil"/>
              <w:bottom w:val="single" w:sz="4" w:space="0" w:color="auto"/>
              <w:right w:val="single" w:sz="4" w:space="0" w:color="auto"/>
            </w:tcBorders>
            <w:shd w:val="clear" w:color="auto" w:fill="auto"/>
            <w:noWrap/>
            <w:vAlign w:val="center"/>
            <w:hideMark/>
          </w:tcPr>
          <w:p w14:paraId="317C7F62" w14:textId="77777777" w:rsidR="00770FEF" w:rsidRPr="00DD7AB6" w:rsidRDefault="00770FEF" w:rsidP="00770FEF">
            <w:pPr>
              <w:jc w:val="right"/>
              <w:rPr>
                <w:rFonts w:ascii="Arial" w:hAnsi="Arial" w:cs="Arial"/>
                <w:color w:val="000000"/>
                <w:sz w:val="18"/>
                <w:szCs w:val="20"/>
              </w:rPr>
            </w:pPr>
            <w:r w:rsidRPr="00DD7AB6">
              <w:rPr>
                <w:rFonts w:ascii="Arial" w:hAnsi="Arial" w:cs="Arial"/>
                <w:color w:val="000000"/>
                <w:sz w:val="18"/>
                <w:szCs w:val="20"/>
              </w:rPr>
              <w:t xml:space="preserve">$0 </w:t>
            </w:r>
          </w:p>
        </w:tc>
      </w:tr>
      <w:tr w:rsidR="00770FEF" w:rsidRPr="00DD7AB6" w14:paraId="5CDD3186" w14:textId="77777777" w:rsidTr="00DD7AB6">
        <w:trPr>
          <w:divId w:val="1364865107"/>
          <w:trHeight w:val="570"/>
        </w:trPr>
        <w:tc>
          <w:tcPr>
            <w:tcW w:w="2076" w:type="dxa"/>
            <w:tcBorders>
              <w:top w:val="nil"/>
              <w:left w:val="single" w:sz="4" w:space="0" w:color="auto"/>
              <w:bottom w:val="single" w:sz="4" w:space="0" w:color="auto"/>
              <w:right w:val="single" w:sz="4" w:space="0" w:color="auto"/>
            </w:tcBorders>
            <w:shd w:val="clear" w:color="auto" w:fill="auto"/>
            <w:vAlign w:val="bottom"/>
            <w:hideMark/>
          </w:tcPr>
          <w:p w14:paraId="100B5BD2" w14:textId="77777777" w:rsidR="00770FEF" w:rsidRPr="00DD7AB6" w:rsidRDefault="00770FEF" w:rsidP="00770FEF">
            <w:pPr>
              <w:rPr>
                <w:rFonts w:ascii="Arial" w:hAnsi="Arial" w:cs="Arial"/>
                <w:color w:val="000000"/>
                <w:sz w:val="18"/>
                <w:szCs w:val="20"/>
              </w:rPr>
            </w:pPr>
            <w:r w:rsidRPr="00DD7AB6">
              <w:rPr>
                <w:rFonts w:ascii="Arial" w:hAnsi="Arial" w:cs="Arial"/>
                <w:color w:val="000000"/>
                <w:sz w:val="18"/>
                <w:szCs w:val="20"/>
              </w:rPr>
              <w:t>Special State</w:t>
            </w:r>
            <w:r w:rsidRPr="00DD7AB6">
              <w:rPr>
                <w:rFonts w:ascii="Arial" w:hAnsi="Arial" w:cs="Arial"/>
                <w:color w:val="000000"/>
                <w:sz w:val="18"/>
                <w:szCs w:val="20"/>
              </w:rPr>
              <w:br/>
              <w:t>Appropriation</w:t>
            </w:r>
          </w:p>
        </w:tc>
        <w:tc>
          <w:tcPr>
            <w:tcW w:w="1015" w:type="dxa"/>
            <w:tcBorders>
              <w:top w:val="nil"/>
              <w:left w:val="nil"/>
              <w:bottom w:val="single" w:sz="4" w:space="0" w:color="auto"/>
              <w:right w:val="single" w:sz="4" w:space="0" w:color="auto"/>
            </w:tcBorders>
            <w:shd w:val="clear" w:color="auto" w:fill="auto"/>
            <w:noWrap/>
            <w:vAlign w:val="center"/>
            <w:hideMark/>
          </w:tcPr>
          <w:p w14:paraId="1ECE43D5" w14:textId="77777777" w:rsidR="00770FEF" w:rsidRPr="00DD7AB6" w:rsidRDefault="00770FEF" w:rsidP="00770FEF">
            <w:pPr>
              <w:rPr>
                <w:rFonts w:ascii="Arial" w:hAnsi="Arial" w:cs="Arial"/>
                <w:color w:val="000000"/>
                <w:sz w:val="18"/>
                <w:szCs w:val="20"/>
              </w:rPr>
            </w:pPr>
            <w:r w:rsidRPr="00DD7AB6">
              <w:rPr>
                <w:rFonts w:ascii="Arial" w:hAnsi="Arial" w:cs="Arial"/>
                <w:color w:val="000000"/>
                <w:sz w:val="18"/>
                <w:szCs w:val="20"/>
              </w:rPr>
              <w:t> </w:t>
            </w:r>
          </w:p>
        </w:tc>
        <w:tc>
          <w:tcPr>
            <w:tcW w:w="1015" w:type="dxa"/>
            <w:tcBorders>
              <w:top w:val="nil"/>
              <w:left w:val="nil"/>
              <w:bottom w:val="single" w:sz="4" w:space="0" w:color="auto"/>
              <w:right w:val="single" w:sz="8" w:space="0" w:color="auto"/>
            </w:tcBorders>
            <w:shd w:val="clear" w:color="auto" w:fill="auto"/>
            <w:noWrap/>
            <w:vAlign w:val="center"/>
            <w:hideMark/>
          </w:tcPr>
          <w:p w14:paraId="6A0D1339" w14:textId="77777777" w:rsidR="00770FEF" w:rsidRPr="00DD7AB6" w:rsidRDefault="00770FEF" w:rsidP="00770FEF">
            <w:pPr>
              <w:rPr>
                <w:rFonts w:ascii="Arial" w:hAnsi="Arial" w:cs="Arial"/>
                <w:color w:val="000000"/>
                <w:sz w:val="18"/>
                <w:szCs w:val="20"/>
              </w:rPr>
            </w:pPr>
            <w:r w:rsidRPr="00DD7AB6">
              <w:rPr>
                <w:rFonts w:ascii="Arial" w:hAnsi="Arial" w:cs="Arial"/>
                <w:color w:val="000000"/>
                <w:sz w:val="18"/>
                <w:szCs w:val="20"/>
              </w:rPr>
              <w:t> </w:t>
            </w:r>
          </w:p>
        </w:tc>
        <w:tc>
          <w:tcPr>
            <w:tcW w:w="1015" w:type="dxa"/>
            <w:tcBorders>
              <w:top w:val="nil"/>
              <w:left w:val="single" w:sz="4" w:space="0" w:color="auto"/>
              <w:bottom w:val="single" w:sz="4" w:space="0" w:color="auto"/>
              <w:right w:val="single" w:sz="4" w:space="0" w:color="auto"/>
            </w:tcBorders>
            <w:shd w:val="clear" w:color="auto" w:fill="auto"/>
            <w:noWrap/>
            <w:vAlign w:val="center"/>
            <w:hideMark/>
          </w:tcPr>
          <w:p w14:paraId="12A7718A" w14:textId="77777777" w:rsidR="00770FEF" w:rsidRPr="00DD7AB6" w:rsidRDefault="00770FEF" w:rsidP="00770FEF">
            <w:pPr>
              <w:rPr>
                <w:rFonts w:ascii="Arial" w:hAnsi="Arial" w:cs="Arial"/>
                <w:color w:val="000000"/>
                <w:sz w:val="18"/>
                <w:szCs w:val="20"/>
              </w:rPr>
            </w:pPr>
            <w:r w:rsidRPr="00DD7AB6">
              <w:rPr>
                <w:rFonts w:ascii="Arial" w:hAnsi="Arial" w:cs="Arial"/>
                <w:color w:val="000000"/>
                <w:sz w:val="18"/>
                <w:szCs w:val="20"/>
              </w:rPr>
              <w:t> </w:t>
            </w:r>
          </w:p>
        </w:tc>
        <w:tc>
          <w:tcPr>
            <w:tcW w:w="1015" w:type="dxa"/>
            <w:tcBorders>
              <w:top w:val="nil"/>
              <w:left w:val="nil"/>
              <w:bottom w:val="single" w:sz="4" w:space="0" w:color="auto"/>
              <w:right w:val="single" w:sz="8" w:space="0" w:color="auto"/>
            </w:tcBorders>
            <w:shd w:val="clear" w:color="auto" w:fill="auto"/>
            <w:noWrap/>
            <w:vAlign w:val="center"/>
            <w:hideMark/>
          </w:tcPr>
          <w:p w14:paraId="3CBB69F7" w14:textId="77777777" w:rsidR="00770FEF" w:rsidRPr="00DD7AB6" w:rsidRDefault="00770FEF" w:rsidP="00770FEF">
            <w:pPr>
              <w:rPr>
                <w:rFonts w:ascii="Arial" w:hAnsi="Arial" w:cs="Arial"/>
                <w:color w:val="000000"/>
                <w:sz w:val="18"/>
                <w:szCs w:val="20"/>
              </w:rPr>
            </w:pPr>
            <w:r w:rsidRPr="00DD7AB6">
              <w:rPr>
                <w:rFonts w:ascii="Arial" w:hAnsi="Arial" w:cs="Arial"/>
                <w:color w:val="000000"/>
                <w:sz w:val="18"/>
                <w:szCs w:val="20"/>
              </w:rPr>
              <w:t> </w:t>
            </w:r>
          </w:p>
        </w:tc>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7CDCF05C" w14:textId="77777777" w:rsidR="00770FEF" w:rsidRPr="00DD7AB6" w:rsidRDefault="00770FEF" w:rsidP="00770FEF">
            <w:pPr>
              <w:rPr>
                <w:rFonts w:ascii="Arial" w:hAnsi="Arial" w:cs="Arial"/>
                <w:color w:val="000000"/>
                <w:sz w:val="18"/>
                <w:szCs w:val="20"/>
              </w:rPr>
            </w:pPr>
            <w:r w:rsidRPr="00DD7AB6">
              <w:rPr>
                <w:rFonts w:ascii="Arial" w:hAnsi="Arial" w:cs="Arial"/>
                <w:color w:val="000000"/>
                <w:sz w:val="18"/>
                <w:szCs w:val="20"/>
              </w:rPr>
              <w:t> </w:t>
            </w:r>
          </w:p>
        </w:tc>
        <w:tc>
          <w:tcPr>
            <w:tcW w:w="1016" w:type="dxa"/>
            <w:tcBorders>
              <w:top w:val="nil"/>
              <w:left w:val="nil"/>
              <w:bottom w:val="single" w:sz="4" w:space="0" w:color="auto"/>
              <w:right w:val="single" w:sz="8" w:space="0" w:color="auto"/>
            </w:tcBorders>
            <w:shd w:val="clear" w:color="auto" w:fill="auto"/>
            <w:noWrap/>
            <w:vAlign w:val="center"/>
            <w:hideMark/>
          </w:tcPr>
          <w:p w14:paraId="42FDEC23" w14:textId="77777777" w:rsidR="00770FEF" w:rsidRPr="00DD7AB6" w:rsidRDefault="00770FEF" w:rsidP="00770FEF">
            <w:pPr>
              <w:rPr>
                <w:rFonts w:ascii="Arial" w:hAnsi="Arial" w:cs="Arial"/>
                <w:color w:val="000000"/>
                <w:sz w:val="18"/>
                <w:szCs w:val="20"/>
              </w:rPr>
            </w:pPr>
            <w:r w:rsidRPr="00DD7AB6">
              <w:rPr>
                <w:rFonts w:ascii="Arial" w:hAnsi="Arial" w:cs="Arial"/>
                <w:color w:val="000000"/>
                <w:sz w:val="18"/>
                <w:szCs w:val="20"/>
              </w:rPr>
              <w:t> </w:t>
            </w:r>
          </w:p>
        </w:tc>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2258D827" w14:textId="77777777" w:rsidR="00770FEF" w:rsidRPr="00DD7AB6" w:rsidRDefault="00770FEF" w:rsidP="00770FEF">
            <w:pPr>
              <w:rPr>
                <w:rFonts w:ascii="Arial" w:hAnsi="Arial" w:cs="Arial"/>
                <w:color w:val="000000"/>
                <w:sz w:val="18"/>
                <w:szCs w:val="20"/>
              </w:rPr>
            </w:pPr>
            <w:r w:rsidRPr="00DD7AB6">
              <w:rPr>
                <w:rFonts w:ascii="Arial" w:hAnsi="Arial" w:cs="Arial"/>
                <w:color w:val="000000"/>
                <w:sz w:val="18"/>
                <w:szCs w:val="20"/>
              </w:rPr>
              <w:t> </w:t>
            </w:r>
          </w:p>
        </w:tc>
        <w:tc>
          <w:tcPr>
            <w:tcW w:w="1016" w:type="dxa"/>
            <w:tcBorders>
              <w:top w:val="nil"/>
              <w:left w:val="nil"/>
              <w:bottom w:val="single" w:sz="4" w:space="0" w:color="auto"/>
              <w:right w:val="single" w:sz="8" w:space="0" w:color="auto"/>
            </w:tcBorders>
            <w:shd w:val="clear" w:color="auto" w:fill="auto"/>
            <w:noWrap/>
            <w:vAlign w:val="center"/>
            <w:hideMark/>
          </w:tcPr>
          <w:p w14:paraId="4569170D" w14:textId="77777777" w:rsidR="00770FEF" w:rsidRPr="00DD7AB6" w:rsidRDefault="00770FEF" w:rsidP="00770FEF">
            <w:pPr>
              <w:rPr>
                <w:rFonts w:ascii="Arial" w:hAnsi="Arial" w:cs="Arial"/>
                <w:color w:val="000000"/>
                <w:sz w:val="18"/>
                <w:szCs w:val="20"/>
              </w:rPr>
            </w:pPr>
            <w:r w:rsidRPr="00DD7AB6">
              <w:rPr>
                <w:rFonts w:ascii="Arial" w:hAnsi="Arial" w:cs="Arial"/>
                <w:color w:val="000000"/>
                <w:sz w:val="18"/>
                <w:szCs w:val="20"/>
              </w:rPr>
              <w:t> </w:t>
            </w:r>
          </w:p>
        </w:tc>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6BA6211E" w14:textId="77777777" w:rsidR="00770FEF" w:rsidRPr="00DD7AB6" w:rsidRDefault="00770FEF" w:rsidP="00770FEF">
            <w:pPr>
              <w:rPr>
                <w:rFonts w:ascii="Arial" w:hAnsi="Arial" w:cs="Arial"/>
                <w:color w:val="000000"/>
                <w:sz w:val="18"/>
                <w:szCs w:val="20"/>
              </w:rPr>
            </w:pPr>
            <w:r w:rsidRPr="00DD7AB6">
              <w:rPr>
                <w:rFonts w:ascii="Arial" w:hAnsi="Arial" w:cs="Arial"/>
                <w:color w:val="000000"/>
                <w:sz w:val="18"/>
                <w:szCs w:val="20"/>
              </w:rPr>
              <w:t> </w:t>
            </w:r>
          </w:p>
        </w:tc>
        <w:tc>
          <w:tcPr>
            <w:tcW w:w="1016" w:type="dxa"/>
            <w:tcBorders>
              <w:top w:val="nil"/>
              <w:left w:val="nil"/>
              <w:bottom w:val="single" w:sz="4" w:space="0" w:color="auto"/>
              <w:right w:val="single" w:sz="8" w:space="0" w:color="auto"/>
            </w:tcBorders>
            <w:shd w:val="clear" w:color="auto" w:fill="auto"/>
            <w:noWrap/>
            <w:vAlign w:val="center"/>
            <w:hideMark/>
          </w:tcPr>
          <w:p w14:paraId="5F515C1B" w14:textId="77777777" w:rsidR="00770FEF" w:rsidRPr="00DD7AB6" w:rsidRDefault="00770FEF" w:rsidP="00770FEF">
            <w:pPr>
              <w:rPr>
                <w:rFonts w:ascii="Arial" w:hAnsi="Arial" w:cs="Arial"/>
                <w:color w:val="000000"/>
                <w:sz w:val="18"/>
                <w:szCs w:val="20"/>
              </w:rPr>
            </w:pPr>
            <w:r w:rsidRPr="00DD7AB6">
              <w:rPr>
                <w:rFonts w:ascii="Arial" w:hAnsi="Arial" w:cs="Arial"/>
                <w:color w:val="000000"/>
                <w:sz w:val="18"/>
                <w:szCs w:val="20"/>
              </w:rPr>
              <w:t> </w:t>
            </w:r>
          </w:p>
        </w:tc>
        <w:tc>
          <w:tcPr>
            <w:tcW w:w="1174" w:type="dxa"/>
            <w:tcBorders>
              <w:top w:val="nil"/>
              <w:left w:val="nil"/>
              <w:bottom w:val="single" w:sz="4" w:space="0" w:color="auto"/>
              <w:right w:val="single" w:sz="4" w:space="0" w:color="auto"/>
            </w:tcBorders>
            <w:shd w:val="clear" w:color="auto" w:fill="auto"/>
            <w:noWrap/>
            <w:vAlign w:val="center"/>
            <w:hideMark/>
          </w:tcPr>
          <w:p w14:paraId="4F475A57" w14:textId="77777777" w:rsidR="00770FEF" w:rsidRPr="00DD7AB6" w:rsidRDefault="00770FEF" w:rsidP="00770FEF">
            <w:pPr>
              <w:jc w:val="right"/>
              <w:rPr>
                <w:rFonts w:ascii="Arial" w:hAnsi="Arial" w:cs="Arial"/>
                <w:color w:val="000000"/>
                <w:sz w:val="18"/>
                <w:szCs w:val="20"/>
              </w:rPr>
            </w:pPr>
            <w:r w:rsidRPr="00DD7AB6">
              <w:rPr>
                <w:rFonts w:ascii="Arial" w:hAnsi="Arial" w:cs="Arial"/>
                <w:color w:val="000000"/>
                <w:sz w:val="18"/>
                <w:szCs w:val="20"/>
              </w:rPr>
              <w:t xml:space="preserve">$0 </w:t>
            </w:r>
          </w:p>
        </w:tc>
        <w:tc>
          <w:tcPr>
            <w:tcW w:w="1174" w:type="dxa"/>
            <w:tcBorders>
              <w:top w:val="nil"/>
              <w:left w:val="nil"/>
              <w:bottom w:val="single" w:sz="4" w:space="0" w:color="auto"/>
              <w:right w:val="single" w:sz="4" w:space="0" w:color="auto"/>
            </w:tcBorders>
            <w:shd w:val="clear" w:color="auto" w:fill="auto"/>
            <w:noWrap/>
            <w:vAlign w:val="center"/>
            <w:hideMark/>
          </w:tcPr>
          <w:p w14:paraId="7F618FF9" w14:textId="77777777" w:rsidR="00770FEF" w:rsidRPr="00DD7AB6" w:rsidRDefault="00770FEF" w:rsidP="00770FEF">
            <w:pPr>
              <w:jc w:val="right"/>
              <w:rPr>
                <w:rFonts w:ascii="Arial" w:hAnsi="Arial" w:cs="Arial"/>
                <w:color w:val="000000"/>
                <w:sz w:val="18"/>
                <w:szCs w:val="20"/>
              </w:rPr>
            </w:pPr>
            <w:r w:rsidRPr="00DD7AB6">
              <w:rPr>
                <w:rFonts w:ascii="Arial" w:hAnsi="Arial" w:cs="Arial"/>
                <w:color w:val="000000"/>
                <w:sz w:val="18"/>
                <w:szCs w:val="20"/>
              </w:rPr>
              <w:t xml:space="preserve">$0 </w:t>
            </w:r>
          </w:p>
        </w:tc>
      </w:tr>
      <w:tr w:rsidR="00770FEF" w:rsidRPr="00DD7AB6" w14:paraId="1CF54350" w14:textId="77777777" w:rsidTr="00DD7AB6">
        <w:trPr>
          <w:divId w:val="1364865107"/>
          <w:trHeight w:val="570"/>
        </w:trPr>
        <w:tc>
          <w:tcPr>
            <w:tcW w:w="2076" w:type="dxa"/>
            <w:tcBorders>
              <w:top w:val="nil"/>
              <w:left w:val="single" w:sz="4" w:space="0" w:color="auto"/>
              <w:bottom w:val="single" w:sz="4" w:space="0" w:color="auto"/>
              <w:right w:val="single" w:sz="4" w:space="0" w:color="auto"/>
            </w:tcBorders>
            <w:shd w:val="clear" w:color="auto" w:fill="auto"/>
            <w:vAlign w:val="bottom"/>
            <w:hideMark/>
          </w:tcPr>
          <w:p w14:paraId="2CC1DB71" w14:textId="77777777" w:rsidR="00770FEF" w:rsidRPr="00DD7AB6" w:rsidRDefault="00770FEF" w:rsidP="00770FEF">
            <w:pPr>
              <w:rPr>
                <w:rFonts w:ascii="Arial" w:hAnsi="Arial" w:cs="Arial"/>
                <w:color w:val="000000"/>
                <w:sz w:val="18"/>
                <w:szCs w:val="20"/>
              </w:rPr>
            </w:pPr>
            <w:r w:rsidRPr="00DD7AB6">
              <w:rPr>
                <w:rFonts w:ascii="Arial" w:hAnsi="Arial" w:cs="Arial"/>
                <w:color w:val="000000"/>
                <w:sz w:val="18"/>
                <w:szCs w:val="20"/>
              </w:rPr>
              <w:t>Reallocation of</w:t>
            </w:r>
            <w:r w:rsidRPr="00DD7AB6">
              <w:rPr>
                <w:rFonts w:ascii="Arial" w:hAnsi="Arial" w:cs="Arial"/>
                <w:color w:val="000000"/>
                <w:sz w:val="18"/>
                <w:szCs w:val="20"/>
              </w:rPr>
              <w:br/>
              <w:t>Existing Funds</w:t>
            </w:r>
          </w:p>
        </w:tc>
        <w:tc>
          <w:tcPr>
            <w:tcW w:w="1015" w:type="dxa"/>
            <w:tcBorders>
              <w:top w:val="nil"/>
              <w:left w:val="nil"/>
              <w:bottom w:val="single" w:sz="4" w:space="0" w:color="auto"/>
              <w:right w:val="single" w:sz="4" w:space="0" w:color="auto"/>
            </w:tcBorders>
            <w:shd w:val="clear" w:color="auto" w:fill="auto"/>
            <w:noWrap/>
            <w:vAlign w:val="center"/>
            <w:hideMark/>
          </w:tcPr>
          <w:p w14:paraId="240C37E6" w14:textId="77777777" w:rsidR="00770FEF" w:rsidRPr="00DD7AB6" w:rsidRDefault="00770FEF" w:rsidP="00770FEF">
            <w:pPr>
              <w:rPr>
                <w:rFonts w:ascii="Arial" w:hAnsi="Arial" w:cs="Arial"/>
                <w:color w:val="000000"/>
                <w:sz w:val="18"/>
                <w:szCs w:val="20"/>
              </w:rPr>
            </w:pPr>
            <w:r w:rsidRPr="00DD7AB6">
              <w:rPr>
                <w:rFonts w:ascii="Arial" w:hAnsi="Arial" w:cs="Arial"/>
                <w:color w:val="000000"/>
                <w:sz w:val="18"/>
                <w:szCs w:val="20"/>
              </w:rPr>
              <w:t> </w:t>
            </w:r>
          </w:p>
        </w:tc>
        <w:tc>
          <w:tcPr>
            <w:tcW w:w="1015" w:type="dxa"/>
            <w:tcBorders>
              <w:top w:val="nil"/>
              <w:left w:val="nil"/>
              <w:bottom w:val="single" w:sz="4" w:space="0" w:color="auto"/>
              <w:right w:val="single" w:sz="8" w:space="0" w:color="auto"/>
            </w:tcBorders>
            <w:shd w:val="clear" w:color="auto" w:fill="auto"/>
            <w:noWrap/>
            <w:vAlign w:val="center"/>
            <w:hideMark/>
          </w:tcPr>
          <w:p w14:paraId="03C92EBA" w14:textId="77777777" w:rsidR="00770FEF" w:rsidRPr="00DD7AB6" w:rsidRDefault="00770FEF" w:rsidP="00770FEF">
            <w:pPr>
              <w:rPr>
                <w:rFonts w:ascii="Arial" w:hAnsi="Arial" w:cs="Arial"/>
                <w:color w:val="000000"/>
                <w:sz w:val="18"/>
                <w:szCs w:val="20"/>
              </w:rPr>
            </w:pPr>
            <w:r w:rsidRPr="00DD7AB6">
              <w:rPr>
                <w:rFonts w:ascii="Arial" w:hAnsi="Arial" w:cs="Arial"/>
                <w:color w:val="000000"/>
                <w:sz w:val="18"/>
                <w:szCs w:val="20"/>
              </w:rPr>
              <w:t> </w:t>
            </w:r>
          </w:p>
        </w:tc>
        <w:tc>
          <w:tcPr>
            <w:tcW w:w="1015" w:type="dxa"/>
            <w:tcBorders>
              <w:top w:val="nil"/>
              <w:left w:val="single" w:sz="4" w:space="0" w:color="auto"/>
              <w:bottom w:val="single" w:sz="4" w:space="0" w:color="auto"/>
              <w:right w:val="single" w:sz="4" w:space="0" w:color="auto"/>
            </w:tcBorders>
            <w:shd w:val="clear" w:color="auto" w:fill="auto"/>
            <w:noWrap/>
            <w:vAlign w:val="center"/>
            <w:hideMark/>
          </w:tcPr>
          <w:p w14:paraId="58124393" w14:textId="77777777" w:rsidR="00770FEF" w:rsidRPr="00DD7AB6" w:rsidRDefault="00770FEF" w:rsidP="00770FEF">
            <w:pPr>
              <w:rPr>
                <w:rFonts w:ascii="Arial" w:hAnsi="Arial" w:cs="Arial"/>
                <w:color w:val="000000"/>
                <w:sz w:val="18"/>
                <w:szCs w:val="20"/>
              </w:rPr>
            </w:pPr>
            <w:r w:rsidRPr="00DD7AB6">
              <w:rPr>
                <w:rFonts w:ascii="Arial" w:hAnsi="Arial" w:cs="Arial"/>
                <w:color w:val="000000"/>
                <w:sz w:val="18"/>
                <w:szCs w:val="20"/>
              </w:rPr>
              <w:t> </w:t>
            </w:r>
          </w:p>
        </w:tc>
        <w:tc>
          <w:tcPr>
            <w:tcW w:w="1015" w:type="dxa"/>
            <w:tcBorders>
              <w:top w:val="nil"/>
              <w:left w:val="nil"/>
              <w:bottom w:val="single" w:sz="4" w:space="0" w:color="auto"/>
              <w:right w:val="single" w:sz="8" w:space="0" w:color="auto"/>
            </w:tcBorders>
            <w:shd w:val="clear" w:color="auto" w:fill="auto"/>
            <w:noWrap/>
            <w:vAlign w:val="center"/>
            <w:hideMark/>
          </w:tcPr>
          <w:p w14:paraId="4FB74C79" w14:textId="77777777" w:rsidR="00770FEF" w:rsidRPr="00DD7AB6" w:rsidRDefault="00770FEF" w:rsidP="00770FEF">
            <w:pPr>
              <w:rPr>
                <w:rFonts w:ascii="Arial" w:hAnsi="Arial" w:cs="Arial"/>
                <w:color w:val="000000"/>
                <w:sz w:val="18"/>
                <w:szCs w:val="20"/>
              </w:rPr>
            </w:pPr>
            <w:r w:rsidRPr="00DD7AB6">
              <w:rPr>
                <w:rFonts w:ascii="Arial" w:hAnsi="Arial" w:cs="Arial"/>
                <w:color w:val="000000"/>
                <w:sz w:val="18"/>
                <w:szCs w:val="20"/>
              </w:rPr>
              <w:t> </w:t>
            </w:r>
          </w:p>
        </w:tc>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45FD9147" w14:textId="77777777" w:rsidR="00770FEF" w:rsidRPr="00DD7AB6" w:rsidRDefault="00770FEF" w:rsidP="00770FEF">
            <w:pPr>
              <w:rPr>
                <w:rFonts w:ascii="Arial" w:hAnsi="Arial" w:cs="Arial"/>
                <w:color w:val="000000"/>
                <w:sz w:val="18"/>
                <w:szCs w:val="20"/>
              </w:rPr>
            </w:pPr>
            <w:r w:rsidRPr="00DD7AB6">
              <w:rPr>
                <w:rFonts w:ascii="Arial" w:hAnsi="Arial" w:cs="Arial"/>
                <w:color w:val="000000"/>
                <w:sz w:val="18"/>
                <w:szCs w:val="20"/>
              </w:rPr>
              <w:t> </w:t>
            </w:r>
          </w:p>
        </w:tc>
        <w:tc>
          <w:tcPr>
            <w:tcW w:w="1016" w:type="dxa"/>
            <w:tcBorders>
              <w:top w:val="nil"/>
              <w:left w:val="nil"/>
              <w:bottom w:val="single" w:sz="4" w:space="0" w:color="auto"/>
              <w:right w:val="single" w:sz="8" w:space="0" w:color="auto"/>
            </w:tcBorders>
            <w:shd w:val="clear" w:color="auto" w:fill="auto"/>
            <w:noWrap/>
            <w:vAlign w:val="center"/>
            <w:hideMark/>
          </w:tcPr>
          <w:p w14:paraId="2BBB2A09" w14:textId="77777777" w:rsidR="00770FEF" w:rsidRPr="00DD7AB6" w:rsidRDefault="00770FEF" w:rsidP="00770FEF">
            <w:pPr>
              <w:rPr>
                <w:rFonts w:ascii="Arial" w:hAnsi="Arial" w:cs="Arial"/>
                <w:color w:val="000000"/>
                <w:sz w:val="18"/>
                <w:szCs w:val="20"/>
              </w:rPr>
            </w:pPr>
            <w:r w:rsidRPr="00DD7AB6">
              <w:rPr>
                <w:rFonts w:ascii="Arial" w:hAnsi="Arial" w:cs="Arial"/>
                <w:color w:val="000000"/>
                <w:sz w:val="18"/>
                <w:szCs w:val="20"/>
              </w:rPr>
              <w:t> </w:t>
            </w:r>
          </w:p>
        </w:tc>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46485B8F" w14:textId="77777777" w:rsidR="00770FEF" w:rsidRPr="00DD7AB6" w:rsidRDefault="00770FEF" w:rsidP="00770FEF">
            <w:pPr>
              <w:rPr>
                <w:rFonts w:ascii="Arial" w:hAnsi="Arial" w:cs="Arial"/>
                <w:color w:val="000000"/>
                <w:sz w:val="18"/>
                <w:szCs w:val="20"/>
              </w:rPr>
            </w:pPr>
            <w:r w:rsidRPr="00DD7AB6">
              <w:rPr>
                <w:rFonts w:ascii="Arial" w:hAnsi="Arial" w:cs="Arial"/>
                <w:color w:val="000000"/>
                <w:sz w:val="18"/>
                <w:szCs w:val="20"/>
              </w:rPr>
              <w:t> </w:t>
            </w:r>
          </w:p>
        </w:tc>
        <w:tc>
          <w:tcPr>
            <w:tcW w:w="1016" w:type="dxa"/>
            <w:tcBorders>
              <w:top w:val="nil"/>
              <w:left w:val="nil"/>
              <w:bottom w:val="single" w:sz="4" w:space="0" w:color="auto"/>
              <w:right w:val="single" w:sz="8" w:space="0" w:color="auto"/>
            </w:tcBorders>
            <w:shd w:val="clear" w:color="auto" w:fill="auto"/>
            <w:noWrap/>
            <w:vAlign w:val="center"/>
            <w:hideMark/>
          </w:tcPr>
          <w:p w14:paraId="60ED50F1" w14:textId="77777777" w:rsidR="00770FEF" w:rsidRPr="00DD7AB6" w:rsidRDefault="00770FEF" w:rsidP="00770FEF">
            <w:pPr>
              <w:rPr>
                <w:rFonts w:ascii="Arial" w:hAnsi="Arial" w:cs="Arial"/>
                <w:color w:val="000000"/>
                <w:sz w:val="18"/>
                <w:szCs w:val="20"/>
              </w:rPr>
            </w:pPr>
            <w:r w:rsidRPr="00DD7AB6">
              <w:rPr>
                <w:rFonts w:ascii="Arial" w:hAnsi="Arial" w:cs="Arial"/>
                <w:color w:val="000000"/>
                <w:sz w:val="18"/>
                <w:szCs w:val="20"/>
              </w:rPr>
              <w:t> </w:t>
            </w:r>
          </w:p>
        </w:tc>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0B471F25" w14:textId="77777777" w:rsidR="00770FEF" w:rsidRPr="00DD7AB6" w:rsidRDefault="00770FEF" w:rsidP="00770FEF">
            <w:pPr>
              <w:rPr>
                <w:rFonts w:ascii="Arial" w:hAnsi="Arial" w:cs="Arial"/>
                <w:color w:val="000000"/>
                <w:sz w:val="18"/>
                <w:szCs w:val="20"/>
              </w:rPr>
            </w:pPr>
            <w:r w:rsidRPr="00DD7AB6">
              <w:rPr>
                <w:rFonts w:ascii="Arial" w:hAnsi="Arial" w:cs="Arial"/>
                <w:color w:val="000000"/>
                <w:sz w:val="18"/>
                <w:szCs w:val="20"/>
              </w:rPr>
              <w:t> </w:t>
            </w:r>
          </w:p>
        </w:tc>
        <w:tc>
          <w:tcPr>
            <w:tcW w:w="1016" w:type="dxa"/>
            <w:tcBorders>
              <w:top w:val="nil"/>
              <w:left w:val="nil"/>
              <w:bottom w:val="single" w:sz="4" w:space="0" w:color="auto"/>
              <w:right w:val="single" w:sz="8" w:space="0" w:color="auto"/>
            </w:tcBorders>
            <w:shd w:val="clear" w:color="auto" w:fill="auto"/>
            <w:noWrap/>
            <w:vAlign w:val="center"/>
            <w:hideMark/>
          </w:tcPr>
          <w:p w14:paraId="42829001" w14:textId="77777777" w:rsidR="00770FEF" w:rsidRPr="00DD7AB6" w:rsidRDefault="00770FEF" w:rsidP="00770FEF">
            <w:pPr>
              <w:rPr>
                <w:rFonts w:ascii="Arial" w:hAnsi="Arial" w:cs="Arial"/>
                <w:color w:val="000000"/>
                <w:sz w:val="18"/>
                <w:szCs w:val="20"/>
              </w:rPr>
            </w:pPr>
            <w:r w:rsidRPr="00DD7AB6">
              <w:rPr>
                <w:rFonts w:ascii="Arial" w:hAnsi="Arial" w:cs="Arial"/>
                <w:color w:val="000000"/>
                <w:sz w:val="18"/>
                <w:szCs w:val="20"/>
              </w:rPr>
              <w:t> </w:t>
            </w:r>
          </w:p>
        </w:tc>
        <w:tc>
          <w:tcPr>
            <w:tcW w:w="1174" w:type="dxa"/>
            <w:tcBorders>
              <w:top w:val="nil"/>
              <w:left w:val="nil"/>
              <w:bottom w:val="single" w:sz="4" w:space="0" w:color="auto"/>
              <w:right w:val="single" w:sz="4" w:space="0" w:color="auto"/>
            </w:tcBorders>
            <w:shd w:val="clear" w:color="auto" w:fill="auto"/>
            <w:noWrap/>
            <w:vAlign w:val="center"/>
            <w:hideMark/>
          </w:tcPr>
          <w:p w14:paraId="25DB4DBB" w14:textId="77777777" w:rsidR="00770FEF" w:rsidRPr="00DD7AB6" w:rsidRDefault="00770FEF" w:rsidP="00770FEF">
            <w:pPr>
              <w:jc w:val="right"/>
              <w:rPr>
                <w:rFonts w:ascii="Arial" w:hAnsi="Arial" w:cs="Arial"/>
                <w:color w:val="000000"/>
                <w:sz w:val="18"/>
                <w:szCs w:val="20"/>
              </w:rPr>
            </w:pPr>
            <w:r w:rsidRPr="00DD7AB6">
              <w:rPr>
                <w:rFonts w:ascii="Arial" w:hAnsi="Arial" w:cs="Arial"/>
                <w:color w:val="000000"/>
                <w:sz w:val="18"/>
                <w:szCs w:val="20"/>
              </w:rPr>
              <w:t xml:space="preserve">$0 </w:t>
            </w:r>
          </w:p>
        </w:tc>
        <w:tc>
          <w:tcPr>
            <w:tcW w:w="1174" w:type="dxa"/>
            <w:tcBorders>
              <w:top w:val="nil"/>
              <w:left w:val="nil"/>
              <w:bottom w:val="single" w:sz="4" w:space="0" w:color="auto"/>
              <w:right w:val="single" w:sz="4" w:space="0" w:color="auto"/>
            </w:tcBorders>
            <w:shd w:val="clear" w:color="auto" w:fill="auto"/>
            <w:noWrap/>
            <w:vAlign w:val="center"/>
            <w:hideMark/>
          </w:tcPr>
          <w:p w14:paraId="6941D0D4" w14:textId="77777777" w:rsidR="00770FEF" w:rsidRPr="00DD7AB6" w:rsidRDefault="00770FEF" w:rsidP="00770FEF">
            <w:pPr>
              <w:jc w:val="right"/>
              <w:rPr>
                <w:rFonts w:ascii="Arial" w:hAnsi="Arial" w:cs="Arial"/>
                <w:color w:val="000000"/>
                <w:sz w:val="18"/>
                <w:szCs w:val="20"/>
              </w:rPr>
            </w:pPr>
            <w:r w:rsidRPr="00DD7AB6">
              <w:rPr>
                <w:rFonts w:ascii="Arial" w:hAnsi="Arial" w:cs="Arial"/>
                <w:color w:val="000000"/>
                <w:sz w:val="18"/>
                <w:szCs w:val="20"/>
              </w:rPr>
              <w:t xml:space="preserve">$0 </w:t>
            </w:r>
          </w:p>
        </w:tc>
      </w:tr>
      <w:tr w:rsidR="00770FEF" w:rsidRPr="00DD7AB6" w14:paraId="13EC6643" w14:textId="77777777" w:rsidTr="00DD7AB6">
        <w:trPr>
          <w:divId w:val="1364865107"/>
          <w:trHeight w:val="570"/>
        </w:trPr>
        <w:tc>
          <w:tcPr>
            <w:tcW w:w="2076" w:type="dxa"/>
            <w:tcBorders>
              <w:top w:val="nil"/>
              <w:left w:val="single" w:sz="4" w:space="0" w:color="auto"/>
              <w:bottom w:val="single" w:sz="4" w:space="0" w:color="auto"/>
              <w:right w:val="single" w:sz="4" w:space="0" w:color="auto"/>
            </w:tcBorders>
            <w:shd w:val="clear" w:color="auto" w:fill="auto"/>
            <w:vAlign w:val="bottom"/>
            <w:hideMark/>
          </w:tcPr>
          <w:p w14:paraId="082415EE" w14:textId="77777777" w:rsidR="00770FEF" w:rsidRPr="00DD7AB6" w:rsidRDefault="00770FEF" w:rsidP="00770FEF">
            <w:pPr>
              <w:rPr>
                <w:rFonts w:ascii="Arial" w:hAnsi="Arial" w:cs="Arial"/>
                <w:color w:val="000000"/>
                <w:sz w:val="18"/>
                <w:szCs w:val="20"/>
              </w:rPr>
            </w:pPr>
            <w:r w:rsidRPr="00DD7AB6">
              <w:rPr>
                <w:rFonts w:ascii="Arial" w:hAnsi="Arial" w:cs="Arial"/>
                <w:color w:val="000000"/>
                <w:sz w:val="18"/>
                <w:szCs w:val="20"/>
              </w:rPr>
              <w:t>Federal, Grant</w:t>
            </w:r>
            <w:r w:rsidRPr="00DD7AB6">
              <w:rPr>
                <w:rFonts w:ascii="Arial" w:hAnsi="Arial" w:cs="Arial"/>
                <w:color w:val="000000"/>
                <w:sz w:val="18"/>
                <w:szCs w:val="20"/>
              </w:rPr>
              <w:br/>
              <w:t>or Other Funding</w:t>
            </w:r>
          </w:p>
        </w:tc>
        <w:tc>
          <w:tcPr>
            <w:tcW w:w="1015" w:type="dxa"/>
            <w:tcBorders>
              <w:top w:val="nil"/>
              <w:left w:val="nil"/>
              <w:bottom w:val="single" w:sz="4" w:space="0" w:color="auto"/>
              <w:right w:val="single" w:sz="4" w:space="0" w:color="auto"/>
            </w:tcBorders>
            <w:shd w:val="clear" w:color="auto" w:fill="auto"/>
            <w:noWrap/>
            <w:vAlign w:val="center"/>
            <w:hideMark/>
          </w:tcPr>
          <w:p w14:paraId="6B69F1F9" w14:textId="77777777" w:rsidR="00770FEF" w:rsidRPr="00DD7AB6" w:rsidRDefault="00770FEF" w:rsidP="00770FEF">
            <w:pPr>
              <w:rPr>
                <w:rFonts w:ascii="Arial" w:hAnsi="Arial" w:cs="Arial"/>
                <w:color w:val="000000"/>
                <w:sz w:val="18"/>
                <w:szCs w:val="20"/>
              </w:rPr>
            </w:pPr>
            <w:r w:rsidRPr="00DD7AB6">
              <w:rPr>
                <w:rFonts w:ascii="Arial" w:hAnsi="Arial" w:cs="Arial"/>
                <w:color w:val="000000"/>
                <w:sz w:val="18"/>
                <w:szCs w:val="20"/>
              </w:rPr>
              <w:t> </w:t>
            </w:r>
          </w:p>
        </w:tc>
        <w:tc>
          <w:tcPr>
            <w:tcW w:w="1015" w:type="dxa"/>
            <w:tcBorders>
              <w:top w:val="nil"/>
              <w:left w:val="nil"/>
              <w:bottom w:val="single" w:sz="4" w:space="0" w:color="auto"/>
              <w:right w:val="single" w:sz="8" w:space="0" w:color="auto"/>
            </w:tcBorders>
            <w:shd w:val="clear" w:color="auto" w:fill="auto"/>
            <w:noWrap/>
            <w:vAlign w:val="center"/>
            <w:hideMark/>
          </w:tcPr>
          <w:p w14:paraId="5A74C53B" w14:textId="77777777" w:rsidR="00770FEF" w:rsidRPr="00DD7AB6" w:rsidRDefault="00770FEF" w:rsidP="00770FEF">
            <w:pPr>
              <w:rPr>
                <w:rFonts w:ascii="Arial" w:hAnsi="Arial" w:cs="Arial"/>
                <w:color w:val="000000"/>
                <w:sz w:val="18"/>
                <w:szCs w:val="20"/>
              </w:rPr>
            </w:pPr>
            <w:r w:rsidRPr="00DD7AB6">
              <w:rPr>
                <w:rFonts w:ascii="Arial" w:hAnsi="Arial" w:cs="Arial"/>
                <w:color w:val="000000"/>
                <w:sz w:val="18"/>
                <w:szCs w:val="20"/>
              </w:rPr>
              <w:t> </w:t>
            </w:r>
          </w:p>
        </w:tc>
        <w:tc>
          <w:tcPr>
            <w:tcW w:w="1015" w:type="dxa"/>
            <w:tcBorders>
              <w:top w:val="nil"/>
              <w:left w:val="single" w:sz="4" w:space="0" w:color="auto"/>
              <w:bottom w:val="single" w:sz="4" w:space="0" w:color="auto"/>
              <w:right w:val="single" w:sz="4" w:space="0" w:color="auto"/>
            </w:tcBorders>
            <w:shd w:val="clear" w:color="auto" w:fill="auto"/>
            <w:noWrap/>
            <w:vAlign w:val="center"/>
            <w:hideMark/>
          </w:tcPr>
          <w:p w14:paraId="4CBF584D" w14:textId="77777777" w:rsidR="00770FEF" w:rsidRPr="00DD7AB6" w:rsidRDefault="00770FEF" w:rsidP="00770FEF">
            <w:pPr>
              <w:rPr>
                <w:rFonts w:ascii="Arial" w:hAnsi="Arial" w:cs="Arial"/>
                <w:color w:val="000000"/>
                <w:sz w:val="18"/>
                <w:szCs w:val="20"/>
              </w:rPr>
            </w:pPr>
            <w:r w:rsidRPr="00DD7AB6">
              <w:rPr>
                <w:rFonts w:ascii="Arial" w:hAnsi="Arial" w:cs="Arial"/>
                <w:color w:val="000000"/>
                <w:sz w:val="18"/>
                <w:szCs w:val="20"/>
              </w:rPr>
              <w:t> </w:t>
            </w:r>
          </w:p>
        </w:tc>
        <w:tc>
          <w:tcPr>
            <w:tcW w:w="1015" w:type="dxa"/>
            <w:tcBorders>
              <w:top w:val="nil"/>
              <w:left w:val="nil"/>
              <w:bottom w:val="single" w:sz="4" w:space="0" w:color="auto"/>
              <w:right w:val="single" w:sz="8" w:space="0" w:color="auto"/>
            </w:tcBorders>
            <w:shd w:val="clear" w:color="auto" w:fill="auto"/>
            <w:noWrap/>
            <w:vAlign w:val="center"/>
            <w:hideMark/>
          </w:tcPr>
          <w:p w14:paraId="63AB6314" w14:textId="77777777" w:rsidR="00770FEF" w:rsidRPr="00DD7AB6" w:rsidRDefault="00770FEF" w:rsidP="00770FEF">
            <w:pPr>
              <w:rPr>
                <w:rFonts w:ascii="Arial" w:hAnsi="Arial" w:cs="Arial"/>
                <w:color w:val="000000"/>
                <w:sz w:val="18"/>
                <w:szCs w:val="20"/>
              </w:rPr>
            </w:pPr>
            <w:r w:rsidRPr="00DD7AB6">
              <w:rPr>
                <w:rFonts w:ascii="Arial" w:hAnsi="Arial" w:cs="Arial"/>
                <w:color w:val="000000"/>
                <w:sz w:val="18"/>
                <w:szCs w:val="20"/>
              </w:rPr>
              <w:t> </w:t>
            </w:r>
          </w:p>
        </w:tc>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4104DFB1" w14:textId="77777777" w:rsidR="00770FEF" w:rsidRPr="00DD7AB6" w:rsidRDefault="00770FEF" w:rsidP="00770FEF">
            <w:pPr>
              <w:rPr>
                <w:rFonts w:ascii="Arial" w:hAnsi="Arial" w:cs="Arial"/>
                <w:color w:val="000000"/>
                <w:sz w:val="18"/>
                <w:szCs w:val="20"/>
              </w:rPr>
            </w:pPr>
            <w:r w:rsidRPr="00DD7AB6">
              <w:rPr>
                <w:rFonts w:ascii="Arial" w:hAnsi="Arial" w:cs="Arial"/>
                <w:color w:val="000000"/>
                <w:sz w:val="18"/>
                <w:szCs w:val="20"/>
              </w:rPr>
              <w:t> </w:t>
            </w:r>
          </w:p>
        </w:tc>
        <w:tc>
          <w:tcPr>
            <w:tcW w:w="1016" w:type="dxa"/>
            <w:tcBorders>
              <w:top w:val="nil"/>
              <w:left w:val="nil"/>
              <w:bottom w:val="single" w:sz="4" w:space="0" w:color="auto"/>
              <w:right w:val="single" w:sz="8" w:space="0" w:color="auto"/>
            </w:tcBorders>
            <w:shd w:val="clear" w:color="auto" w:fill="auto"/>
            <w:noWrap/>
            <w:vAlign w:val="center"/>
            <w:hideMark/>
          </w:tcPr>
          <w:p w14:paraId="73065294" w14:textId="77777777" w:rsidR="00770FEF" w:rsidRPr="00DD7AB6" w:rsidRDefault="00770FEF" w:rsidP="00770FEF">
            <w:pPr>
              <w:rPr>
                <w:rFonts w:ascii="Arial" w:hAnsi="Arial" w:cs="Arial"/>
                <w:color w:val="000000"/>
                <w:sz w:val="18"/>
                <w:szCs w:val="20"/>
              </w:rPr>
            </w:pPr>
            <w:r w:rsidRPr="00DD7AB6">
              <w:rPr>
                <w:rFonts w:ascii="Arial" w:hAnsi="Arial" w:cs="Arial"/>
                <w:color w:val="000000"/>
                <w:sz w:val="18"/>
                <w:szCs w:val="20"/>
              </w:rPr>
              <w:t> </w:t>
            </w:r>
          </w:p>
        </w:tc>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549AEA54" w14:textId="77777777" w:rsidR="00770FEF" w:rsidRPr="00DD7AB6" w:rsidRDefault="00770FEF" w:rsidP="00770FEF">
            <w:pPr>
              <w:rPr>
                <w:rFonts w:ascii="Arial" w:hAnsi="Arial" w:cs="Arial"/>
                <w:color w:val="000000"/>
                <w:sz w:val="18"/>
                <w:szCs w:val="20"/>
              </w:rPr>
            </w:pPr>
            <w:r w:rsidRPr="00DD7AB6">
              <w:rPr>
                <w:rFonts w:ascii="Arial" w:hAnsi="Arial" w:cs="Arial"/>
                <w:color w:val="000000"/>
                <w:sz w:val="18"/>
                <w:szCs w:val="20"/>
              </w:rPr>
              <w:t> </w:t>
            </w:r>
          </w:p>
        </w:tc>
        <w:tc>
          <w:tcPr>
            <w:tcW w:w="1016" w:type="dxa"/>
            <w:tcBorders>
              <w:top w:val="nil"/>
              <w:left w:val="nil"/>
              <w:bottom w:val="single" w:sz="4" w:space="0" w:color="auto"/>
              <w:right w:val="single" w:sz="8" w:space="0" w:color="auto"/>
            </w:tcBorders>
            <w:shd w:val="clear" w:color="auto" w:fill="auto"/>
            <w:noWrap/>
            <w:vAlign w:val="center"/>
            <w:hideMark/>
          </w:tcPr>
          <w:p w14:paraId="561C8E60" w14:textId="77777777" w:rsidR="00770FEF" w:rsidRPr="00DD7AB6" w:rsidRDefault="00770FEF" w:rsidP="00770FEF">
            <w:pPr>
              <w:rPr>
                <w:rFonts w:ascii="Arial" w:hAnsi="Arial" w:cs="Arial"/>
                <w:color w:val="000000"/>
                <w:sz w:val="18"/>
                <w:szCs w:val="20"/>
              </w:rPr>
            </w:pPr>
            <w:r w:rsidRPr="00DD7AB6">
              <w:rPr>
                <w:rFonts w:ascii="Arial" w:hAnsi="Arial" w:cs="Arial"/>
                <w:color w:val="000000"/>
                <w:sz w:val="18"/>
                <w:szCs w:val="20"/>
              </w:rPr>
              <w:t> </w:t>
            </w:r>
          </w:p>
        </w:tc>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208EEE5D" w14:textId="77777777" w:rsidR="00770FEF" w:rsidRPr="00DD7AB6" w:rsidRDefault="00770FEF" w:rsidP="00770FEF">
            <w:pPr>
              <w:rPr>
                <w:rFonts w:ascii="Arial" w:hAnsi="Arial" w:cs="Arial"/>
                <w:color w:val="000000"/>
                <w:sz w:val="18"/>
                <w:szCs w:val="20"/>
              </w:rPr>
            </w:pPr>
            <w:r w:rsidRPr="00DD7AB6">
              <w:rPr>
                <w:rFonts w:ascii="Arial" w:hAnsi="Arial" w:cs="Arial"/>
                <w:color w:val="000000"/>
                <w:sz w:val="18"/>
                <w:szCs w:val="20"/>
              </w:rPr>
              <w:t> </w:t>
            </w:r>
          </w:p>
        </w:tc>
        <w:tc>
          <w:tcPr>
            <w:tcW w:w="1016" w:type="dxa"/>
            <w:tcBorders>
              <w:top w:val="nil"/>
              <w:left w:val="nil"/>
              <w:bottom w:val="single" w:sz="4" w:space="0" w:color="auto"/>
              <w:right w:val="single" w:sz="8" w:space="0" w:color="auto"/>
            </w:tcBorders>
            <w:shd w:val="clear" w:color="auto" w:fill="auto"/>
            <w:noWrap/>
            <w:vAlign w:val="center"/>
            <w:hideMark/>
          </w:tcPr>
          <w:p w14:paraId="265B386F" w14:textId="77777777" w:rsidR="00770FEF" w:rsidRPr="00DD7AB6" w:rsidRDefault="00770FEF" w:rsidP="00770FEF">
            <w:pPr>
              <w:rPr>
                <w:rFonts w:ascii="Arial" w:hAnsi="Arial" w:cs="Arial"/>
                <w:color w:val="000000"/>
                <w:sz w:val="18"/>
                <w:szCs w:val="20"/>
              </w:rPr>
            </w:pPr>
            <w:r w:rsidRPr="00DD7AB6">
              <w:rPr>
                <w:rFonts w:ascii="Arial" w:hAnsi="Arial" w:cs="Arial"/>
                <w:color w:val="000000"/>
                <w:sz w:val="18"/>
                <w:szCs w:val="20"/>
              </w:rPr>
              <w:t> </w:t>
            </w:r>
          </w:p>
        </w:tc>
        <w:tc>
          <w:tcPr>
            <w:tcW w:w="1174" w:type="dxa"/>
            <w:tcBorders>
              <w:top w:val="nil"/>
              <w:left w:val="nil"/>
              <w:bottom w:val="single" w:sz="4" w:space="0" w:color="auto"/>
              <w:right w:val="single" w:sz="4" w:space="0" w:color="auto"/>
            </w:tcBorders>
            <w:shd w:val="clear" w:color="auto" w:fill="auto"/>
            <w:noWrap/>
            <w:vAlign w:val="center"/>
            <w:hideMark/>
          </w:tcPr>
          <w:p w14:paraId="1490BB37" w14:textId="77777777" w:rsidR="00770FEF" w:rsidRPr="00DD7AB6" w:rsidRDefault="00770FEF" w:rsidP="00770FEF">
            <w:pPr>
              <w:jc w:val="right"/>
              <w:rPr>
                <w:rFonts w:ascii="Arial" w:hAnsi="Arial" w:cs="Arial"/>
                <w:color w:val="000000"/>
                <w:sz w:val="18"/>
                <w:szCs w:val="20"/>
              </w:rPr>
            </w:pPr>
            <w:r w:rsidRPr="00DD7AB6">
              <w:rPr>
                <w:rFonts w:ascii="Arial" w:hAnsi="Arial" w:cs="Arial"/>
                <w:color w:val="000000"/>
                <w:sz w:val="18"/>
                <w:szCs w:val="20"/>
              </w:rPr>
              <w:t xml:space="preserve">$0 </w:t>
            </w:r>
          </w:p>
        </w:tc>
        <w:tc>
          <w:tcPr>
            <w:tcW w:w="1174" w:type="dxa"/>
            <w:tcBorders>
              <w:top w:val="nil"/>
              <w:left w:val="nil"/>
              <w:bottom w:val="single" w:sz="4" w:space="0" w:color="auto"/>
              <w:right w:val="single" w:sz="4" w:space="0" w:color="auto"/>
            </w:tcBorders>
            <w:shd w:val="clear" w:color="auto" w:fill="auto"/>
            <w:noWrap/>
            <w:vAlign w:val="center"/>
            <w:hideMark/>
          </w:tcPr>
          <w:p w14:paraId="0F6AEC00" w14:textId="77777777" w:rsidR="00770FEF" w:rsidRPr="00DD7AB6" w:rsidRDefault="00770FEF" w:rsidP="00770FEF">
            <w:pPr>
              <w:jc w:val="right"/>
              <w:rPr>
                <w:rFonts w:ascii="Arial" w:hAnsi="Arial" w:cs="Arial"/>
                <w:color w:val="000000"/>
                <w:sz w:val="18"/>
                <w:szCs w:val="20"/>
              </w:rPr>
            </w:pPr>
            <w:r w:rsidRPr="00DD7AB6">
              <w:rPr>
                <w:rFonts w:ascii="Arial" w:hAnsi="Arial" w:cs="Arial"/>
                <w:color w:val="000000"/>
                <w:sz w:val="18"/>
                <w:szCs w:val="20"/>
              </w:rPr>
              <w:t xml:space="preserve">$0 </w:t>
            </w:r>
          </w:p>
        </w:tc>
      </w:tr>
      <w:tr w:rsidR="00770FEF" w:rsidRPr="00DD7AB6" w14:paraId="4E2FDDC1" w14:textId="77777777" w:rsidTr="00DD7AB6">
        <w:trPr>
          <w:divId w:val="1364865107"/>
          <w:trHeight w:val="285"/>
        </w:trPr>
        <w:tc>
          <w:tcPr>
            <w:tcW w:w="2076" w:type="dxa"/>
            <w:tcBorders>
              <w:top w:val="nil"/>
              <w:left w:val="single" w:sz="4" w:space="0" w:color="auto"/>
              <w:bottom w:val="single" w:sz="4" w:space="0" w:color="auto"/>
              <w:right w:val="single" w:sz="4" w:space="0" w:color="auto"/>
            </w:tcBorders>
            <w:shd w:val="clear" w:color="auto" w:fill="auto"/>
            <w:vAlign w:val="bottom"/>
            <w:hideMark/>
          </w:tcPr>
          <w:p w14:paraId="6F1BDCE6" w14:textId="77777777" w:rsidR="00770FEF" w:rsidRPr="00DD7AB6" w:rsidRDefault="00770FEF" w:rsidP="00770FEF">
            <w:pPr>
              <w:rPr>
                <w:rFonts w:ascii="Arial" w:hAnsi="Arial" w:cs="Arial"/>
                <w:b/>
                <w:bCs/>
                <w:color w:val="000000"/>
                <w:sz w:val="18"/>
                <w:szCs w:val="20"/>
              </w:rPr>
            </w:pPr>
            <w:r w:rsidRPr="00DD7AB6">
              <w:rPr>
                <w:rFonts w:ascii="Arial" w:hAnsi="Arial" w:cs="Arial"/>
                <w:b/>
                <w:bCs/>
                <w:color w:val="000000"/>
                <w:sz w:val="18"/>
                <w:szCs w:val="20"/>
              </w:rPr>
              <w:t>Total</w:t>
            </w:r>
          </w:p>
        </w:tc>
        <w:tc>
          <w:tcPr>
            <w:tcW w:w="1015" w:type="dxa"/>
            <w:tcBorders>
              <w:top w:val="nil"/>
              <w:left w:val="nil"/>
              <w:bottom w:val="single" w:sz="4" w:space="0" w:color="auto"/>
              <w:right w:val="single" w:sz="4" w:space="0" w:color="auto"/>
            </w:tcBorders>
            <w:shd w:val="clear" w:color="auto" w:fill="auto"/>
            <w:noWrap/>
            <w:vAlign w:val="center"/>
            <w:hideMark/>
          </w:tcPr>
          <w:p w14:paraId="1AF6451D" w14:textId="77777777" w:rsidR="00770FEF" w:rsidRPr="00DD7AB6" w:rsidRDefault="00770FEF" w:rsidP="00770FEF">
            <w:pPr>
              <w:jc w:val="right"/>
              <w:rPr>
                <w:rFonts w:ascii="Arial" w:hAnsi="Arial" w:cs="Arial"/>
                <w:b/>
                <w:bCs/>
                <w:color w:val="000000"/>
                <w:sz w:val="18"/>
                <w:szCs w:val="20"/>
              </w:rPr>
            </w:pPr>
            <w:r w:rsidRPr="00DD7AB6">
              <w:rPr>
                <w:rFonts w:ascii="Arial" w:hAnsi="Arial" w:cs="Arial"/>
                <w:b/>
                <w:bCs/>
                <w:color w:val="000000"/>
                <w:sz w:val="18"/>
                <w:szCs w:val="20"/>
              </w:rPr>
              <w:t xml:space="preserve">$179,166 </w:t>
            </w:r>
          </w:p>
        </w:tc>
        <w:tc>
          <w:tcPr>
            <w:tcW w:w="1015" w:type="dxa"/>
            <w:tcBorders>
              <w:top w:val="nil"/>
              <w:left w:val="nil"/>
              <w:bottom w:val="single" w:sz="4" w:space="0" w:color="auto"/>
              <w:right w:val="single" w:sz="8" w:space="0" w:color="auto"/>
            </w:tcBorders>
            <w:shd w:val="clear" w:color="auto" w:fill="auto"/>
            <w:noWrap/>
            <w:vAlign w:val="center"/>
            <w:hideMark/>
          </w:tcPr>
          <w:p w14:paraId="74C63031" w14:textId="77777777" w:rsidR="00770FEF" w:rsidRPr="00DD7AB6" w:rsidRDefault="00770FEF" w:rsidP="00770FEF">
            <w:pPr>
              <w:jc w:val="right"/>
              <w:rPr>
                <w:rFonts w:ascii="Arial" w:hAnsi="Arial" w:cs="Arial"/>
                <w:b/>
                <w:bCs/>
                <w:color w:val="000000"/>
                <w:sz w:val="18"/>
                <w:szCs w:val="20"/>
              </w:rPr>
            </w:pPr>
            <w:r w:rsidRPr="00DD7AB6">
              <w:rPr>
                <w:rFonts w:ascii="Arial" w:hAnsi="Arial" w:cs="Arial"/>
                <w:b/>
                <w:bCs/>
                <w:color w:val="000000"/>
                <w:sz w:val="18"/>
                <w:szCs w:val="20"/>
              </w:rPr>
              <w:t xml:space="preserve">$179,166 </w:t>
            </w:r>
          </w:p>
        </w:tc>
        <w:tc>
          <w:tcPr>
            <w:tcW w:w="1015" w:type="dxa"/>
            <w:tcBorders>
              <w:top w:val="nil"/>
              <w:left w:val="single" w:sz="4" w:space="0" w:color="auto"/>
              <w:bottom w:val="single" w:sz="4" w:space="0" w:color="auto"/>
              <w:right w:val="single" w:sz="4" w:space="0" w:color="auto"/>
            </w:tcBorders>
            <w:shd w:val="clear" w:color="auto" w:fill="auto"/>
            <w:noWrap/>
            <w:vAlign w:val="center"/>
            <w:hideMark/>
          </w:tcPr>
          <w:p w14:paraId="7233ACA7" w14:textId="77777777" w:rsidR="00770FEF" w:rsidRPr="00DD7AB6" w:rsidRDefault="00770FEF" w:rsidP="00770FEF">
            <w:pPr>
              <w:jc w:val="right"/>
              <w:rPr>
                <w:rFonts w:ascii="Arial" w:hAnsi="Arial" w:cs="Arial"/>
                <w:b/>
                <w:bCs/>
                <w:color w:val="000000"/>
                <w:sz w:val="18"/>
                <w:szCs w:val="20"/>
              </w:rPr>
            </w:pPr>
            <w:r w:rsidRPr="00DD7AB6">
              <w:rPr>
                <w:rFonts w:ascii="Arial" w:hAnsi="Arial" w:cs="Arial"/>
                <w:b/>
                <w:bCs/>
                <w:color w:val="000000"/>
                <w:sz w:val="18"/>
                <w:szCs w:val="20"/>
              </w:rPr>
              <w:t xml:space="preserve">$335,041 </w:t>
            </w:r>
          </w:p>
        </w:tc>
        <w:tc>
          <w:tcPr>
            <w:tcW w:w="1015" w:type="dxa"/>
            <w:tcBorders>
              <w:top w:val="nil"/>
              <w:left w:val="nil"/>
              <w:bottom w:val="single" w:sz="4" w:space="0" w:color="auto"/>
              <w:right w:val="single" w:sz="8" w:space="0" w:color="auto"/>
            </w:tcBorders>
            <w:shd w:val="clear" w:color="auto" w:fill="auto"/>
            <w:noWrap/>
            <w:vAlign w:val="center"/>
            <w:hideMark/>
          </w:tcPr>
          <w:p w14:paraId="43736F64" w14:textId="77777777" w:rsidR="00770FEF" w:rsidRPr="00DD7AB6" w:rsidRDefault="00770FEF" w:rsidP="00770FEF">
            <w:pPr>
              <w:jc w:val="right"/>
              <w:rPr>
                <w:rFonts w:ascii="Arial" w:hAnsi="Arial" w:cs="Arial"/>
                <w:b/>
                <w:bCs/>
                <w:color w:val="000000"/>
                <w:sz w:val="18"/>
                <w:szCs w:val="20"/>
              </w:rPr>
            </w:pPr>
            <w:r w:rsidRPr="00DD7AB6">
              <w:rPr>
                <w:rFonts w:ascii="Arial" w:hAnsi="Arial" w:cs="Arial"/>
                <w:b/>
                <w:bCs/>
                <w:color w:val="000000"/>
                <w:sz w:val="18"/>
                <w:szCs w:val="20"/>
              </w:rPr>
              <w:t xml:space="preserve">$335,041 </w:t>
            </w:r>
          </w:p>
        </w:tc>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3E851862" w14:textId="77777777" w:rsidR="00770FEF" w:rsidRPr="00DD7AB6" w:rsidRDefault="00770FEF" w:rsidP="00770FEF">
            <w:pPr>
              <w:jc w:val="right"/>
              <w:rPr>
                <w:rFonts w:ascii="Arial" w:hAnsi="Arial" w:cs="Arial"/>
                <w:b/>
                <w:bCs/>
                <w:color w:val="000000"/>
                <w:sz w:val="18"/>
                <w:szCs w:val="20"/>
              </w:rPr>
            </w:pPr>
            <w:r w:rsidRPr="00DD7AB6">
              <w:rPr>
                <w:rFonts w:ascii="Arial" w:hAnsi="Arial" w:cs="Arial"/>
                <w:b/>
                <w:bCs/>
                <w:color w:val="000000"/>
                <w:sz w:val="18"/>
                <w:szCs w:val="20"/>
              </w:rPr>
              <w:t xml:space="preserve">$455,655 </w:t>
            </w:r>
          </w:p>
        </w:tc>
        <w:tc>
          <w:tcPr>
            <w:tcW w:w="1016" w:type="dxa"/>
            <w:tcBorders>
              <w:top w:val="nil"/>
              <w:left w:val="nil"/>
              <w:bottom w:val="single" w:sz="4" w:space="0" w:color="auto"/>
              <w:right w:val="single" w:sz="8" w:space="0" w:color="auto"/>
            </w:tcBorders>
            <w:shd w:val="clear" w:color="auto" w:fill="auto"/>
            <w:noWrap/>
            <w:vAlign w:val="center"/>
            <w:hideMark/>
          </w:tcPr>
          <w:p w14:paraId="13054544" w14:textId="77777777" w:rsidR="00770FEF" w:rsidRPr="00DD7AB6" w:rsidRDefault="00770FEF" w:rsidP="00770FEF">
            <w:pPr>
              <w:jc w:val="right"/>
              <w:rPr>
                <w:rFonts w:ascii="Arial" w:hAnsi="Arial" w:cs="Arial"/>
                <w:b/>
                <w:bCs/>
                <w:color w:val="000000"/>
                <w:sz w:val="18"/>
                <w:szCs w:val="20"/>
              </w:rPr>
            </w:pPr>
            <w:r w:rsidRPr="00DD7AB6">
              <w:rPr>
                <w:rFonts w:ascii="Arial" w:hAnsi="Arial" w:cs="Arial"/>
                <w:b/>
                <w:bCs/>
                <w:color w:val="000000"/>
                <w:sz w:val="18"/>
                <w:szCs w:val="20"/>
              </w:rPr>
              <w:t xml:space="preserve">$455,655 </w:t>
            </w:r>
          </w:p>
        </w:tc>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4C3EF720" w14:textId="77777777" w:rsidR="00770FEF" w:rsidRPr="00DD7AB6" w:rsidRDefault="00770FEF" w:rsidP="00770FEF">
            <w:pPr>
              <w:jc w:val="right"/>
              <w:rPr>
                <w:rFonts w:ascii="Arial" w:hAnsi="Arial" w:cs="Arial"/>
                <w:b/>
                <w:bCs/>
                <w:color w:val="000000"/>
                <w:sz w:val="18"/>
                <w:szCs w:val="20"/>
              </w:rPr>
            </w:pPr>
            <w:r w:rsidRPr="00DD7AB6">
              <w:rPr>
                <w:rFonts w:ascii="Arial" w:hAnsi="Arial" w:cs="Arial"/>
                <w:b/>
                <w:bCs/>
                <w:color w:val="000000"/>
                <w:sz w:val="18"/>
                <w:szCs w:val="20"/>
              </w:rPr>
              <w:t xml:space="preserve">$549,272 </w:t>
            </w:r>
          </w:p>
        </w:tc>
        <w:tc>
          <w:tcPr>
            <w:tcW w:w="1016" w:type="dxa"/>
            <w:tcBorders>
              <w:top w:val="nil"/>
              <w:left w:val="nil"/>
              <w:bottom w:val="single" w:sz="4" w:space="0" w:color="auto"/>
              <w:right w:val="single" w:sz="8" w:space="0" w:color="auto"/>
            </w:tcBorders>
            <w:shd w:val="clear" w:color="auto" w:fill="auto"/>
            <w:noWrap/>
            <w:vAlign w:val="center"/>
            <w:hideMark/>
          </w:tcPr>
          <w:p w14:paraId="269B7406" w14:textId="77777777" w:rsidR="00770FEF" w:rsidRPr="00DD7AB6" w:rsidRDefault="00770FEF" w:rsidP="00770FEF">
            <w:pPr>
              <w:jc w:val="right"/>
              <w:rPr>
                <w:rFonts w:ascii="Arial" w:hAnsi="Arial" w:cs="Arial"/>
                <w:b/>
                <w:bCs/>
                <w:color w:val="000000"/>
                <w:sz w:val="18"/>
                <w:szCs w:val="20"/>
              </w:rPr>
            </w:pPr>
            <w:r w:rsidRPr="00DD7AB6">
              <w:rPr>
                <w:rFonts w:ascii="Arial" w:hAnsi="Arial" w:cs="Arial"/>
                <w:b/>
                <w:bCs/>
                <w:color w:val="000000"/>
                <w:sz w:val="18"/>
                <w:szCs w:val="20"/>
              </w:rPr>
              <w:t xml:space="preserve">$549,272 </w:t>
            </w:r>
          </w:p>
        </w:tc>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34BEC526" w14:textId="77777777" w:rsidR="00770FEF" w:rsidRPr="00DD7AB6" w:rsidRDefault="00770FEF" w:rsidP="00770FEF">
            <w:pPr>
              <w:jc w:val="right"/>
              <w:rPr>
                <w:rFonts w:ascii="Arial" w:hAnsi="Arial" w:cs="Arial"/>
                <w:b/>
                <w:bCs/>
                <w:color w:val="000000"/>
                <w:sz w:val="18"/>
                <w:szCs w:val="20"/>
              </w:rPr>
            </w:pPr>
            <w:r w:rsidRPr="00DD7AB6">
              <w:rPr>
                <w:rFonts w:ascii="Arial" w:hAnsi="Arial" w:cs="Arial"/>
                <w:b/>
                <w:bCs/>
                <w:color w:val="000000"/>
                <w:sz w:val="18"/>
                <w:szCs w:val="20"/>
              </w:rPr>
              <w:t xml:space="preserve">$549,483 </w:t>
            </w:r>
          </w:p>
        </w:tc>
        <w:tc>
          <w:tcPr>
            <w:tcW w:w="1016" w:type="dxa"/>
            <w:tcBorders>
              <w:top w:val="nil"/>
              <w:left w:val="nil"/>
              <w:bottom w:val="single" w:sz="4" w:space="0" w:color="auto"/>
              <w:right w:val="single" w:sz="8" w:space="0" w:color="auto"/>
            </w:tcBorders>
            <w:shd w:val="clear" w:color="auto" w:fill="auto"/>
            <w:noWrap/>
            <w:vAlign w:val="center"/>
            <w:hideMark/>
          </w:tcPr>
          <w:p w14:paraId="159E1AC6" w14:textId="77777777" w:rsidR="00770FEF" w:rsidRPr="00DD7AB6" w:rsidRDefault="00770FEF" w:rsidP="00770FEF">
            <w:pPr>
              <w:jc w:val="right"/>
              <w:rPr>
                <w:rFonts w:ascii="Arial" w:hAnsi="Arial" w:cs="Arial"/>
                <w:b/>
                <w:bCs/>
                <w:color w:val="000000"/>
                <w:sz w:val="18"/>
                <w:szCs w:val="20"/>
              </w:rPr>
            </w:pPr>
            <w:r w:rsidRPr="00DD7AB6">
              <w:rPr>
                <w:rFonts w:ascii="Arial" w:hAnsi="Arial" w:cs="Arial"/>
                <w:b/>
                <w:bCs/>
                <w:color w:val="000000"/>
                <w:sz w:val="18"/>
                <w:szCs w:val="20"/>
              </w:rPr>
              <w:t xml:space="preserve">$549,483 </w:t>
            </w:r>
          </w:p>
        </w:tc>
        <w:tc>
          <w:tcPr>
            <w:tcW w:w="1174" w:type="dxa"/>
            <w:tcBorders>
              <w:top w:val="nil"/>
              <w:left w:val="nil"/>
              <w:bottom w:val="single" w:sz="4" w:space="0" w:color="auto"/>
              <w:right w:val="single" w:sz="4" w:space="0" w:color="auto"/>
            </w:tcBorders>
            <w:shd w:val="clear" w:color="auto" w:fill="auto"/>
            <w:noWrap/>
            <w:vAlign w:val="center"/>
            <w:hideMark/>
          </w:tcPr>
          <w:p w14:paraId="6D75DAD8" w14:textId="77777777" w:rsidR="00770FEF" w:rsidRPr="00DD7AB6" w:rsidRDefault="00770FEF" w:rsidP="00770FEF">
            <w:pPr>
              <w:jc w:val="right"/>
              <w:rPr>
                <w:rFonts w:ascii="Arial" w:hAnsi="Arial" w:cs="Arial"/>
                <w:b/>
                <w:bCs/>
                <w:color w:val="000000"/>
                <w:sz w:val="18"/>
                <w:szCs w:val="20"/>
              </w:rPr>
            </w:pPr>
            <w:r w:rsidRPr="00DD7AB6">
              <w:rPr>
                <w:rFonts w:ascii="Arial" w:hAnsi="Arial" w:cs="Arial"/>
                <w:b/>
                <w:bCs/>
                <w:color w:val="000000"/>
                <w:sz w:val="18"/>
                <w:szCs w:val="20"/>
              </w:rPr>
              <w:t xml:space="preserve">$2,068,616 </w:t>
            </w:r>
          </w:p>
        </w:tc>
        <w:tc>
          <w:tcPr>
            <w:tcW w:w="1174" w:type="dxa"/>
            <w:tcBorders>
              <w:top w:val="nil"/>
              <w:left w:val="nil"/>
              <w:bottom w:val="single" w:sz="4" w:space="0" w:color="auto"/>
              <w:right w:val="single" w:sz="4" w:space="0" w:color="auto"/>
            </w:tcBorders>
            <w:shd w:val="clear" w:color="auto" w:fill="auto"/>
            <w:noWrap/>
            <w:vAlign w:val="center"/>
            <w:hideMark/>
          </w:tcPr>
          <w:p w14:paraId="5D598428" w14:textId="77777777" w:rsidR="00770FEF" w:rsidRPr="00DD7AB6" w:rsidRDefault="00770FEF" w:rsidP="00770FEF">
            <w:pPr>
              <w:jc w:val="right"/>
              <w:rPr>
                <w:rFonts w:ascii="Arial" w:hAnsi="Arial" w:cs="Arial"/>
                <w:b/>
                <w:bCs/>
                <w:color w:val="000000"/>
                <w:sz w:val="18"/>
                <w:szCs w:val="20"/>
              </w:rPr>
            </w:pPr>
            <w:r w:rsidRPr="00DD7AB6">
              <w:rPr>
                <w:rFonts w:ascii="Arial" w:hAnsi="Arial" w:cs="Arial"/>
                <w:b/>
                <w:bCs/>
                <w:color w:val="000000"/>
                <w:sz w:val="18"/>
                <w:szCs w:val="20"/>
              </w:rPr>
              <w:t xml:space="preserve">$2,068,616 </w:t>
            </w:r>
          </w:p>
        </w:tc>
      </w:tr>
      <w:tr w:rsidR="00770FEF" w:rsidRPr="00DD7AB6" w14:paraId="48EF1D19" w14:textId="77777777" w:rsidTr="00DD7AB6">
        <w:trPr>
          <w:divId w:val="1364865107"/>
          <w:trHeight w:val="285"/>
        </w:trPr>
        <w:tc>
          <w:tcPr>
            <w:tcW w:w="14580"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14:paraId="1D5B0C2F" w14:textId="283831AF" w:rsidR="00770FEF" w:rsidRPr="00DD7AB6" w:rsidRDefault="00DD7AB6" w:rsidP="00770FEF">
            <w:pPr>
              <w:jc w:val="center"/>
              <w:rPr>
                <w:rFonts w:ascii="Arial" w:hAnsi="Arial" w:cs="Arial"/>
                <w:b/>
                <w:bCs/>
                <w:color w:val="000000"/>
                <w:sz w:val="18"/>
                <w:szCs w:val="20"/>
              </w:rPr>
            </w:pPr>
            <w:r w:rsidRPr="00DD7AB6">
              <w:rPr>
                <w:rFonts w:ascii="Arial" w:hAnsi="Arial" w:cs="Arial"/>
                <w:b/>
                <w:bCs/>
                <w:color w:val="000000"/>
                <w:sz w:val="18"/>
                <w:szCs w:val="18"/>
              </w:rPr>
              <w:t>Estimated Costs Associated with Implementing the Program, by Year</w:t>
            </w:r>
          </w:p>
        </w:tc>
      </w:tr>
      <w:tr w:rsidR="00770FEF" w:rsidRPr="00DD7AB6" w14:paraId="1879446F" w14:textId="77777777" w:rsidTr="00DD7AB6">
        <w:trPr>
          <w:divId w:val="1364865107"/>
          <w:trHeight w:val="328"/>
        </w:trPr>
        <w:tc>
          <w:tcPr>
            <w:tcW w:w="207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83C2080" w14:textId="77777777" w:rsidR="00770FEF" w:rsidRPr="00DD7AB6" w:rsidRDefault="00770FEF" w:rsidP="00770FEF">
            <w:pPr>
              <w:rPr>
                <w:rFonts w:ascii="Arial" w:hAnsi="Arial" w:cs="Arial"/>
                <w:b/>
                <w:bCs/>
                <w:color w:val="000000"/>
                <w:sz w:val="18"/>
                <w:szCs w:val="20"/>
              </w:rPr>
            </w:pPr>
            <w:r w:rsidRPr="00DD7AB6">
              <w:rPr>
                <w:rFonts w:ascii="Arial" w:hAnsi="Arial" w:cs="Arial"/>
                <w:b/>
                <w:bCs/>
                <w:color w:val="000000"/>
                <w:sz w:val="18"/>
                <w:szCs w:val="20"/>
              </w:rPr>
              <w:t>Category</w:t>
            </w:r>
          </w:p>
        </w:tc>
        <w:tc>
          <w:tcPr>
            <w:tcW w:w="203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5B78EDD" w14:textId="77777777" w:rsidR="00770FEF" w:rsidRPr="00DD7AB6" w:rsidRDefault="00770FEF" w:rsidP="00770FEF">
            <w:pPr>
              <w:jc w:val="center"/>
              <w:rPr>
                <w:rFonts w:ascii="Arial" w:hAnsi="Arial" w:cs="Arial"/>
                <w:b/>
                <w:bCs/>
                <w:color w:val="000000"/>
                <w:sz w:val="18"/>
                <w:szCs w:val="20"/>
              </w:rPr>
            </w:pPr>
            <w:r w:rsidRPr="00DD7AB6">
              <w:rPr>
                <w:rFonts w:ascii="Arial" w:hAnsi="Arial" w:cs="Arial"/>
                <w:b/>
                <w:bCs/>
                <w:color w:val="000000"/>
                <w:sz w:val="18"/>
                <w:szCs w:val="20"/>
              </w:rPr>
              <w:t>1st</w:t>
            </w:r>
          </w:p>
        </w:tc>
        <w:tc>
          <w:tcPr>
            <w:tcW w:w="203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F08F3F" w14:textId="77777777" w:rsidR="00770FEF" w:rsidRPr="00DD7AB6" w:rsidRDefault="00770FEF" w:rsidP="00770FEF">
            <w:pPr>
              <w:jc w:val="center"/>
              <w:rPr>
                <w:rFonts w:ascii="Arial" w:hAnsi="Arial" w:cs="Arial"/>
                <w:b/>
                <w:bCs/>
                <w:color w:val="000000"/>
                <w:sz w:val="18"/>
                <w:szCs w:val="20"/>
              </w:rPr>
            </w:pPr>
            <w:r w:rsidRPr="00DD7AB6">
              <w:rPr>
                <w:rFonts w:ascii="Arial" w:hAnsi="Arial" w:cs="Arial"/>
                <w:b/>
                <w:bCs/>
                <w:color w:val="000000"/>
                <w:sz w:val="18"/>
                <w:szCs w:val="20"/>
              </w:rPr>
              <w:t>2nd</w:t>
            </w:r>
          </w:p>
        </w:tc>
        <w:tc>
          <w:tcPr>
            <w:tcW w:w="203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B4515C" w14:textId="77777777" w:rsidR="00770FEF" w:rsidRPr="00DD7AB6" w:rsidRDefault="00770FEF" w:rsidP="00770FEF">
            <w:pPr>
              <w:jc w:val="center"/>
              <w:rPr>
                <w:rFonts w:ascii="Arial" w:hAnsi="Arial" w:cs="Arial"/>
                <w:b/>
                <w:bCs/>
                <w:color w:val="000000"/>
                <w:sz w:val="18"/>
                <w:szCs w:val="20"/>
              </w:rPr>
            </w:pPr>
            <w:r w:rsidRPr="00DD7AB6">
              <w:rPr>
                <w:rFonts w:ascii="Arial" w:hAnsi="Arial" w:cs="Arial"/>
                <w:b/>
                <w:bCs/>
                <w:color w:val="000000"/>
                <w:sz w:val="18"/>
                <w:szCs w:val="20"/>
              </w:rPr>
              <w:t>3rd</w:t>
            </w:r>
          </w:p>
        </w:tc>
        <w:tc>
          <w:tcPr>
            <w:tcW w:w="203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0A1F86E" w14:textId="77777777" w:rsidR="00770FEF" w:rsidRPr="00DD7AB6" w:rsidRDefault="00770FEF" w:rsidP="00770FEF">
            <w:pPr>
              <w:jc w:val="center"/>
              <w:rPr>
                <w:rFonts w:ascii="Arial" w:hAnsi="Arial" w:cs="Arial"/>
                <w:b/>
                <w:bCs/>
                <w:color w:val="000000"/>
                <w:sz w:val="18"/>
                <w:szCs w:val="20"/>
              </w:rPr>
            </w:pPr>
            <w:r w:rsidRPr="00DD7AB6">
              <w:rPr>
                <w:rFonts w:ascii="Arial" w:hAnsi="Arial" w:cs="Arial"/>
                <w:b/>
                <w:bCs/>
                <w:color w:val="000000"/>
                <w:sz w:val="18"/>
                <w:szCs w:val="20"/>
              </w:rPr>
              <w:t>4th</w:t>
            </w:r>
          </w:p>
        </w:tc>
        <w:tc>
          <w:tcPr>
            <w:tcW w:w="203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C49524" w14:textId="77777777" w:rsidR="00770FEF" w:rsidRPr="00DD7AB6" w:rsidRDefault="00770FEF" w:rsidP="00770FEF">
            <w:pPr>
              <w:jc w:val="center"/>
              <w:rPr>
                <w:rFonts w:ascii="Arial" w:hAnsi="Arial" w:cs="Arial"/>
                <w:b/>
                <w:bCs/>
                <w:color w:val="000000"/>
                <w:sz w:val="18"/>
                <w:szCs w:val="20"/>
              </w:rPr>
            </w:pPr>
            <w:r w:rsidRPr="00DD7AB6">
              <w:rPr>
                <w:rFonts w:ascii="Arial" w:hAnsi="Arial" w:cs="Arial"/>
                <w:b/>
                <w:bCs/>
                <w:color w:val="000000"/>
                <w:sz w:val="18"/>
                <w:szCs w:val="20"/>
              </w:rPr>
              <w:t>5th</w:t>
            </w:r>
          </w:p>
        </w:tc>
        <w:tc>
          <w:tcPr>
            <w:tcW w:w="234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09A3F3F" w14:textId="77777777" w:rsidR="00770FEF" w:rsidRPr="00DD7AB6" w:rsidRDefault="00770FEF" w:rsidP="00770FEF">
            <w:pPr>
              <w:jc w:val="center"/>
              <w:rPr>
                <w:rFonts w:ascii="Arial" w:hAnsi="Arial" w:cs="Arial"/>
                <w:b/>
                <w:bCs/>
                <w:color w:val="000000"/>
                <w:sz w:val="18"/>
                <w:szCs w:val="20"/>
              </w:rPr>
            </w:pPr>
            <w:r w:rsidRPr="00DD7AB6">
              <w:rPr>
                <w:rFonts w:ascii="Arial" w:hAnsi="Arial" w:cs="Arial"/>
                <w:b/>
                <w:bCs/>
                <w:color w:val="000000"/>
                <w:sz w:val="18"/>
                <w:szCs w:val="20"/>
              </w:rPr>
              <w:t>Grand Total</w:t>
            </w:r>
          </w:p>
        </w:tc>
      </w:tr>
      <w:tr w:rsidR="00770FEF" w:rsidRPr="00DD7AB6" w14:paraId="5E6A60BA" w14:textId="77777777" w:rsidTr="00DD7AB6">
        <w:trPr>
          <w:divId w:val="1364865107"/>
          <w:trHeight w:val="285"/>
        </w:trPr>
        <w:tc>
          <w:tcPr>
            <w:tcW w:w="2076" w:type="dxa"/>
            <w:vMerge/>
            <w:tcBorders>
              <w:top w:val="nil"/>
              <w:left w:val="single" w:sz="4" w:space="0" w:color="auto"/>
              <w:bottom w:val="single" w:sz="4" w:space="0" w:color="auto"/>
              <w:right w:val="single" w:sz="4" w:space="0" w:color="auto"/>
            </w:tcBorders>
            <w:vAlign w:val="center"/>
            <w:hideMark/>
          </w:tcPr>
          <w:p w14:paraId="7F43030E" w14:textId="77777777" w:rsidR="00770FEF" w:rsidRPr="00DD7AB6" w:rsidRDefault="00770FEF" w:rsidP="00770FEF">
            <w:pPr>
              <w:rPr>
                <w:rFonts w:ascii="Arial" w:hAnsi="Arial" w:cs="Arial"/>
                <w:b/>
                <w:bCs/>
                <w:color w:val="000000"/>
                <w:sz w:val="18"/>
                <w:szCs w:val="20"/>
              </w:rPr>
            </w:pPr>
          </w:p>
        </w:tc>
        <w:tc>
          <w:tcPr>
            <w:tcW w:w="1015" w:type="dxa"/>
            <w:tcBorders>
              <w:top w:val="nil"/>
              <w:left w:val="nil"/>
              <w:bottom w:val="single" w:sz="4" w:space="0" w:color="auto"/>
              <w:right w:val="single" w:sz="4" w:space="0" w:color="auto"/>
            </w:tcBorders>
            <w:shd w:val="clear" w:color="auto" w:fill="auto"/>
            <w:noWrap/>
            <w:vAlign w:val="bottom"/>
            <w:hideMark/>
          </w:tcPr>
          <w:p w14:paraId="48D91AC9" w14:textId="77777777" w:rsidR="00770FEF" w:rsidRPr="00DD7AB6" w:rsidRDefault="00770FEF" w:rsidP="00770FEF">
            <w:pPr>
              <w:jc w:val="center"/>
              <w:rPr>
                <w:rFonts w:ascii="Arial" w:hAnsi="Arial" w:cs="Arial"/>
                <w:b/>
                <w:bCs/>
                <w:color w:val="000000"/>
                <w:sz w:val="18"/>
                <w:szCs w:val="20"/>
              </w:rPr>
            </w:pPr>
            <w:r w:rsidRPr="00DD7AB6">
              <w:rPr>
                <w:rFonts w:ascii="Arial" w:hAnsi="Arial" w:cs="Arial"/>
                <w:b/>
                <w:bCs/>
                <w:color w:val="000000"/>
                <w:sz w:val="18"/>
                <w:szCs w:val="20"/>
              </w:rPr>
              <w:t>New</w:t>
            </w:r>
          </w:p>
        </w:tc>
        <w:tc>
          <w:tcPr>
            <w:tcW w:w="1015" w:type="dxa"/>
            <w:tcBorders>
              <w:top w:val="nil"/>
              <w:left w:val="nil"/>
              <w:bottom w:val="single" w:sz="4" w:space="0" w:color="auto"/>
              <w:right w:val="single" w:sz="4" w:space="0" w:color="auto"/>
            </w:tcBorders>
            <w:shd w:val="clear" w:color="auto" w:fill="auto"/>
            <w:noWrap/>
            <w:vAlign w:val="bottom"/>
            <w:hideMark/>
          </w:tcPr>
          <w:p w14:paraId="4BE55DAC" w14:textId="77777777" w:rsidR="00770FEF" w:rsidRPr="00DD7AB6" w:rsidRDefault="00770FEF" w:rsidP="00770FEF">
            <w:pPr>
              <w:jc w:val="center"/>
              <w:rPr>
                <w:rFonts w:ascii="Arial" w:hAnsi="Arial" w:cs="Arial"/>
                <w:b/>
                <w:bCs/>
                <w:color w:val="000000"/>
                <w:sz w:val="18"/>
                <w:szCs w:val="20"/>
              </w:rPr>
            </w:pPr>
            <w:r w:rsidRPr="00DD7AB6">
              <w:rPr>
                <w:rFonts w:ascii="Arial" w:hAnsi="Arial" w:cs="Arial"/>
                <w:b/>
                <w:bCs/>
                <w:color w:val="000000"/>
                <w:sz w:val="18"/>
                <w:szCs w:val="20"/>
              </w:rPr>
              <w:t>Total</w:t>
            </w:r>
          </w:p>
        </w:tc>
        <w:tc>
          <w:tcPr>
            <w:tcW w:w="1015" w:type="dxa"/>
            <w:tcBorders>
              <w:top w:val="nil"/>
              <w:left w:val="nil"/>
              <w:bottom w:val="single" w:sz="4" w:space="0" w:color="auto"/>
              <w:right w:val="single" w:sz="4" w:space="0" w:color="auto"/>
            </w:tcBorders>
            <w:shd w:val="clear" w:color="auto" w:fill="auto"/>
            <w:noWrap/>
            <w:vAlign w:val="bottom"/>
            <w:hideMark/>
          </w:tcPr>
          <w:p w14:paraId="3947625B" w14:textId="77777777" w:rsidR="00770FEF" w:rsidRPr="00DD7AB6" w:rsidRDefault="00770FEF" w:rsidP="00770FEF">
            <w:pPr>
              <w:jc w:val="center"/>
              <w:rPr>
                <w:rFonts w:ascii="Arial" w:hAnsi="Arial" w:cs="Arial"/>
                <w:b/>
                <w:bCs/>
                <w:color w:val="000000"/>
                <w:sz w:val="18"/>
                <w:szCs w:val="20"/>
              </w:rPr>
            </w:pPr>
            <w:r w:rsidRPr="00DD7AB6">
              <w:rPr>
                <w:rFonts w:ascii="Arial" w:hAnsi="Arial" w:cs="Arial"/>
                <w:b/>
                <w:bCs/>
                <w:color w:val="000000"/>
                <w:sz w:val="18"/>
                <w:szCs w:val="20"/>
              </w:rPr>
              <w:t>New</w:t>
            </w:r>
          </w:p>
        </w:tc>
        <w:tc>
          <w:tcPr>
            <w:tcW w:w="1015" w:type="dxa"/>
            <w:tcBorders>
              <w:top w:val="nil"/>
              <w:left w:val="nil"/>
              <w:bottom w:val="single" w:sz="4" w:space="0" w:color="auto"/>
              <w:right w:val="single" w:sz="4" w:space="0" w:color="auto"/>
            </w:tcBorders>
            <w:shd w:val="clear" w:color="auto" w:fill="auto"/>
            <w:noWrap/>
            <w:vAlign w:val="bottom"/>
            <w:hideMark/>
          </w:tcPr>
          <w:p w14:paraId="029512DB" w14:textId="77777777" w:rsidR="00770FEF" w:rsidRPr="00DD7AB6" w:rsidRDefault="00770FEF" w:rsidP="00770FEF">
            <w:pPr>
              <w:jc w:val="center"/>
              <w:rPr>
                <w:rFonts w:ascii="Arial" w:hAnsi="Arial" w:cs="Arial"/>
                <w:b/>
                <w:bCs/>
                <w:color w:val="000000"/>
                <w:sz w:val="18"/>
                <w:szCs w:val="20"/>
              </w:rPr>
            </w:pPr>
            <w:r w:rsidRPr="00DD7AB6">
              <w:rPr>
                <w:rFonts w:ascii="Arial" w:hAnsi="Arial" w:cs="Arial"/>
                <w:b/>
                <w:bCs/>
                <w:color w:val="000000"/>
                <w:sz w:val="18"/>
                <w:szCs w:val="20"/>
              </w:rPr>
              <w:t>Total</w:t>
            </w:r>
          </w:p>
        </w:tc>
        <w:tc>
          <w:tcPr>
            <w:tcW w:w="1016" w:type="dxa"/>
            <w:tcBorders>
              <w:top w:val="nil"/>
              <w:left w:val="nil"/>
              <w:bottom w:val="single" w:sz="4" w:space="0" w:color="auto"/>
              <w:right w:val="single" w:sz="4" w:space="0" w:color="auto"/>
            </w:tcBorders>
            <w:shd w:val="clear" w:color="auto" w:fill="auto"/>
            <w:noWrap/>
            <w:vAlign w:val="bottom"/>
            <w:hideMark/>
          </w:tcPr>
          <w:p w14:paraId="2C010E36" w14:textId="77777777" w:rsidR="00770FEF" w:rsidRPr="00DD7AB6" w:rsidRDefault="00770FEF" w:rsidP="00770FEF">
            <w:pPr>
              <w:jc w:val="center"/>
              <w:rPr>
                <w:rFonts w:ascii="Arial" w:hAnsi="Arial" w:cs="Arial"/>
                <w:b/>
                <w:bCs/>
                <w:color w:val="000000"/>
                <w:sz w:val="18"/>
                <w:szCs w:val="20"/>
              </w:rPr>
            </w:pPr>
            <w:r w:rsidRPr="00DD7AB6">
              <w:rPr>
                <w:rFonts w:ascii="Arial" w:hAnsi="Arial" w:cs="Arial"/>
                <w:b/>
                <w:bCs/>
                <w:color w:val="000000"/>
                <w:sz w:val="18"/>
                <w:szCs w:val="20"/>
              </w:rPr>
              <w:t>New</w:t>
            </w:r>
          </w:p>
        </w:tc>
        <w:tc>
          <w:tcPr>
            <w:tcW w:w="1016" w:type="dxa"/>
            <w:tcBorders>
              <w:top w:val="nil"/>
              <w:left w:val="nil"/>
              <w:bottom w:val="single" w:sz="4" w:space="0" w:color="auto"/>
              <w:right w:val="single" w:sz="4" w:space="0" w:color="auto"/>
            </w:tcBorders>
            <w:shd w:val="clear" w:color="auto" w:fill="auto"/>
            <w:noWrap/>
            <w:vAlign w:val="bottom"/>
            <w:hideMark/>
          </w:tcPr>
          <w:p w14:paraId="3F8AFF5E" w14:textId="77777777" w:rsidR="00770FEF" w:rsidRPr="00DD7AB6" w:rsidRDefault="00770FEF" w:rsidP="00770FEF">
            <w:pPr>
              <w:jc w:val="center"/>
              <w:rPr>
                <w:rFonts w:ascii="Arial" w:hAnsi="Arial" w:cs="Arial"/>
                <w:b/>
                <w:bCs/>
                <w:color w:val="000000"/>
                <w:sz w:val="18"/>
                <w:szCs w:val="20"/>
              </w:rPr>
            </w:pPr>
            <w:r w:rsidRPr="00DD7AB6">
              <w:rPr>
                <w:rFonts w:ascii="Arial" w:hAnsi="Arial" w:cs="Arial"/>
                <w:b/>
                <w:bCs/>
                <w:color w:val="000000"/>
                <w:sz w:val="18"/>
                <w:szCs w:val="20"/>
              </w:rPr>
              <w:t>Total</w:t>
            </w:r>
          </w:p>
        </w:tc>
        <w:tc>
          <w:tcPr>
            <w:tcW w:w="1016" w:type="dxa"/>
            <w:tcBorders>
              <w:top w:val="nil"/>
              <w:left w:val="nil"/>
              <w:bottom w:val="single" w:sz="4" w:space="0" w:color="auto"/>
              <w:right w:val="single" w:sz="4" w:space="0" w:color="auto"/>
            </w:tcBorders>
            <w:shd w:val="clear" w:color="auto" w:fill="auto"/>
            <w:noWrap/>
            <w:vAlign w:val="bottom"/>
            <w:hideMark/>
          </w:tcPr>
          <w:p w14:paraId="52738A25" w14:textId="77777777" w:rsidR="00770FEF" w:rsidRPr="00DD7AB6" w:rsidRDefault="00770FEF" w:rsidP="00770FEF">
            <w:pPr>
              <w:jc w:val="center"/>
              <w:rPr>
                <w:rFonts w:ascii="Arial" w:hAnsi="Arial" w:cs="Arial"/>
                <w:b/>
                <w:bCs/>
                <w:color w:val="000000"/>
                <w:sz w:val="18"/>
                <w:szCs w:val="20"/>
              </w:rPr>
            </w:pPr>
            <w:r w:rsidRPr="00DD7AB6">
              <w:rPr>
                <w:rFonts w:ascii="Arial" w:hAnsi="Arial" w:cs="Arial"/>
                <w:b/>
                <w:bCs/>
                <w:color w:val="000000"/>
                <w:sz w:val="18"/>
                <w:szCs w:val="20"/>
              </w:rPr>
              <w:t>New</w:t>
            </w:r>
          </w:p>
        </w:tc>
        <w:tc>
          <w:tcPr>
            <w:tcW w:w="1016" w:type="dxa"/>
            <w:tcBorders>
              <w:top w:val="nil"/>
              <w:left w:val="nil"/>
              <w:bottom w:val="single" w:sz="4" w:space="0" w:color="auto"/>
              <w:right w:val="single" w:sz="4" w:space="0" w:color="auto"/>
            </w:tcBorders>
            <w:shd w:val="clear" w:color="auto" w:fill="auto"/>
            <w:noWrap/>
            <w:vAlign w:val="bottom"/>
            <w:hideMark/>
          </w:tcPr>
          <w:p w14:paraId="358794D8" w14:textId="77777777" w:rsidR="00770FEF" w:rsidRPr="00DD7AB6" w:rsidRDefault="00770FEF" w:rsidP="00770FEF">
            <w:pPr>
              <w:jc w:val="center"/>
              <w:rPr>
                <w:rFonts w:ascii="Arial" w:hAnsi="Arial" w:cs="Arial"/>
                <w:b/>
                <w:bCs/>
                <w:color w:val="000000"/>
                <w:sz w:val="18"/>
                <w:szCs w:val="20"/>
              </w:rPr>
            </w:pPr>
            <w:r w:rsidRPr="00DD7AB6">
              <w:rPr>
                <w:rFonts w:ascii="Arial" w:hAnsi="Arial" w:cs="Arial"/>
                <w:b/>
                <w:bCs/>
                <w:color w:val="000000"/>
                <w:sz w:val="18"/>
                <w:szCs w:val="20"/>
              </w:rPr>
              <w:t>Total</w:t>
            </w:r>
          </w:p>
        </w:tc>
        <w:tc>
          <w:tcPr>
            <w:tcW w:w="1016" w:type="dxa"/>
            <w:tcBorders>
              <w:top w:val="nil"/>
              <w:left w:val="nil"/>
              <w:bottom w:val="single" w:sz="4" w:space="0" w:color="auto"/>
              <w:right w:val="single" w:sz="4" w:space="0" w:color="auto"/>
            </w:tcBorders>
            <w:shd w:val="clear" w:color="auto" w:fill="auto"/>
            <w:noWrap/>
            <w:vAlign w:val="bottom"/>
            <w:hideMark/>
          </w:tcPr>
          <w:p w14:paraId="2D65EF6C" w14:textId="77777777" w:rsidR="00770FEF" w:rsidRPr="00DD7AB6" w:rsidRDefault="00770FEF" w:rsidP="00770FEF">
            <w:pPr>
              <w:jc w:val="center"/>
              <w:rPr>
                <w:rFonts w:ascii="Arial" w:hAnsi="Arial" w:cs="Arial"/>
                <w:b/>
                <w:bCs/>
                <w:color w:val="000000"/>
                <w:sz w:val="18"/>
                <w:szCs w:val="20"/>
              </w:rPr>
            </w:pPr>
            <w:r w:rsidRPr="00DD7AB6">
              <w:rPr>
                <w:rFonts w:ascii="Arial" w:hAnsi="Arial" w:cs="Arial"/>
                <w:b/>
                <w:bCs/>
                <w:color w:val="000000"/>
                <w:sz w:val="18"/>
                <w:szCs w:val="20"/>
              </w:rPr>
              <w:t>New</w:t>
            </w:r>
          </w:p>
        </w:tc>
        <w:tc>
          <w:tcPr>
            <w:tcW w:w="1016" w:type="dxa"/>
            <w:tcBorders>
              <w:top w:val="nil"/>
              <w:left w:val="nil"/>
              <w:bottom w:val="single" w:sz="4" w:space="0" w:color="auto"/>
              <w:right w:val="single" w:sz="4" w:space="0" w:color="auto"/>
            </w:tcBorders>
            <w:shd w:val="clear" w:color="auto" w:fill="auto"/>
            <w:noWrap/>
            <w:vAlign w:val="bottom"/>
            <w:hideMark/>
          </w:tcPr>
          <w:p w14:paraId="3A9ECA9E" w14:textId="77777777" w:rsidR="00770FEF" w:rsidRPr="00DD7AB6" w:rsidRDefault="00770FEF" w:rsidP="00770FEF">
            <w:pPr>
              <w:jc w:val="center"/>
              <w:rPr>
                <w:rFonts w:ascii="Arial" w:hAnsi="Arial" w:cs="Arial"/>
                <w:b/>
                <w:bCs/>
                <w:color w:val="000000"/>
                <w:sz w:val="18"/>
                <w:szCs w:val="20"/>
              </w:rPr>
            </w:pPr>
            <w:r w:rsidRPr="00DD7AB6">
              <w:rPr>
                <w:rFonts w:ascii="Arial" w:hAnsi="Arial" w:cs="Arial"/>
                <w:b/>
                <w:bCs/>
                <w:color w:val="000000"/>
                <w:sz w:val="18"/>
                <w:szCs w:val="20"/>
              </w:rPr>
              <w:t>Total</w:t>
            </w:r>
          </w:p>
        </w:tc>
        <w:tc>
          <w:tcPr>
            <w:tcW w:w="1174" w:type="dxa"/>
            <w:tcBorders>
              <w:top w:val="nil"/>
              <w:left w:val="nil"/>
              <w:bottom w:val="single" w:sz="4" w:space="0" w:color="auto"/>
              <w:right w:val="single" w:sz="4" w:space="0" w:color="auto"/>
            </w:tcBorders>
            <w:shd w:val="clear" w:color="auto" w:fill="auto"/>
            <w:noWrap/>
            <w:vAlign w:val="bottom"/>
            <w:hideMark/>
          </w:tcPr>
          <w:p w14:paraId="78CFD4B4" w14:textId="77777777" w:rsidR="00770FEF" w:rsidRPr="00DD7AB6" w:rsidRDefault="00770FEF" w:rsidP="00770FEF">
            <w:pPr>
              <w:jc w:val="center"/>
              <w:rPr>
                <w:rFonts w:ascii="Arial" w:hAnsi="Arial" w:cs="Arial"/>
                <w:b/>
                <w:bCs/>
                <w:color w:val="000000"/>
                <w:sz w:val="18"/>
                <w:szCs w:val="20"/>
              </w:rPr>
            </w:pPr>
            <w:r w:rsidRPr="00DD7AB6">
              <w:rPr>
                <w:rFonts w:ascii="Arial" w:hAnsi="Arial" w:cs="Arial"/>
                <w:b/>
                <w:bCs/>
                <w:color w:val="000000"/>
                <w:sz w:val="18"/>
                <w:szCs w:val="20"/>
              </w:rPr>
              <w:t>New</w:t>
            </w:r>
          </w:p>
        </w:tc>
        <w:tc>
          <w:tcPr>
            <w:tcW w:w="1174" w:type="dxa"/>
            <w:tcBorders>
              <w:top w:val="nil"/>
              <w:left w:val="nil"/>
              <w:bottom w:val="single" w:sz="4" w:space="0" w:color="auto"/>
              <w:right w:val="single" w:sz="4" w:space="0" w:color="auto"/>
            </w:tcBorders>
            <w:shd w:val="clear" w:color="auto" w:fill="auto"/>
            <w:noWrap/>
            <w:vAlign w:val="bottom"/>
            <w:hideMark/>
          </w:tcPr>
          <w:p w14:paraId="581FFE44" w14:textId="77777777" w:rsidR="00770FEF" w:rsidRPr="00DD7AB6" w:rsidRDefault="00770FEF" w:rsidP="00770FEF">
            <w:pPr>
              <w:jc w:val="center"/>
              <w:rPr>
                <w:rFonts w:ascii="Arial" w:hAnsi="Arial" w:cs="Arial"/>
                <w:b/>
                <w:bCs/>
                <w:color w:val="000000"/>
                <w:sz w:val="18"/>
                <w:szCs w:val="20"/>
              </w:rPr>
            </w:pPr>
            <w:r w:rsidRPr="00DD7AB6">
              <w:rPr>
                <w:rFonts w:ascii="Arial" w:hAnsi="Arial" w:cs="Arial"/>
                <w:b/>
                <w:bCs/>
                <w:color w:val="000000"/>
                <w:sz w:val="18"/>
                <w:szCs w:val="20"/>
              </w:rPr>
              <w:t>Total</w:t>
            </w:r>
          </w:p>
        </w:tc>
      </w:tr>
      <w:tr w:rsidR="00770FEF" w:rsidRPr="00DD7AB6" w14:paraId="14E4089D" w14:textId="77777777" w:rsidTr="00DD7AB6">
        <w:trPr>
          <w:divId w:val="1364865107"/>
          <w:trHeight w:val="1000"/>
        </w:trPr>
        <w:tc>
          <w:tcPr>
            <w:tcW w:w="2076" w:type="dxa"/>
            <w:tcBorders>
              <w:top w:val="nil"/>
              <w:left w:val="single" w:sz="4" w:space="0" w:color="auto"/>
              <w:bottom w:val="single" w:sz="4" w:space="0" w:color="auto"/>
              <w:right w:val="single" w:sz="4" w:space="0" w:color="auto"/>
            </w:tcBorders>
            <w:shd w:val="clear" w:color="auto" w:fill="auto"/>
            <w:vAlign w:val="bottom"/>
            <w:hideMark/>
          </w:tcPr>
          <w:p w14:paraId="320D9A3C" w14:textId="77777777" w:rsidR="00770FEF" w:rsidRPr="00DD7AB6" w:rsidRDefault="00770FEF" w:rsidP="00770FEF">
            <w:pPr>
              <w:rPr>
                <w:rFonts w:ascii="Arial" w:hAnsi="Arial" w:cs="Arial"/>
                <w:color w:val="000000"/>
                <w:sz w:val="18"/>
                <w:szCs w:val="20"/>
              </w:rPr>
            </w:pPr>
            <w:r w:rsidRPr="00DD7AB6">
              <w:rPr>
                <w:rFonts w:ascii="Arial" w:hAnsi="Arial" w:cs="Arial"/>
                <w:color w:val="000000"/>
                <w:sz w:val="18"/>
                <w:szCs w:val="20"/>
              </w:rPr>
              <w:t xml:space="preserve">Program </w:t>
            </w:r>
            <w:r w:rsidRPr="00DD7AB6">
              <w:rPr>
                <w:rFonts w:ascii="Arial" w:hAnsi="Arial" w:cs="Arial"/>
                <w:color w:val="000000"/>
                <w:sz w:val="18"/>
                <w:szCs w:val="20"/>
              </w:rPr>
              <w:br/>
              <w:t xml:space="preserve">Administration </w:t>
            </w:r>
            <w:r w:rsidRPr="00DD7AB6">
              <w:rPr>
                <w:rFonts w:ascii="Arial" w:hAnsi="Arial" w:cs="Arial"/>
                <w:color w:val="000000"/>
                <w:sz w:val="18"/>
                <w:szCs w:val="20"/>
              </w:rPr>
              <w:br/>
              <w:t>and Faculty/Staff</w:t>
            </w:r>
            <w:r w:rsidRPr="00DD7AB6">
              <w:rPr>
                <w:rFonts w:ascii="Arial" w:hAnsi="Arial" w:cs="Arial"/>
                <w:color w:val="000000"/>
                <w:sz w:val="18"/>
                <w:szCs w:val="20"/>
              </w:rPr>
              <w:br/>
              <w:t>Salaries</w:t>
            </w:r>
          </w:p>
        </w:tc>
        <w:tc>
          <w:tcPr>
            <w:tcW w:w="1015" w:type="dxa"/>
            <w:tcBorders>
              <w:top w:val="nil"/>
              <w:left w:val="nil"/>
              <w:bottom w:val="single" w:sz="4" w:space="0" w:color="auto"/>
              <w:right w:val="single" w:sz="4" w:space="0" w:color="auto"/>
            </w:tcBorders>
            <w:shd w:val="clear" w:color="auto" w:fill="auto"/>
            <w:noWrap/>
            <w:vAlign w:val="center"/>
            <w:hideMark/>
          </w:tcPr>
          <w:p w14:paraId="4EE2C165" w14:textId="77777777" w:rsidR="00770FEF" w:rsidRPr="00DD7AB6" w:rsidRDefault="00770FEF" w:rsidP="00770FEF">
            <w:pPr>
              <w:jc w:val="right"/>
              <w:rPr>
                <w:rFonts w:ascii="Arial" w:hAnsi="Arial" w:cs="Arial"/>
                <w:color w:val="000000"/>
                <w:sz w:val="18"/>
                <w:szCs w:val="20"/>
              </w:rPr>
            </w:pPr>
            <w:r w:rsidRPr="00DD7AB6">
              <w:rPr>
                <w:rFonts w:ascii="Arial" w:hAnsi="Arial" w:cs="Arial"/>
                <w:color w:val="000000"/>
                <w:sz w:val="18"/>
                <w:szCs w:val="20"/>
              </w:rPr>
              <w:t xml:space="preserve">$50,932 </w:t>
            </w:r>
          </w:p>
        </w:tc>
        <w:tc>
          <w:tcPr>
            <w:tcW w:w="1015" w:type="dxa"/>
            <w:tcBorders>
              <w:top w:val="nil"/>
              <w:left w:val="nil"/>
              <w:bottom w:val="single" w:sz="4" w:space="0" w:color="auto"/>
              <w:right w:val="single" w:sz="8" w:space="0" w:color="auto"/>
            </w:tcBorders>
            <w:shd w:val="clear" w:color="auto" w:fill="auto"/>
            <w:noWrap/>
            <w:vAlign w:val="center"/>
            <w:hideMark/>
          </w:tcPr>
          <w:p w14:paraId="6C22121C" w14:textId="77777777" w:rsidR="00770FEF" w:rsidRPr="00DD7AB6" w:rsidRDefault="00770FEF" w:rsidP="00770FEF">
            <w:pPr>
              <w:jc w:val="right"/>
              <w:rPr>
                <w:rFonts w:ascii="Arial" w:hAnsi="Arial" w:cs="Arial"/>
                <w:color w:val="000000"/>
                <w:sz w:val="18"/>
                <w:szCs w:val="20"/>
              </w:rPr>
            </w:pPr>
            <w:r w:rsidRPr="00DD7AB6">
              <w:rPr>
                <w:rFonts w:ascii="Arial" w:hAnsi="Arial" w:cs="Arial"/>
                <w:color w:val="000000"/>
                <w:sz w:val="18"/>
                <w:szCs w:val="20"/>
              </w:rPr>
              <w:t xml:space="preserve">$50,932 </w:t>
            </w:r>
          </w:p>
        </w:tc>
        <w:tc>
          <w:tcPr>
            <w:tcW w:w="1015" w:type="dxa"/>
            <w:tcBorders>
              <w:top w:val="nil"/>
              <w:left w:val="single" w:sz="4" w:space="0" w:color="auto"/>
              <w:bottom w:val="single" w:sz="4" w:space="0" w:color="auto"/>
              <w:right w:val="single" w:sz="4" w:space="0" w:color="auto"/>
            </w:tcBorders>
            <w:shd w:val="clear" w:color="auto" w:fill="auto"/>
            <w:noWrap/>
            <w:vAlign w:val="center"/>
            <w:hideMark/>
          </w:tcPr>
          <w:p w14:paraId="721DB4E1" w14:textId="77777777" w:rsidR="00770FEF" w:rsidRPr="00DD7AB6" w:rsidRDefault="00770FEF" w:rsidP="00770FEF">
            <w:pPr>
              <w:jc w:val="right"/>
              <w:rPr>
                <w:rFonts w:ascii="Arial" w:hAnsi="Arial" w:cs="Arial"/>
                <w:color w:val="000000"/>
                <w:sz w:val="18"/>
                <w:szCs w:val="20"/>
              </w:rPr>
            </w:pPr>
            <w:r w:rsidRPr="00DD7AB6">
              <w:rPr>
                <w:rFonts w:ascii="Arial" w:hAnsi="Arial" w:cs="Arial"/>
                <w:color w:val="000000"/>
                <w:sz w:val="18"/>
                <w:szCs w:val="20"/>
              </w:rPr>
              <w:t xml:space="preserve">$51,951 </w:t>
            </w:r>
          </w:p>
        </w:tc>
        <w:tc>
          <w:tcPr>
            <w:tcW w:w="1015" w:type="dxa"/>
            <w:tcBorders>
              <w:top w:val="nil"/>
              <w:left w:val="nil"/>
              <w:bottom w:val="single" w:sz="4" w:space="0" w:color="auto"/>
              <w:right w:val="single" w:sz="8" w:space="0" w:color="auto"/>
            </w:tcBorders>
            <w:shd w:val="clear" w:color="auto" w:fill="auto"/>
            <w:noWrap/>
            <w:vAlign w:val="center"/>
            <w:hideMark/>
          </w:tcPr>
          <w:p w14:paraId="78B10D8D" w14:textId="77777777" w:rsidR="00770FEF" w:rsidRPr="00DD7AB6" w:rsidRDefault="00770FEF" w:rsidP="00770FEF">
            <w:pPr>
              <w:jc w:val="right"/>
              <w:rPr>
                <w:rFonts w:ascii="Arial" w:hAnsi="Arial" w:cs="Arial"/>
                <w:color w:val="000000"/>
                <w:sz w:val="18"/>
                <w:szCs w:val="20"/>
              </w:rPr>
            </w:pPr>
            <w:r w:rsidRPr="00DD7AB6">
              <w:rPr>
                <w:rFonts w:ascii="Arial" w:hAnsi="Arial" w:cs="Arial"/>
                <w:color w:val="000000"/>
                <w:sz w:val="18"/>
                <w:szCs w:val="20"/>
              </w:rPr>
              <w:t xml:space="preserve">$51,951 </w:t>
            </w:r>
          </w:p>
        </w:tc>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3B61D721" w14:textId="77777777" w:rsidR="00770FEF" w:rsidRPr="00DD7AB6" w:rsidRDefault="00770FEF" w:rsidP="00770FEF">
            <w:pPr>
              <w:jc w:val="right"/>
              <w:rPr>
                <w:rFonts w:ascii="Arial" w:hAnsi="Arial" w:cs="Arial"/>
                <w:color w:val="000000"/>
                <w:sz w:val="18"/>
                <w:szCs w:val="20"/>
              </w:rPr>
            </w:pPr>
            <w:r w:rsidRPr="00DD7AB6">
              <w:rPr>
                <w:rFonts w:ascii="Arial" w:hAnsi="Arial" w:cs="Arial"/>
                <w:color w:val="000000"/>
                <w:sz w:val="18"/>
                <w:szCs w:val="20"/>
              </w:rPr>
              <w:t xml:space="preserve">$66,520 </w:t>
            </w:r>
          </w:p>
        </w:tc>
        <w:tc>
          <w:tcPr>
            <w:tcW w:w="1016" w:type="dxa"/>
            <w:tcBorders>
              <w:top w:val="nil"/>
              <w:left w:val="nil"/>
              <w:bottom w:val="single" w:sz="4" w:space="0" w:color="auto"/>
              <w:right w:val="single" w:sz="8" w:space="0" w:color="auto"/>
            </w:tcBorders>
            <w:shd w:val="clear" w:color="auto" w:fill="auto"/>
            <w:noWrap/>
            <w:vAlign w:val="center"/>
            <w:hideMark/>
          </w:tcPr>
          <w:p w14:paraId="3386DF09" w14:textId="77777777" w:rsidR="00770FEF" w:rsidRPr="00DD7AB6" w:rsidRDefault="00770FEF" w:rsidP="00770FEF">
            <w:pPr>
              <w:jc w:val="right"/>
              <w:rPr>
                <w:rFonts w:ascii="Arial" w:hAnsi="Arial" w:cs="Arial"/>
                <w:color w:val="000000"/>
                <w:sz w:val="18"/>
                <w:szCs w:val="20"/>
              </w:rPr>
            </w:pPr>
            <w:r w:rsidRPr="00DD7AB6">
              <w:rPr>
                <w:rFonts w:ascii="Arial" w:hAnsi="Arial" w:cs="Arial"/>
                <w:color w:val="000000"/>
                <w:sz w:val="18"/>
                <w:szCs w:val="20"/>
              </w:rPr>
              <w:t xml:space="preserve">$66,520 </w:t>
            </w:r>
          </w:p>
        </w:tc>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58273223" w14:textId="77777777" w:rsidR="00770FEF" w:rsidRPr="00DD7AB6" w:rsidRDefault="00770FEF" w:rsidP="00770FEF">
            <w:pPr>
              <w:jc w:val="right"/>
              <w:rPr>
                <w:rFonts w:ascii="Arial" w:hAnsi="Arial" w:cs="Arial"/>
                <w:color w:val="000000"/>
                <w:sz w:val="18"/>
                <w:szCs w:val="20"/>
              </w:rPr>
            </w:pPr>
            <w:r w:rsidRPr="00DD7AB6">
              <w:rPr>
                <w:rFonts w:ascii="Arial" w:hAnsi="Arial" w:cs="Arial"/>
                <w:color w:val="000000"/>
                <w:sz w:val="18"/>
                <w:szCs w:val="20"/>
              </w:rPr>
              <w:t xml:space="preserve">$67,851 </w:t>
            </w:r>
          </w:p>
        </w:tc>
        <w:tc>
          <w:tcPr>
            <w:tcW w:w="1016" w:type="dxa"/>
            <w:tcBorders>
              <w:top w:val="nil"/>
              <w:left w:val="nil"/>
              <w:bottom w:val="single" w:sz="4" w:space="0" w:color="auto"/>
              <w:right w:val="single" w:sz="8" w:space="0" w:color="auto"/>
            </w:tcBorders>
            <w:shd w:val="clear" w:color="auto" w:fill="auto"/>
            <w:noWrap/>
            <w:vAlign w:val="center"/>
            <w:hideMark/>
          </w:tcPr>
          <w:p w14:paraId="72BB48B2" w14:textId="77777777" w:rsidR="00770FEF" w:rsidRPr="00DD7AB6" w:rsidRDefault="00770FEF" w:rsidP="00770FEF">
            <w:pPr>
              <w:jc w:val="right"/>
              <w:rPr>
                <w:rFonts w:ascii="Arial" w:hAnsi="Arial" w:cs="Arial"/>
                <w:color w:val="000000"/>
                <w:sz w:val="18"/>
                <w:szCs w:val="20"/>
              </w:rPr>
            </w:pPr>
            <w:r w:rsidRPr="00DD7AB6">
              <w:rPr>
                <w:rFonts w:ascii="Arial" w:hAnsi="Arial" w:cs="Arial"/>
                <w:color w:val="000000"/>
                <w:sz w:val="18"/>
                <w:szCs w:val="20"/>
              </w:rPr>
              <w:t xml:space="preserve">$67,851 </w:t>
            </w:r>
          </w:p>
        </w:tc>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15E0C8A8" w14:textId="77777777" w:rsidR="00770FEF" w:rsidRPr="00DD7AB6" w:rsidRDefault="00770FEF" w:rsidP="00770FEF">
            <w:pPr>
              <w:jc w:val="right"/>
              <w:rPr>
                <w:rFonts w:ascii="Arial" w:hAnsi="Arial" w:cs="Arial"/>
                <w:color w:val="000000"/>
                <w:sz w:val="18"/>
                <w:szCs w:val="20"/>
              </w:rPr>
            </w:pPr>
            <w:r w:rsidRPr="00DD7AB6">
              <w:rPr>
                <w:rFonts w:ascii="Arial" w:hAnsi="Arial" w:cs="Arial"/>
                <w:color w:val="000000"/>
                <w:sz w:val="18"/>
                <w:szCs w:val="20"/>
              </w:rPr>
              <w:t xml:space="preserve">$69,208 </w:t>
            </w:r>
          </w:p>
        </w:tc>
        <w:tc>
          <w:tcPr>
            <w:tcW w:w="1016" w:type="dxa"/>
            <w:tcBorders>
              <w:top w:val="nil"/>
              <w:left w:val="nil"/>
              <w:bottom w:val="single" w:sz="4" w:space="0" w:color="auto"/>
              <w:right w:val="single" w:sz="8" w:space="0" w:color="auto"/>
            </w:tcBorders>
            <w:shd w:val="clear" w:color="auto" w:fill="auto"/>
            <w:noWrap/>
            <w:vAlign w:val="center"/>
            <w:hideMark/>
          </w:tcPr>
          <w:p w14:paraId="6B7E8F66" w14:textId="77777777" w:rsidR="00770FEF" w:rsidRPr="00DD7AB6" w:rsidRDefault="00770FEF" w:rsidP="00770FEF">
            <w:pPr>
              <w:jc w:val="right"/>
              <w:rPr>
                <w:rFonts w:ascii="Arial" w:hAnsi="Arial" w:cs="Arial"/>
                <w:color w:val="000000"/>
                <w:sz w:val="18"/>
                <w:szCs w:val="20"/>
              </w:rPr>
            </w:pPr>
            <w:r w:rsidRPr="00DD7AB6">
              <w:rPr>
                <w:rFonts w:ascii="Arial" w:hAnsi="Arial" w:cs="Arial"/>
                <w:color w:val="000000"/>
                <w:sz w:val="18"/>
                <w:szCs w:val="20"/>
              </w:rPr>
              <w:t xml:space="preserve">$69,208 </w:t>
            </w:r>
          </w:p>
        </w:tc>
        <w:tc>
          <w:tcPr>
            <w:tcW w:w="1174" w:type="dxa"/>
            <w:tcBorders>
              <w:top w:val="nil"/>
              <w:left w:val="nil"/>
              <w:bottom w:val="single" w:sz="4" w:space="0" w:color="auto"/>
              <w:right w:val="single" w:sz="4" w:space="0" w:color="auto"/>
            </w:tcBorders>
            <w:shd w:val="clear" w:color="auto" w:fill="auto"/>
            <w:noWrap/>
            <w:vAlign w:val="center"/>
            <w:hideMark/>
          </w:tcPr>
          <w:p w14:paraId="715028FF" w14:textId="77777777" w:rsidR="00770FEF" w:rsidRPr="00DD7AB6" w:rsidRDefault="00770FEF" w:rsidP="00770FEF">
            <w:pPr>
              <w:jc w:val="right"/>
              <w:rPr>
                <w:rFonts w:ascii="Arial" w:hAnsi="Arial" w:cs="Arial"/>
                <w:color w:val="000000"/>
                <w:sz w:val="18"/>
                <w:szCs w:val="20"/>
              </w:rPr>
            </w:pPr>
            <w:r w:rsidRPr="00DD7AB6">
              <w:rPr>
                <w:rFonts w:ascii="Arial" w:hAnsi="Arial" w:cs="Arial"/>
                <w:color w:val="000000"/>
                <w:sz w:val="18"/>
                <w:szCs w:val="20"/>
              </w:rPr>
              <w:t xml:space="preserve">$306,462 </w:t>
            </w:r>
          </w:p>
        </w:tc>
        <w:tc>
          <w:tcPr>
            <w:tcW w:w="1174" w:type="dxa"/>
            <w:tcBorders>
              <w:top w:val="nil"/>
              <w:left w:val="nil"/>
              <w:bottom w:val="single" w:sz="4" w:space="0" w:color="auto"/>
              <w:right w:val="single" w:sz="4" w:space="0" w:color="auto"/>
            </w:tcBorders>
            <w:shd w:val="clear" w:color="auto" w:fill="auto"/>
            <w:noWrap/>
            <w:vAlign w:val="center"/>
            <w:hideMark/>
          </w:tcPr>
          <w:p w14:paraId="2B41C309" w14:textId="77777777" w:rsidR="00770FEF" w:rsidRPr="00DD7AB6" w:rsidRDefault="00770FEF" w:rsidP="00770FEF">
            <w:pPr>
              <w:jc w:val="right"/>
              <w:rPr>
                <w:rFonts w:ascii="Arial" w:hAnsi="Arial" w:cs="Arial"/>
                <w:color w:val="000000"/>
                <w:sz w:val="18"/>
                <w:szCs w:val="20"/>
              </w:rPr>
            </w:pPr>
            <w:r w:rsidRPr="00DD7AB6">
              <w:rPr>
                <w:rFonts w:ascii="Arial" w:hAnsi="Arial" w:cs="Arial"/>
                <w:color w:val="000000"/>
                <w:sz w:val="18"/>
                <w:szCs w:val="20"/>
              </w:rPr>
              <w:t xml:space="preserve">$306,462 </w:t>
            </w:r>
          </w:p>
        </w:tc>
      </w:tr>
      <w:tr w:rsidR="00770FEF" w:rsidRPr="00DD7AB6" w14:paraId="789651E5" w14:textId="77777777" w:rsidTr="00DD7AB6">
        <w:trPr>
          <w:divId w:val="1364865107"/>
          <w:trHeight w:val="1085"/>
        </w:trPr>
        <w:tc>
          <w:tcPr>
            <w:tcW w:w="2076" w:type="dxa"/>
            <w:tcBorders>
              <w:top w:val="nil"/>
              <w:left w:val="single" w:sz="4" w:space="0" w:color="auto"/>
              <w:bottom w:val="single" w:sz="4" w:space="0" w:color="auto"/>
              <w:right w:val="single" w:sz="4" w:space="0" w:color="auto"/>
            </w:tcBorders>
            <w:shd w:val="clear" w:color="auto" w:fill="auto"/>
            <w:vAlign w:val="bottom"/>
            <w:hideMark/>
          </w:tcPr>
          <w:p w14:paraId="0B2B286F" w14:textId="77777777" w:rsidR="00770FEF" w:rsidRPr="00DD7AB6" w:rsidRDefault="00770FEF" w:rsidP="00770FEF">
            <w:pPr>
              <w:rPr>
                <w:rFonts w:ascii="Arial" w:hAnsi="Arial" w:cs="Arial"/>
                <w:color w:val="000000"/>
                <w:sz w:val="18"/>
                <w:szCs w:val="20"/>
              </w:rPr>
            </w:pPr>
            <w:r w:rsidRPr="00DD7AB6">
              <w:rPr>
                <w:rFonts w:ascii="Arial" w:hAnsi="Arial" w:cs="Arial"/>
                <w:color w:val="000000"/>
                <w:sz w:val="18"/>
                <w:szCs w:val="20"/>
              </w:rPr>
              <w:t>Facilities,</w:t>
            </w:r>
            <w:r w:rsidRPr="00DD7AB6">
              <w:rPr>
                <w:rFonts w:ascii="Arial" w:hAnsi="Arial" w:cs="Arial"/>
                <w:color w:val="000000"/>
                <w:sz w:val="18"/>
                <w:szCs w:val="20"/>
              </w:rPr>
              <w:br/>
              <w:t xml:space="preserve">Equipment, </w:t>
            </w:r>
            <w:r w:rsidRPr="00DD7AB6">
              <w:rPr>
                <w:rFonts w:ascii="Arial" w:hAnsi="Arial" w:cs="Arial"/>
                <w:color w:val="000000"/>
                <w:sz w:val="18"/>
                <w:szCs w:val="20"/>
              </w:rPr>
              <w:br/>
              <w:t xml:space="preserve">Supplies, and </w:t>
            </w:r>
            <w:r w:rsidRPr="00DD7AB6">
              <w:rPr>
                <w:rFonts w:ascii="Arial" w:hAnsi="Arial" w:cs="Arial"/>
                <w:color w:val="000000"/>
                <w:sz w:val="18"/>
                <w:szCs w:val="20"/>
              </w:rPr>
              <w:br/>
              <w:t>Materials</w:t>
            </w:r>
          </w:p>
        </w:tc>
        <w:tc>
          <w:tcPr>
            <w:tcW w:w="1015" w:type="dxa"/>
            <w:tcBorders>
              <w:top w:val="nil"/>
              <w:left w:val="nil"/>
              <w:bottom w:val="single" w:sz="4" w:space="0" w:color="auto"/>
              <w:right w:val="single" w:sz="4" w:space="0" w:color="auto"/>
            </w:tcBorders>
            <w:shd w:val="clear" w:color="auto" w:fill="auto"/>
            <w:noWrap/>
            <w:vAlign w:val="center"/>
            <w:hideMark/>
          </w:tcPr>
          <w:p w14:paraId="11BAE30C" w14:textId="77777777" w:rsidR="00770FEF" w:rsidRPr="00DD7AB6" w:rsidRDefault="00770FEF" w:rsidP="00770FEF">
            <w:pPr>
              <w:rPr>
                <w:rFonts w:ascii="Arial" w:hAnsi="Arial" w:cs="Arial"/>
                <w:color w:val="000000"/>
                <w:sz w:val="18"/>
                <w:szCs w:val="20"/>
              </w:rPr>
            </w:pPr>
            <w:r w:rsidRPr="00DD7AB6">
              <w:rPr>
                <w:rFonts w:ascii="Arial" w:hAnsi="Arial" w:cs="Arial"/>
                <w:color w:val="000000"/>
                <w:sz w:val="18"/>
                <w:szCs w:val="20"/>
              </w:rPr>
              <w:t> </w:t>
            </w:r>
          </w:p>
        </w:tc>
        <w:tc>
          <w:tcPr>
            <w:tcW w:w="1015" w:type="dxa"/>
            <w:tcBorders>
              <w:top w:val="nil"/>
              <w:left w:val="nil"/>
              <w:bottom w:val="single" w:sz="4" w:space="0" w:color="auto"/>
              <w:right w:val="single" w:sz="8" w:space="0" w:color="auto"/>
            </w:tcBorders>
            <w:shd w:val="clear" w:color="auto" w:fill="auto"/>
            <w:noWrap/>
            <w:vAlign w:val="center"/>
            <w:hideMark/>
          </w:tcPr>
          <w:p w14:paraId="49A50A17" w14:textId="77777777" w:rsidR="00770FEF" w:rsidRPr="00DD7AB6" w:rsidRDefault="00770FEF" w:rsidP="00770FEF">
            <w:pPr>
              <w:jc w:val="right"/>
              <w:rPr>
                <w:rFonts w:ascii="Arial" w:hAnsi="Arial" w:cs="Arial"/>
                <w:color w:val="000000"/>
                <w:sz w:val="18"/>
                <w:szCs w:val="20"/>
              </w:rPr>
            </w:pPr>
            <w:r w:rsidRPr="00DD7AB6">
              <w:rPr>
                <w:rFonts w:ascii="Arial" w:hAnsi="Arial" w:cs="Arial"/>
                <w:color w:val="000000"/>
                <w:sz w:val="18"/>
                <w:szCs w:val="20"/>
              </w:rPr>
              <w:t xml:space="preserve">$0 </w:t>
            </w:r>
          </w:p>
        </w:tc>
        <w:tc>
          <w:tcPr>
            <w:tcW w:w="1015" w:type="dxa"/>
            <w:tcBorders>
              <w:top w:val="nil"/>
              <w:left w:val="single" w:sz="4" w:space="0" w:color="auto"/>
              <w:bottom w:val="single" w:sz="4" w:space="0" w:color="auto"/>
              <w:right w:val="single" w:sz="4" w:space="0" w:color="auto"/>
            </w:tcBorders>
            <w:shd w:val="clear" w:color="auto" w:fill="auto"/>
            <w:noWrap/>
            <w:vAlign w:val="center"/>
            <w:hideMark/>
          </w:tcPr>
          <w:p w14:paraId="5B81002D" w14:textId="77777777" w:rsidR="00770FEF" w:rsidRPr="00DD7AB6" w:rsidRDefault="00770FEF" w:rsidP="00770FEF">
            <w:pPr>
              <w:rPr>
                <w:rFonts w:ascii="Arial" w:hAnsi="Arial" w:cs="Arial"/>
                <w:color w:val="000000"/>
                <w:sz w:val="18"/>
                <w:szCs w:val="20"/>
              </w:rPr>
            </w:pPr>
            <w:r w:rsidRPr="00DD7AB6">
              <w:rPr>
                <w:rFonts w:ascii="Arial" w:hAnsi="Arial" w:cs="Arial"/>
                <w:color w:val="000000"/>
                <w:sz w:val="18"/>
                <w:szCs w:val="20"/>
              </w:rPr>
              <w:t> </w:t>
            </w:r>
          </w:p>
        </w:tc>
        <w:tc>
          <w:tcPr>
            <w:tcW w:w="1015" w:type="dxa"/>
            <w:tcBorders>
              <w:top w:val="nil"/>
              <w:left w:val="nil"/>
              <w:bottom w:val="single" w:sz="4" w:space="0" w:color="auto"/>
              <w:right w:val="single" w:sz="8" w:space="0" w:color="auto"/>
            </w:tcBorders>
            <w:shd w:val="clear" w:color="auto" w:fill="auto"/>
            <w:noWrap/>
            <w:vAlign w:val="center"/>
            <w:hideMark/>
          </w:tcPr>
          <w:p w14:paraId="7EF0A6CB" w14:textId="77777777" w:rsidR="00770FEF" w:rsidRPr="00DD7AB6" w:rsidRDefault="00770FEF" w:rsidP="00770FEF">
            <w:pPr>
              <w:jc w:val="right"/>
              <w:rPr>
                <w:rFonts w:ascii="Arial" w:hAnsi="Arial" w:cs="Arial"/>
                <w:color w:val="000000"/>
                <w:sz w:val="18"/>
                <w:szCs w:val="20"/>
              </w:rPr>
            </w:pPr>
            <w:r w:rsidRPr="00DD7AB6">
              <w:rPr>
                <w:rFonts w:ascii="Arial" w:hAnsi="Arial" w:cs="Arial"/>
                <w:color w:val="000000"/>
                <w:sz w:val="18"/>
                <w:szCs w:val="20"/>
              </w:rPr>
              <w:t xml:space="preserve">$0 </w:t>
            </w:r>
          </w:p>
        </w:tc>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713BC1E3" w14:textId="77777777" w:rsidR="00770FEF" w:rsidRPr="00DD7AB6" w:rsidRDefault="00770FEF" w:rsidP="00770FEF">
            <w:pPr>
              <w:rPr>
                <w:rFonts w:ascii="Arial" w:hAnsi="Arial" w:cs="Arial"/>
                <w:color w:val="000000"/>
                <w:sz w:val="18"/>
                <w:szCs w:val="20"/>
              </w:rPr>
            </w:pPr>
            <w:r w:rsidRPr="00DD7AB6">
              <w:rPr>
                <w:rFonts w:ascii="Arial" w:hAnsi="Arial" w:cs="Arial"/>
                <w:color w:val="000000"/>
                <w:sz w:val="18"/>
                <w:szCs w:val="20"/>
              </w:rPr>
              <w:t> </w:t>
            </w:r>
          </w:p>
        </w:tc>
        <w:tc>
          <w:tcPr>
            <w:tcW w:w="1016" w:type="dxa"/>
            <w:tcBorders>
              <w:top w:val="nil"/>
              <w:left w:val="nil"/>
              <w:bottom w:val="single" w:sz="4" w:space="0" w:color="auto"/>
              <w:right w:val="single" w:sz="8" w:space="0" w:color="auto"/>
            </w:tcBorders>
            <w:shd w:val="clear" w:color="auto" w:fill="auto"/>
            <w:noWrap/>
            <w:vAlign w:val="center"/>
            <w:hideMark/>
          </w:tcPr>
          <w:p w14:paraId="1C8A2351" w14:textId="77777777" w:rsidR="00770FEF" w:rsidRPr="00DD7AB6" w:rsidRDefault="00770FEF" w:rsidP="00770FEF">
            <w:pPr>
              <w:jc w:val="right"/>
              <w:rPr>
                <w:rFonts w:ascii="Arial" w:hAnsi="Arial" w:cs="Arial"/>
                <w:color w:val="000000"/>
                <w:sz w:val="18"/>
                <w:szCs w:val="20"/>
              </w:rPr>
            </w:pPr>
            <w:r w:rsidRPr="00DD7AB6">
              <w:rPr>
                <w:rFonts w:ascii="Arial" w:hAnsi="Arial" w:cs="Arial"/>
                <w:color w:val="000000"/>
                <w:sz w:val="18"/>
                <w:szCs w:val="20"/>
              </w:rPr>
              <w:t xml:space="preserve">$0 </w:t>
            </w:r>
          </w:p>
        </w:tc>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7A79AC05" w14:textId="77777777" w:rsidR="00770FEF" w:rsidRPr="00DD7AB6" w:rsidRDefault="00770FEF" w:rsidP="00770FEF">
            <w:pPr>
              <w:rPr>
                <w:rFonts w:ascii="Arial" w:hAnsi="Arial" w:cs="Arial"/>
                <w:color w:val="000000"/>
                <w:sz w:val="18"/>
                <w:szCs w:val="20"/>
              </w:rPr>
            </w:pPr>
            <w:r w:rsidRPr="00DD7AB6">
              <w:rPr>
                <w:rFonts w:ascii="Arial" w:hAnsi="Arial" w:cs="Arial"/>
                <w:color w:val="000000"/>
                <w:sz w:val="18"/>
                <w:szCs w:val="20"/>
              </w:rPr>
              <w:t> </w:t>
            </w:r>
          </w:p>
        </w:tc>
        <w:tc>
          <w:tcPr>
            <w:tcW w:w="1016" w:type="dxa"/>
            <w:tcBorders>
              <w:top w:val="nil"/>
              <w:left w:val="nil"/>
              <w:bottom w:val="single" w:sz="4" w:space="0" w:color="auto"/>
              <w:right w:val="single" w:sz="8" w:space="0" w:color="auto"/>
            </w:tcBorders>
            <w:shd w:val="clear" w:color="auto" w:fill="auto"/>
            <w:noWrap/>
            <w:vAlign w:val="center"/>
            <w:hideMark/>
          </w:tcPr>
          <w:p w14:paraId="28C9349A" w14:textId="77777777" w:rsidR="00770FEF" w:rsidRPr="00DD7AB6" w:rsidRDefault="00770FEF" w:rsidP="00770FEF">
            <w:pPr>
              <w:jc w:val="right"/>
              <w:rPr>
                <w:rFonts w:ascii="Arial" w:hAnsi="Arial" w:cs="Arial"/>
                <w:color w:val="000000"/>
                <w:sz w:val="18"/>
                <w:szCs w:val="20"/>
              </w:rPr>
            </w:pPr>
            <w:r w:rsidRPr="00DD7AB6">
              <w:rPr>
                <w:rFonts w:ascii="Arial" w:hAnsi="Arial" w:cs="Arial"/>
                <w:color w:val="000000"/>
                <w:sz w:val="18"/>
                <w:szCs w:val="20"/>
              </w:rPr>
              <w:t xml:space="preserve">$0 </w:t>
            </w:r>
          </w:p>
        </w:tc>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49F3CA4B" w14:textId="77777777" w:rsidR="00770FEF" w:rsidRPr="00DD7AB6" w:rsidRDefault="00770FEF" w:rsidP="00770FEF">
            <w:pPr>
              <w:rPr>
                <w:rFonts w:ascii="Arial" w:hAnsi="Arial" w:cs="Arial"/>
                <w:color w:val="000000"/>
                <w:sz w:val="18"/>
                <w:szCs w:val="20"/>
              </w:rPr>
            </w:pPr>
            <w:r w:rsidRPr="00DD7AB6">
              <w:rPr>
                <w:rFonts w:ascii="Arial" w:hAnsi="Arial" w:cs="Arial"/>
                <w:color w:val="000000"/>
                <w:sz w:val="18"/>
                <w:szCs w:val="20"/>
              </w:rPr>
              <w:t> </w:t>
            </w:r>
          </w:p>
        </w:tc>
        <w:tc>
          <w:tcPr>
            <w:tcW w:w="1016" w:type="dxa"/>
            <w:tcBorders>
              <w:top w:val="nil"/>
              <w:left w:val="nil"/>
              <w:bottom w:val="single" w:sz="4" w:space="0" w:color="auto"/>
              <w:right w:val="single" w:sz="8" w:space="0" w:color="auto"/>
            </w:tcBorders>
            <w:shd w:val="clear" w:color="auto" w:fill="auto"/>
            <w:noWrap/>
            <w:vAlign w:val="center"/>
            <w:hideMark/>
          </w:tcPr>
          <w:p w14:paraId="28A46AA0" w14:textId="77777777" w:rsidR="00770FEF" w:rsidRPr="00DD7AB6" w:rsidRDefault="00770FEF" w:rsidP="00770FEF">
            <w:pPr>
              <w:jc w:val="right"/>
              <w:rPr>
                <w:rFonts w:ascii="Arial" w:hAnsi="Arial" w:cs="Arial"/>
                <w:color w:val="000000"/>
                <w:sz w:val="18"/>
                <w:szCs w:val="20"/>
              </w:rPr>
            </w:pPr>
            <w:r w:rsidRPr="00DD7AB6">
              <w:rPr>
                <w:rFonts w:ascii="Arial" w:hAnsi="Arial" w:cs="Arial"/>
                <w:color w:val="000000"/>
                <w:sz w:val="18"/>
                <w:szCs w:val="20"/>
              </w:rPr>
              <w:t xml:space="preserve">$0 </w:t>
            </w:r>
          </w:p>
        </w:tc>
        <w:tc>
          <w:tcPr>
            <w:tcW w:w="1174" w:type="dxa"/>
            <w:tcBorders>
              <w:top w:val="nil"/>
              <w:left w:val="nil"/>
              <w:bottom w:val="single" w:sz="4" w:space="0" w:color="auto"/>
              <w:right w:val="single" w:sz="4" w:space="0" w:color="auto"/>
            </w:tcBorders>
            <w:shd w:val="clear" w:color="auto" w:fill="auto"/>
            <w:noWrap/>
            <w:vAlign w:val="center"/>
            <w:hideMark/>
          </w:tcPr>
          <w:p w14:paraId="469B4BA0" w14:textId="77777777" w:rsidR="00770FEF" w:rsidRPr="00DD7AB6" w:rsidRDefault="00770FEF" w:rsidP="00770FEF">
            <w:pPr>
              <w:jc w:val="right"/>
              <w:rPr>
                <w:rFonts w:ascii="Arial" w:hAnsi="Arial" w:cs="Arial"/>
                <w:color w:val="000000"/>
                <w:sz w:val="18"/>
                <w:szCs w:val="20"/>
              </w:rPr>
            </w:pPr>
            <w:r w:rsidRPr="00DD7AB6">
              <w:rPr>
                <w:rFonts w:ascii="Arial" w:hAnsi="Arial" w:cs="Arial"/>
                <w:color w:val="000000"/>
                <w:sz w:val="18"/>
                <w:szCs w:val="20"/>
              </w:rPr>
              <w:t xml:space="preserve">$0 </w:t>
            </w:r>
          </w:p>
        </w:tc>
        <w:tc>
          <w:tcPr>
            <w:tcW w:w="1174" w:type="dxa"/>
            <w:tcBorders>
              <w:top w:val="nil"/>
              <w:left w:val="nil"/>
              <w:bottom w:val="single" w:sz="4" w:space="0" w:color="auto"/>
              <w:right w:val="single" w:sz="4" w:space="0" w:color="auto"/>
            </w:tcBorders>
            <w:shd w:val="clear" w:color="auto" w:fill="auto"/>
            <w:noWrap/>
            <w:vAlign w:val="center"/>
            <w:hideMark/>
          </w:tcPr>
          <w:p w14:paraId="4EB10840" w14:textId="77777777" w:rsidR="00770FEF" w:rsidRPr="00DD7AB6" w:rsidRDefault="00770FEF" w:rsidP="00770FEF">
            <w:pPr>
              <w:jc w:val="right"/>
              <w:rPr>
                <w:rFonts w:ascii="Arial" w:hAnsi="Arial" w:cs="Arial"/>
                <w:color w:val="000000"/>
                <w:sz w:val="18"/>
                <w:szCs w:val="20"/>
              </w:rPr>
            </w:pPr>
            <w:r w:rsidRPr="00DD7AB6">
              <w:rPr>
                <w:rFonts w:ascii="Arial" w:hAnsi="Arial" w:cs="Arial"/>
                <w:color w:val="000000"/>
                <w:sz w:val="18"/>
                <w:szCs w:val="20"/>
              </w:rPr>
              <w:t xml:space="preserve">$0 </w:t>
            </w:r>
          </w:p>
        </w:tc>
      </w:tr>
      <w:tr w:rsidR="00770FEF" w:rsidRPr="00DD7AB6" w14:paraId="35424238" w14:textId="77777777" w:rsidTr="00DD7AB6">
        <w:trPr>
          <w:divId w:val="1364865107"/>
          <w:trHeight w:val="285"/>
        </w:trPr>
        <w:tc>
          <w:tcPr>
            <w:tcW w:w="2076" w:type="dxa"/>
            <w:tcBorders>
              <w:top w:val="nil"/>
              <w:left w:val="single" w:sz="4" w:space="0" w:color="auto"/>
              <w:bottom w:val="single" w:sz="4" w:space="0" w:color="auto"/>
              <w:right w:val="single" w:sz="4" w:space="0" w:color="auto"/>
            </w:tcBorders>
            <w:shd w:val="clear" w:color="auto" w:fill="auto"/>
            <w:vAlign w:val="bottom"/>
            <w:hideMark/>
          </w:tcPr>
          <w:p w14:paraId="39D0A571" w14:textId="77777777" w:rsidR="00770FEF" w:rsidRPr="00DD7AB6" w:rsidRDefault="00770FEF" w:rsidP="00770FEF">
            <w:pPr>
              <w:rPr>
                <w:rFonts w:ascii="Arial" w:hAnsi="Arial" w:cs="Arial"/>
                <w:color w:val="000000"/>
                <w:sz w:val="18"/>
                <w:szCs w:val="20"/>
              </w:rPr>
            </w:pPr>
            <w:r w:rsidRPr="00DD7AB6">
              <w:rPr>
                <w:rFonts w:ascii="Arial" w:hAnsi="Arial" w:cs="Arial"/>
                <w:color w:val="000000"/>
                <w:sz w:val="18"/>
                <w:szCs w:val="20"/>
              </w:rPr>
              <w:t>Library Resources</w:t>
            </w:r>
          </w:p>
        </w:tc>
        <w:tc>
          <w:tcPr>
            <w:tcW w:w="1015" w:type="dxa"/>
            <w:tcBorders>
              <w:top w:val="nil"/>
              <w:left w:val="nil"/>
              <w:bottom w:val="single" w:sz="4" w:space="0" w:color="auto"/>
              <w:right w:val="single" w:sz="4" w:space="0" w:color="auto"/>
            </w:tcBorders>
            <w:shd w:val="clear" w:color="auto" w:fill="auto"/>
            <w:noWrap/>
            <w:vAlign w:val="center"/>
            <w:hideMark/>
          </w:tcPr>
          <w:p w14:paraId="1467C595" w14:textId="77777777" w:rsidR="00770FEF" w:rsidRPr="00DD7AB6" w:rsidRDefault="00770FEF" w:rsidP="00770FEF">
            <w:pPr>
              <w:rPr>
                <w:rFonts w:ascii="Arial" w:hAnsi="Arial" w:cs="Arial"/>
                <w:color w:val="000000"/>
                <w:sz w:val="18"/>
                <w:szCs w:val="20"/>
              </w:rPr>
            </w:pPr>
            <w:r w:rsidRPr="00DD7AB6">
              <w:rPr>
                <w:rFonts w:ascii="Arial" w:hAnsi="Arial" w:cs="Arial"/>
                <w:color w:val="000000"/>
                <w:sz w:val="18"/>
                <w:szCs w:val="20"/>
              </w:rPr>
              <w:t> </w:t>
            </w:r>
          </w:p>
        </w:tc>
        <w:tc>
          <w:tcPr>
            <w:tcW w:w="1015" w:type="dxa"/>
            <w:tcBorders>
              <w:top w:val="nil"/>
              <w:left w:val="nil"/>
              <w:bottom w:val="single" w:sz="4" w:space="0" w:color="auto"/>
              <w:right w:val="single" w:sz="8" w:space="0" w:color="auto"/>
            </w:tcBorders>
            <w:shd w:val="clear" w:color="auto" w:fill="auto"/>
            <w:noWrap/>
            <w:vAlign w:val="center"/>
            <w:hideMark/>
          </w:tcPr>
          <w:p w14:paraId="6C139D53" w14:textId="77777777" w:rsidR="00770FEF" w:rsidRPr="00DD7AB6" w:rsidRDefault="00770FEF" w:rsidP="00770FEF">
            <w:pPr>
              <w:jc w:val="right"/>
              <w:rPr>
                <w:rFonts w:ascii="Arial" w:hAnsi="Arial" w:cs="Arial"/>
                <w:color w:val="000000"/>
                <w:sz w:val="18"/>
                <w:szCs w:val="20"/>
              </w:rPr>
            </w:pPr>
            <w:r w:rsidRPr="00DD7AB6">
              <w:rPr>
                <w:rFonts w:ascii="Arial" w:hAnsi="Arial" w:cs="Arial"/>
                <w:color w:val="000000"/>
                <w:sz w:val="18"/>
                <w:szCs w:val="20"/>
              </w:rPr>
              <w:t xml:space="preserve">$0 </w:t>
            </w:r>
          </w:p>
        </w:tc>
        <w:tc>
          <w:tcPr>
            <w:tcW w:w="1015" w:type="dxa"/>
            <w:tcBorders>
              <w:top w:val="nil"/>
              <w:left w:val="single" w:sz="4" w:space="0" w:color="auto"/>
              <w:bottom w:val="single" w:sz="4" w:space="0" w:color="auto"/>
              <w:right w:val="single" w:sz="4" w:space="0" w:color="auto"/>
            </w:tcBorders>
            <w:shd w:val="clear" w:color="auto" w:fill="auto"/>
            <w:noWrap/>
            <w:vAlign w:val="center"/>
            <w:hideMark/>
          </w:tcPr>
          <w:p w14:paraId="47875BD5" w14:textId="77777777" w:rsidR="00770FEF" w:rsidRPr="00DD7AB6" w:rsidRDefault="00770FEF" w:rsidP="00770FEF">
            <w:pPr>
              <w:rPr>
                <w:rFonts w:ascii="Arial" w:hAnsi="Arial" w:cs="Arial"/>
                <w:color w:val="000000"/>
                <w:sz w:val="18"/>
                <w:szCs w:val="20"/>
              </w:rPr>
            </w:pPr>
            <w:r w:rsidRPr="00DD7AB6">
              <w:rPr>
                <w:rFonts w:ascii="Arial" w:hAnsi="Arial" w:cs="Arial"/>
                <w:color w:val="000000"/>
                <w:sz w:val="18"/>
                <w:szCs w:val="20"/>
              </w:rPr>
              <w:t> </w:t>
            </w:r>
          </w:p>
        </w:tc>
        <w:tc>
          <w:tcPr>
            <w:tcW w:w="1015" w:type="dxa"/>
            <w:tcBorders>
              <w:top w:val="nil"/>
              <w:left w:val="nil"/>
              <w:bottom w:val="single" w:sz="4" w:space="0" w:color="auto"/>
              <w:right w:val="single" w:sz="8" w:space="0" w:color="auto"/>
            </w:tcBorders>
            <w:shd w:val="clear" w:color="auto" w:fill="auto"/>
            <w:noWrap/>
            <w:vAlign w:val="center"/>
            <w:hideMark/>
          </w:tcPr>
          <w:p w14:paraId="2EDADCC3" w14:textId="77777777" w:rsidR="00770FEF" w:rsidRPr="00DD7AB6" w:rsidRDefault="00770FEF" w:rsidP="00770FEF">
            <w:pPr>
              <w:jc w:val="right"/>
              <w:rPr>
                <w:rFonts w:ascii="Arial" w:hAnsi="Arial" w:cs="Arial"/>
                <w:color w:val="000000"/>
                <w:sz w:val="18"/>
                <w:szCs w:val="20"/>
              </w:rPr>
            </w:pPr>
            <w:r w:rsidRPr="00DD7AB6">
              <w:rPr>
                <w:rFonts w:ascii="Arial" w:hAnsi="Arial" w:cs="Arial"/>
                <w:color w:val="000000"/>
                <w:sz w:val="18"/>
                <w:szCs w:val="20"/>
              </w:rPr>
              <w:t xml:space="preserve">$0 </w:t>
            </w:r>
          </w:p>
        </w:tc>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1D53EB46" w14:textId="77777777" w:rsidR="00770FEF" w:rsidRPr="00DD7AB6" w:rsidRDefault="00770FEF" w:rsidP="00770FEF">
            <w:pPr>
              <w:rPr>
                <w:rFonts w:ascii="Arial" w:hAnsi="Arial" w:cs="Arial"/>
                <w:color w:val="000000"/>
                <w:sz w:val="18"/>
                <w:szCs w:val="20"/>
              </w:rPr>
            </w:pPr>
            <w:r w:rsidRPr="00DD7AB6">
              <w:rPr>
                <w:rFonts w:ascii="Arial" w:hAnsi="Arial" w:cs="Arial"/>
                <w:color w:val="000000"/>
                <w:sz w:val="18"/>
                <w:szCs w:val="20"/>
              </w:rPr>
              <w:t> </w:t>
            </w:r>
          </w:p>
        </w:tc>
        <w:tc>
          <w:tcPr>
            <w:tcW w:w="1016" w:type="dxa"/>
            <w:tcBorders>
              <w:top w:val="nil"/>
              <w:left w:val="nil"/>
              <w:bottom w:val="single" w:sz="4" w:space="0" w:color="auto"/>
              <w:right w:val="single" w:sz="8" w:space="0" w:color="auto"/>
            </w:tcBorders>
            <w:shd w:val="clear" w:color="auto" w:fill="auto"/>
            <w:noWrap/>
            <w:vAlign w:val="center"/>
            <w:hideMark/>
          </w:tcPr>
          <w:p w14:paraId="3775AC61" w14:textId="77777777" w:rsidR="00770FEF" w:rsidRPr="00DD7AB6" w:rsidRDefault="00770FEF" w:rsidP="00770FEF">
            <w:pPr>
              <w:jc w:val="right"/>
              <w:rPr>
                <w:rFonts w:ascii="Arial" w:hAnsi="Arial" w:cs="Arial"/>
                <w:color w:val="000000"/>
                <w:sz w:val="18"/>
                <w:szCs w:val="20"/>
              </w:rPr>
            </w:pPr>
            <w:r w:rsidRPr="00DD7AB6">
              <w:rPr>
                <w:rFonts w:ascii="Arial" w:hAnsi="Arial" w:cs="Arial"/>
                <w:color w:val="000000"/>
                <w:sz w:val="18"/>
                <w:szCs w:val="20"/>
              </w:rPr>
              <w:t xml:space="preserve">$0 </w:t>
            </w:r>
          </w:p>
        </w:tc>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3862D7CF" w14:textId="77777777" w:rsidR="00770FEF" w:rsidRPr="00DD7AB6" w:rsidRDefault="00770FEF" w:rsidP="00770FEF">
            <w:pPr>
              <w:rPr>
                <w:rFonts w:ascii="Arial" w:hAnsi="Arial" w:cs="Arial"/>
                <w:color w:val="000000"/>
                <w:sz w:val="18"/>
                <w:szCs w:val="20"/>
              </w:rPr>
            </w:pPr>
            <w:r w:rsidRPr="00DD7AB6">
              <w:rPr>
                <w:rFonts w:ascii="Arial" w:hAnsi="Arial" w:cs="Arial"/>
                <w:color w:val="000000"/>
                <w:sz w:val="18"/>
                <w:szCs w:val="20"/>
              </w:rPr>
              <w:t> </w:t>
            </w:r>
          </w:p>
        </w:tc>
        <w:tc>
          <w:tcPr>
            <w:tcW w:w="1016" w:type="dxa"/>
            <w:tcBorders>
              <w:top w:val="nil"/>
              <w:left w:val="nil"/>
              <w:bottom w:val="single" w:sz="4" w:space="0" w:color="auto"/>
              <w:right w:val="single" w:sz="8" w:space="0" w:color="auto"/>
            </w:tcBorders>
            <w:shd w:val="clear" w:color="auto" w:fill="auto"/>
            <w:noWrap/>
            <w:vAlign w:val="center"/>
            <w:hideMark/>
          </w:tcPr>
          <w:p w14:paraId="42FE007B" w14:textId="77777777" w:rsidR="00770FEF" w:rsidRPr="00DD7AB6" w:rsidRDefault="00770FEF" w:rsidP="00770FEF">
            <w:pPr>
              <w:jc w:val="right"/>
              <w:rPr>
                <w:rFonts w:ascii="Arial" w:hAnsi="Arial" w:cs="Arial"/>
                <w:color w:val="000000"/>
                <w:sz w:val="18"/>
                <w:szCs w:val="20"/>
              </w:rPr>
            </w:pPr>
            <w:r w:rsidRPr="00DD7AB6">
              <w:rPr>
                <w:rFonts w:ascii="Arial" w:hAnsi="Arial" w:cs="Arial"/>
                <w:color w:val="000000"/>
                <w:sz w:val="18"/>
                <w:szCs w:val="20"/>
              </w:rPr>
              <w:t xml:space="preserve">$0 </w:t>
            </w:r>
          </w:p>
        </w:tc>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2565582F" w14:textId="77777777" w:rsidR="00770FEF" w:rsidRPr="00DD7AB6" w:rsidRDefault="00770FEF" w:rsidP="00770FEF">
            <w:pPr>
              <w:rPr>
                <w:rFonts w:ascii="Arial" w:hAnsi="Arial" w:cs="Arial"/>
                <w:color w:val="000000"/>
                <w:sz w:val="18"/>
                <w:szCs w:val="20"/>
              </w:rPr>
            </w:pPr>
            <w:r w:rsidRPr="00DD7AB6">
              <w:rPr>
                <w:rFonts w:ascii="Arial" w:hAnsi="Arial" w:cs="Arial"/>
                <w:color w:val="000000"/>
                <w:sz w:val="18"/>
                <w:szCs w:val="20"/>
              </w:rPr>
              <w:t> </w:t>
            </w:r>
          </w:p>
        </w:tc>
        <w:tc>
          <w:tcPr>
            <w:tcW w:w="1016" w:type="dxa"/>
            <w:tcBorders>
              <w:top w:val="nil"/>
              <w:left w:val="nil"/>
              <w:bottom w:val="single" w:sz="4" w:space="0" w:color="auto"/>
              <w:right w:val="single" w:sz="8" w:space="0" w:color="auto"/>
            </w:tcBorders>
            <w:shd w:val="clear" w:color="auto" w:fill="auto"/>
            <w:noWrap/>
            <w:vAlign w:val="center"/>
            <w:hideMark/>
          </w:tcPr>
          <w:p w14:paraId="3BF4D353" w14:textId="77777777" w:rsidR="00770FEF" w:rsidRPr="00DD7AB6" w:rsidRDefault="00770FEF" w:rsidP="00770FEF">
            <w:pPr>
              <w:jc w:val="right"/>
              <w:rPr>
                <w:rFonts w:ascii="Arial" w:hAnsi="Arial" w:cs="Arial"/>
                <w:color w:val="000000"/>
                <w:sz w:val="18"/>
                <w:szCs w:val="20"/>
              </w:rPr>
            </w:pPr>
            <w:r w:rsidRPr="00DD7AB6">
              <w:rPr>
                <w:rFonts w:ascii="Arial" w:hAnsi="Arial" w:cs="Arial"/>
                <w:color w:val="000000"/>
                <w:sz w:val="18"/>
                <w:szCs w:val="20"/>
              </w:rPr>
              <w:t xml:space="preserve">$0 </w:t>
            </w:r>
          </w:p>
        </w:tc>
        <w:tc>
          <w:tcPr>
            <w:tcW w:w="1174" w:type="dxa"/>
            <w:tcBorders>
              <w:top w:val="nil"/>
              <w:left w:val="nil"/>
              <w:bottom w:val="single" w:sz="4" w:space="0" w:color="auto"/>
              <w:right w:val="single" w:sz="4" w:space="0" w:color="auto"/>
            </w:tcBorders>
            <w:shd w:val="clear" w:color="auto" w:fill="auto"/>
            <w:noWrap/>
            <w:vAlign w:val="center"/>
            <w:hideMark/>
          </w:tcPr>
          <w:p w14:paraId="3A5BDF3C" w14:textId="77777777" w:rsidR="00770FEF" w:rsidRPr="00DD7AB6" w:rsidRDefault="00770FEF" w:rsidP="00770FEF">
            <w:pPr>
              <w:jc w:val="right"/>
              <w:rPr>
                <w:rFonts w:ascii="Arial" w:hAnsi="Arial" w:cs="Arial"/>
                <w:color w:val="000000"/>
                <w:sz w:val="18"/>
                <w:szCs w:val="20"/>
              </w:rPr>
            </w:pPr>
            <w:r w:rsidRPr="00DD7AB6">
              <w:rPr>
                <w:rFonts w:ascii="Arial" w:hAnsi="Arial" w:cs="Arial"/>
                <w:color w:val="000000"/>
                <w:sz w:val="18"/>
                <w:szCs w:val="20"/>
              </w:rPr>
              <w:t xml:space="preserve">$0 </w:t>
            </w:r>
          </w:p>
        </w:tc>
        <w:tc>
          <w:tcPr>
            <w:tcW w:w="1174" w:type="dxa"/>
            <w:tcBorders>
              <w:top w:val="nil"/>
              <w:left w:val="nil"/>
              <w:bottom w:val="single" w:sz="4" w:space="0" w:color="auto"/>
              <w:right w:val="single" w:sz="4" w:space="0" w:color="auto"/>
            </w:tcBorders>
            <w:shd w:val="clear" w:color="auto" w:fill="auto"/>
            <w:noWrap/>
            <w:vAlign w:val="center"/>
            <w:hideMark/>
          </w:tcPr>
          <w:p w14:paraId="718FD098" w14:textId="77777777" w:rsidR="00770FEF" w:rsidRPr="00DD7AB6" w:rsidRDefault="00770FEF" w:rsidP="00770FEF">
            <w:pPr>
              <w:jc w:val="right"/>
              <w:rPr>
                <w:rFonts w:ascii="Arial" w:hAnsi="Arial" w:cs="Arial"/>
                <w:color w:val="000000"/>
                <w:sz w:val="18"/>
                <w:szCs w:val="20"/>
              </w:rPr>
            </w:pPr>
            <w:r w:rsidRPr="00DD7AB6">
              <w:rPr>
                <w:rFonts w:ascii="Arial" w:hAnsi="Arial" w:cs="Arial"/>
                <w:color w:val="000000"/>
                <w:sz w:val="18"/>
                <w:szCs w:val="20"/>
              </w:rPr>
              <w:t xml:space="preserve">$0 </w:t>
            </w:r>
          </w:p>
        </w:tc>
      </w:tr>
      <w:tr w:rsidR="00770FEF" w:rsidRPr="00DD7AB6" w14:paraId="41AD5F17" w14:textId="77777777" w:rsidTr="00DD7AB6">
        <w:trPr>
          <w:divId w:val="1364865107"/>
          <w:trHeight w:val="285"/>
        </w:trPr>
        <w:tc>
          <w:tcPr>
            <w:tcW w:w="2076" w:type="dxa"/>
            <w:tcBorders>
              <w:top w:val="nil"/>
              <w:left w:val="single" w:sz="4" w:space="0" w:color="auto"/>
              <w:bottom w:val="single" w:sz="4" w:space="0" w:color="auto"/>
              <w:right w:val="single" w:sz="4" w:space="0" w:color="auto"/>
            </w:tcBorders>
            <w:shd w:val="clear" w:color="auto" w:fill="auto"/>
            <w:vAlign w:val="bottom"/>
            <w:hideMark/>
          </w:tcPr>
          <w:p w14:paraId="49F32081" w14:textId="77777777" w:rsidR="00770FEF" w:rsidRPr="00DD7AB6" w:rsidRDefault="00770FEF" w:rsidP="00770FEF">
            <w:pPr>
              <w:rPr>
                <w:rFonts w:ascii="Arial" w:hAnsi="Arial" w:cs="Arial"/>
                <w:b/>
                <w:bCs/>
                <w:color w:val="000000"/>
                <w:sz w:val="18"/>
                <w:szCs w:val="20"/>
              </w:rPr>
            </w:pPr>
            <w:r w:rsidRPr="00DD7AB6">
              <w:rPr>
                <w:rFonts w:ascii="Arial" w:hAnsi="Arial" w:cs="Arial"/>
                <w:b/>
                <w:bCs/>
                <w:color w:val="000000"/>
                <w:sz w:val="18"/>
                <w:szCs w:val="20"/>
              </w:rPr>
              <w:t>Total</w:t>
            </w:r>
          </w:p>
        </w:tc>
        <w:tc>
          <w:tcPr>
            <w:tcW w:w="1015" w:type="dxa"/>
            <w:tcBorders>
              <w:top w:val="nil"/>
              <w:left w:val="nil"/>
              <w:bottom w:val="single" w:sz="4" w:space="0" w:color="auto"/>
              <w:right w:val="single" w:sz="4" w:space="0" w:color="auto"/>
            </w:tcBorders>
            <w:shd w:val="clear" w:color="auto" w:fill="auto"/>
            <w:noWrap/>
            <w:vAlign w:val="center"/>
            <w:hideMark/>
          </w:tcPr>
          <w:p w14:paraId="0F32DD9E" w14:textId="77777777" w:rsidR="00770FEF" w:rsidRPr="00DD7AB6" w:rsidRDefault="00770FEF" w:rsidP="00770FEF">
            <w:pPr>
              <w:jc w:val="right"/>
              <w:rPr>
                <w:rFonts w:ascii="Arial" w:hAnsi="Arial" w:cs="Arial"/>
                <w:b/>
                <w:bCs/>
                <w:color w:val="000000"/>
                <w:sz w:val="18"/>
                <w:szCs w:val="20"/>
              </w:rPr>
            </w:pPr>
            <w:r w:rsidRPr="00DD7AB6">
              <w:rPr>
                <w:rFonts w:ascii="Arial" w:hAnsi="Arial" w:cs="Arial"/>
                <w:b/>
                <w:bCs/>
                <w:color w:val="000000"/>
                <w:sz w:val="18"/>
                <w:szCs w:val="20"/>
              </w:rPr>
              <w:t xml:space="preserve">$50,932 </w:t>
            </w:r>
          </w:p>
        </w:tc>
        <w:tc>
          <w:tcPr>
            <w:tcW w:w="1015" w:type="dxa"/>
            <w:tcBorders>
              <w:top w:val="nil"/>
              <w:left w:val="nil"/>
              <w:bottom w:val="single" w:sz="4" w:space="0" w:color="auto"/>
              <w:right w:val="single" w:sz="8" w:space="0" w:color="auto"/>
            </w:tcBorders>
            <w:shd w:val="clear" w:color="auto" w:fill="auto"/>
            <w:noWrap/>
            <w:vAlign w:val="center"/>
            <w:hideMark/>
          </w:tcPr>
          <w:p w14:paraId="2D6CA754" w14:textId="77777777" w:rsidR="00770FEF" w:rsidRPr="00DD7AB6" w:rsidRDefault="00770FEF" w:rsidP="00770FEF">
            <w:pPr>
              <w:jc w:val="right"/>
              <w:rPr>
                <w:rFonts w:ascii="Arial" w:hAnsi="Arial" w:cs="Arial"/>
                <w:b/>
                <w:bCs/>
                <w:color w:val="000000"/>
                <w:sz w:val="18"/>
                <w:szCs w:val="20"/>
              </w:rPr>
            </w:pPr>
            <w:r w:rsidRPr="00DD7AB6">
              <w:rPr>
                <w:rFonts w:ascii="Arial" w:hAnsi="Arial" w:cs="Arial"/>
                <w:b/>
                <w:bCs/>
                <w:color w:val="000000"/>
                <w:sz w:val="18"/>
                <w:szCs w:val="20"/>
              </w:rPr>
              <w:t xml:space="preserve">$50,932 </w:t>
            </w:r>
          </w:p>
        </w:tc>
        <w:tc>
          <w:tcPr>
            <w:tcW w:w="1015" w:type="dxa"/>
            <w:tcBorders>
              <w:top w:val="nil"/>
              <w:left w:val="single" w:sz="4" w:space="0" w:color="auto"/>
              <w:bottom w:val="single" w:sz="4" w:space="0" w:color="auto"/>
              <w:right w:val="single" w:sz="4" w:space="0" w:color="auto"/>
            </w:tcBorders>
            <w:shd w:val="clear" w:color="auto" w:fill="auto"/>
            <w:noWrap/>
            <w:vAlign w:val="center"/>
            <w:hideMark/>
          </w:tcPr>
          <w:p w14:paraId="3C5C0C72" w14:textId="77777777" w:rsidR="00770FEF" w:rsidRPr="00DD7AB6" w:rsidRDefault="00770FEF" w:rsidP="00770FEF">
            <w:pPr>
              <w:jc w:val="right"/>
              <w:rPr>
                <w:rFonts w:ascii="Arial" w:hAnsi="Arial" w:cs="Arial"/>
                <w:b/>
                <w:bCs/>
                <w:color w:val="000000"/>
                <w:sz w:val="18"/>
                <w:szCs w:val="20"/>
              </w:rPr>
            </w:pPr>
            <w:r w:rsidRPr="00DD7AB6">
              <w:rPr>
                <w:rFonts w:ascii="Arial" w:hAnsi="Arial" w:cs="Arial"/>
                <w:b/>
                <w:bCs/>
                <w:color w:val="000000"/>
                <w:sz w:val="18"/>
                <w:szCs w:val="20"/>
              </w:rPr>
              <w:t xml:space="preserve">$51,951 </w:t>
            </w:r>
          </w:p>
        </w:tc>
        <w:tc>
          <w:tcPr>
            <w:tcW w:w="1015" w:type="dxa"/>
            <w:tcBorders>
              <w:top w:val="nil"/>
              <w:left w:val="nil"/>
              <w:bottom w:val="single" w:sz="4" w:space="0" w:color="auto"/>
              <w:right w:val="single" w:sz="8" w:space="0" w:color="auto"/>
            </w:tcBorders>
            <w:shd w:val="clear" w:color="auto" w:fill="auto"/>
            <w:noWrap/>
            <w:vAlign w:val="center"/>
            <w:hideMark/>
          </w:tcPr>
          <w:p w14:paraId="32563D78" w14:textId="77777777" w:rsidR="00770FEF" w:rsidRPr="00DD7AB6" w:rsidRDefault="00770FEF" w:rsidP="00770FEF">
            <w:pPr>
              <w:jc w:val="right"/>
              <w:rPr>
                <w:rFonts w:ascii="Arial" w:hAnsi="Arial" w:cs="Arial"/>
                <w:b/>
                <w:bCs/>
                <w:color w:val="000000"/>
                <w:sz w:val="18"/>
                <w:szCs w:val="20"/>
              </w:rPr>
            </w:pPr>
            <w:r w:rsidRPr="00DD7AB6">
              <w:rPr>
                <w:rFonts w:ascii="Arial" w:hAnsi="Arial" w:cs="Arial"/>
                <w:b/>
                <w:bCs/>
                <w:color w:val="000000"/>
                <w:sz w:val="18"/>
                <w:szCs w:val="20"/>
              </w:rPr>
              <w:t xml:space="preserve">$51,951 </w:t>
            </w:r>
          </w:p>
        </w:tc>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3180E615" w14:textId="77777777" w:rsidR="00770FEF" w:rsidRPr="00DD7AB6" w:rsidRDefault="00770FEF" w:rsidP="00770FEF">
            <w:pPr>
              <w:jc w:val="right"/>
              <w:rPr>
                <w:rFonts w:ascii="Arial" w:hAnsi="Arial" w:cs="Arial"/>
                <w:b/>
                <w:bCs/>
                <w:color w:val="000000"/>
                <w:sz w:val="18"/>
                <w:szCs w:val="20"/>
              </w:rPr>
            </w:pPr>
            <w:r w:rsidRPr="00DD7AB6">
              <w:rPr>
                <w:rFonts w:ascii="Arial" w:hAnsi="Arial" w:cs="Arial"/>
                <w:b/>
                <w:bCs/>
                <w:color w:val="000000"/>
                <w:sz w:val="18"/>
                <w:szCs w:val="20"/>
              </w:rPr>
              <w:t xml:space="preserve">$66,520 </w:t>
            </w:r>
          </w:p>
        </w:tc>
        <w:tc>
          <w:tcPr>
            <w:tcW w:w="1016" w:type="dxa"/>
            <w:tcBorders>
              <w:top w:val="nil"/>
              <w:left w:val="nil"/>
              <w:bottom w:val="single" w:sz="4" w:space="0" w:color="auto"/>
              <w:right w:val="single" w:sz="8" w:space="0" w:color="auto"/>
            </w:tcBorders>
            <w:shd w:val="clear" w:color="auto" w:fill="auto"/>
            <w:noWrap/>
            <w:vAlign w:val="center"/>
            <w:hideMark/>
          </w:tcPr>
          <w:p w14:paraId="39078407" w14:textId="77777777" w:rsidR="00770FEF" w:rsidRPr="00DD7AB6" w:rsidRDefault="00770FEF" w:rsidP="00770FEF">
            <w:pPr>
              <w:jc w:val="right"/>
              <w:rPr>
                <w:rFonts w:ascii="Arial" w:hAnsi="Arial" w:cs="Arial"/>
                <w:b/>
                <w:bCs/>
                <w:color w:val="000000"/>
                <w:sz w:val="18"/>
                <w:szCs w:val="20"/>
              </w:rPr>
            </w:pPr>
            <w:r w:rsidRPr="00DD7AB6">
              <w:rPr>
                <w:rFonts w:ascii="Arial" w:hAnsi="Arial" w:cs="Arial"/>
                <w:b/>
                <w:bCs/>
                <w:color w:val="000000"/>
                <w:sz w:val="18"/>
                <w:szCs w:val="20"/>
              </w:rPr>
              <w:t xml:space="preserve">$66,520 </w:t>
            </w:r>
          </w:p>
        </w:tc>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7060D68F" w14:textId="77777777" w:rsidR="00770FEF" w:rsidRPr="00DD7AB6" w:rsidRDefault="00770FEF" w:rsidP="00770FEF">
            <w:pPr>
              <w:jc w:val="right"/>
              <w:rPr>
                <w:rFonts w:ascii="Arial" w:hAnsi="Arial" w:cs="Arial"/>
                <w:b/>
                <w:bCs/>
                <w:color w:val="000000"/>
                <w:sz w:val="18"/>
                <w:szCs w:val="20"/>
              </w:rPr>
            </w:pPr>
            <w:r w:rsidRPr="00DD7AB6">
              <w:rPr>
                <w:rFonts w:ascii="Arial" w:hAnsi="Arial" w:cs="Arial"/>
                <w:b/>
                <w:bCs/>
                <w:color w:val="000000"/>
                <w:sz w:val="18"/>
                <w:szCs w:val="20"/>
              </w:rPr>
              <w:t xml:space="preserve">$67,851 </w:t>
            </w:r>
          </w:p>
        </w:tc>
        <w:tc>
          <w:tcPr>
            <w:tcW w:w="1016" w:type="dxa"/>
            <w:tcBorders>
              <w:top w:val="nil"/>
              <w:left w:val="nil"/>
              <w:bottom w:val="single" w:sz="4" w:space="0" w:color="auto"/>
              <w:right w:val="single" w:sz="8" w:space="0" w:color="auto"/>
            </w:tcBorders>
            <w:shd w:val="clear" w:color="auto" w:fill="auto"/>
            <w:noWrap/>
            <w:vAlign w:val="center"/>
            <w:hideMark/>
          </w:tcPr>
          <w:p w14:paraId="4E1419DE" w14:textId="77777777" w:rsidR="00770FEF" w:rsidRPr="00DD7AB6" w:rsidRDefault="00770FEF" w:rsidP="00770FEF">
            <w:pPr>
              <w:jc w:val="right"/>
              <w:rPr>
                <w:rFonts w:ascii="Arial" w:hAnsi="Arial" w:cs="Arial"/>
                <w:b/>
                <w:bCs/>
                <w:color w:val="000000"/>
                <w:sz w:val="18"/>
                <w:szCs w:val="20"/>
              </w:rPr>
            </w:pPr>
            <w:r w:rsidRPr="00DD7AB6">
              <w:rPr>
                <w:rFonts w:ascii="Arial" w:hAnsi="Arial" w:cs="Arial"/>
                <w:b/>
                <w:bCs/>
                <w:color w:val="000000"/>
                <w:sz w:val="18"/>
                <w:szCs w:val="20"/>
              </w:rPr>
              <w:t xml:space="preserve">$67,851 </w:t>
            </w:r>
          </w:p>
        </w:tc>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74314578" w14:textId="77777777" w:rsidR="00770FEF" w:rsidRPr="00DD7AB6" w:rsidRDefault="00770FEF" w:rsidP="00770FEF">
            <w:pPr>
              <w:jc w:val="right"/>
              <w:rPr>
                <w:rFonts w:ascii="Arial" w:hAnsi="Arial" w:cs="Arial"/>
                <w:b/>
                <w:bCs/>
                <w:color w:val="000000"/>
                <w:sz w:val="18"/>
                <w:szCs w:val="20"/>
              </w:rPr>
            </w:pPr>
            <w:r w:rsidRPr="00DD7AB6">
              <w:rPr>
                <w:rFonts w:ascii="Arial" w:hAnsi="Arial" w:cs="Arial"/>
                <w:b/>
                <w:bCs/>
                <w:color w:val="000000"/>
                <w:sz w:val="18"/>
                <w:szCs w:val="20"/>
              </w:rPr>
              <w:t xml:space="preserve">$69,208 </w:t>
            </w:r>
          </w:p>
        </w:tc>
        <w:tc>
          <w:tcPr>
            <w:tcW w:w="1016" w:type="dxa"/>
            <w:tcBorders>
              <w:top w:val="nil"/>
              <w:left w:val="nil"/>
              <w:bottom w:val="single" w:sz="4" w:space="0" w:color="auto"/>
              <w:right w:val="single" w:sz="8" w:space="0" w:color="auto"/>
            </w:tcBorders>
            <w:shd w:val="clear" w:color="auto" w:fill="auto"/>
            <w:noWrap/>
            <w:vAlign w:val="center"/>
            <w:hideMark/>
          </w:tcPr>
          <w:p w14:paraId="2142F50C" w14:textId="77777777" w:rsidR="00770FEF" w:rsidRPr="00DD7AB6" w:rsidRDefault="00770FEF" w:rsidP="00770FEF">
            <w:pPr>
              <w:jc w:val="right"/>
              <w:rPr>
                <w:rFonts w:ascii="Arial" w:hAnsi="Arial" w:cs="Arial"/>
                <w:b/>
                <w:bCs/>
                <w:color w:val="000000"/>
                <w:sz w:val="18"/>
                <w:szCs w:val="20"/>
              </w:rPr>
            </w:pPr>
            <w:r w:rsidRPr="00DD7AB6">
              <w:rPr>
                <w:rFonts w:ascii="Arial" w:hAnsi="Arial" w:cs="Arial"/>
                <w:b/>
                <w:bCs/>
                <w:color w:val="000000"/>
                <w:sz w:val="18"/>
                <w:szCs w:val="20"/>
              </w:rPr>
              <w:t xml:space="preserve">$69,208 </w:t>
            </w:r>
          </w:p>
        </w:tc>
        <w:tc>
          <w:tcPr>
            <w:tcW w:w="1174" w:type="dxa"/>
            <w:tcBorders>
              <w:top w:val="nil"/>
              <w:left w:val="nil"/>
              <w:bottom w:val="single" w:sz="4" w:space="0" w:color="auto"/>
              <w:right w:val="single" w:sz="4" w:space="0" w:color="auto"/>
            </w:tcBorders>
            <w:shd w:val="clear" w:color="auto" w:fill="auto"/>
            <w:noWrap/>
            <w:vAlign w:val="center"/>
            <w:hideMark/>
          </w:tcPr>
          <w:p w14:paraId="20BF88EE" w14:textId="77777777" w:rsidR="00770FEF" w:rsidRPr="00DD7AB6" w:rsidRDefault="00770FEF" w:rsidP="00770FEF">
            <w:pPr>
              <w:jc w:val="right"/>
              <w:rPr>
                <w:rFonts w:ascii="Arial" w:hAnsi="Arial" w:cs="Arial"/>
                <w:b/>
                <w:bCs/>
                <w:color w:val="000000"/>
                <w:sz w:val="18"/>
                <w:szCs w:val="20"/>
              </w:rPr>
            </w:pPr>
            <w:r w:rsidRPr="00DD7AB6">
              <w:rPr>
                <w:rFonts w:ascii="Arial" w:hAnsi="Arial" w:cs="Arial"/>
                <w:b/>
                <w:bCs/>
                <w:color w:val="000000"/>
                <w:sz w:val="18"/>
                <w:szCs w:val="20"/>
              </w:rPr>
              <w:t xml:space="preserve">$306,462 </w:t>
            </w:r>
          </w:p>
        </w:tc>
        <w:tc>
          <w:tcPr>
            <w:tcW w:w="1174" w:type="dxa"/>
            <w:tcBorders>
              <w:top w:val="nil"/>
              <w:left w:val="nil"/>
              <w:bottom w:val="single" w:sz="4" w:space="0" w:color="auto"/>
              <w:right w:val="single" w:sz="4" w:space="0" w:color="auto"/>
            </w:tcBorders>
            <w:shd w:val="clear" w:color="auto" w:fill="auto"/>
            <w:noWrap/>
            <w:vAlign w:val="center"/>
            <w:hideMark/>
          </w:tcPr>
          <w:p w14:paraId="6EF4D572" w14:textId="77777777" w:rsidR="00770FEF" w:rsidRPr="00DD7AB6" w:rsidRDefault="00770FEF" w:rsidP="00770FEF">
            <w:pPr>
              <w:jc w:val="right"/>
              <w:rPr>
                <w:rFonts w:ascii="Arial" w:hAnsi="Arial" w:cs="Arial"/>
                <w:b/>
                <w:bCs/>
                <w:color w:val="000000"/>
                <w:sz w:val="18"/>
                <w:szCs w:val="20"/>
              </w:rPr>
            </w:pPr>
            <w:r w:rsidRPr="00DD7AB6">
              <w:rPr>
                <w:rFonts w:ascii="Arial" w:hAnsi="Arial" w:cs="Arial"/>
                <w:b/>
                <w:bCs/>
                <w:color w:val="000000"/>
                <w:sz w:val="18"/>
                <w:szCs w:val="20"/>
              </w:rPr>
              <w:t xml:space="preserve">$306,462 </w:t>
            </w:r>
          </w:p>
        </w:tc>
      </w:tr>
      <w:tr w:rsidR="00770FEF" w:rsidRPr="00DD7AB6" w14:paraId="2B978905" w14:textId="77777777" w:rsidTr="00DD7AB6">
        <w:trPr>
          <w:divId w:val="1364865107"/>
          <w:trHeight w:val="727"/>
        </w:trPr>
        <w:tc>
          <w:tcPr>
            <w:tcW w:w="2076" w:type="dxa"/>
            <w:tcBorders>
              <w:top w:val="nil"/>
              <w:left w:val="single" w:sz="4" w:space="0" w:color="auto"/>
              <w:bottom w:val="single" w:sz="4" w:space="0" w:color="auto"/>
              <w:right w:val="single" w:sz="4" w:space="0" w:color="auto"/>
            </w:tcBorders>
            <w:shd w:val="clear" w:color="auto" w:fill="auto"/>
            <w:vAlign w:val="bottom"/>
            <w:hideMark/>
          </w:tcPr>
          <w:p w14:paraId="3325C5C1" w14:textId="77777777" w:rsidR="00770FEF" w:rsidRPr="00DD7AB6" w:rsidRDefault="00770FEF" w:rsidP="00770FEF">
            <w:pPr>
              <w:rPr>
                <w:rFonts w:ascii="Arial" w:hAnsi="Arial" w:cs="Arial"/>
                <w:color w:val="000000"/>
                <w:sz w:val="18"/>
                <w:szCs w:val="20"/>
              </w:rPr>
            </w:pPr>
            <w:r w:rsidRPr="00DD7AB6">
              <w:rPr>
                <w:rFonts w:ascii="Arial" w:hAnsi="Arial" w:cs="Arial"/>
                <w:b/>
                <w:bCs/>
                <w:color w:val="000000"/>
                <w:sz w:val="18"/>
                <w:szCs w:val="20"/>
              </w:rPr>
              <w:t>Net Total</w:t>
            </w:r>
            <w:r w:rsidRPr="00DD7AB6">
              <w:rPr>
                <w:rFonts w:ascii="Arial" w:hAnsi="Arial" w:cs="Arial"/>
                <w:color w:val="000000"/>
                <w:sz w:val="18"/>
                <w:szCs w:val="20"/>
              </w:rPr>
              <w:t xml:space="preserve"> (Sources of Financing Minus Estimated Costs)</w:t>
            </w:r>
          </w:p>
        </w:tc>
        <w:tc>
          <w:tcPr>
            <w:tcW w:w="1015" w:type="dxa"/>
            <w:tcBorders>
              <w:top w:val="nil"/>
              <w:left w:val="nil"/>
              <w:bottom w:val="single" w:sz="4" w:space="0" w:color="auto"/>
              <w:right w:val="single" w:sz="4" w:space="0" w:color="auto"/>
            </w:tcBorders>
            <w:shd w:val="clear" w:color="auto" w:fill="auto"/>
            <w:noWrap/>
            <w:vAlign w:val="center"/>
            <w:hideMark/>
          </w:tcPr>
          <w:p w14:paraId="4B205321" w14:textId="77777777" w:rsidR="00770FEF" w:rsidRPr="00DD7AB6" w:rsidRDefault="00770FEF" w:rsidP="00770FEF">
            <w:pPr>
              <w:jc w:val="right"/>
              <w:rPr>
                <w:rFonts w:ascii="Arial" w:hAnsi="Arial" w:cs="Arial"/>
                <w:b/>
                <w:bCs/>
                <w:color w:val="000000"/>
                <w:sz w:val="18"/>
                <w:szCs w:val="20"/>
              </w:rPr>
            </w:pPr>
            <w:r w:rsidRPr="00DD7AB6">
              <w:rPr>
                <w:rFonts w:ascii="Arial" w:hAnsi="Arial" w:cs="Arial"/>
                <w:b/>
                <w:bCs/>
                <w:color w:val="000000"/>
                <w:sz w:val="18"/>
                <w:szCs w:val="20"/>
              </w:rPr>
              <w:t xml:space="preserve">$128,234 </w:t>
            </w:r>
          </w:p>
        </w:tc>
        <w:tc>
          <w:tcPr>
            <w:tcW w:w="1015" w:type="dxa"/>
            <w:tcBorders>
              <w:top w:val="nil"/>
              <w:left w:val="nil"/>
              <w:bottom w:val="single" w:sz="4" w:space="0" w:color="auto"/>
              <w:right w:val="single" w:sz="8" w:space="0" w:color="auto"/>
            </w:tcBorders>
            <w:shd w:val="clear" w:color="auto" w:fill="auto"/>
            <w:noWrap/>
            <w:vAlign w:val="center"/>
            <w:hideMark/>
          </w:tcPr>
          <w:p w14:paraId="322206E9" w14:textId="77777777" w:rsidR="00770FEF" w:rsidRPr="00DD7AB6" w:rsidRDefault="00770FEF" w:rsidP="00770FEF">
            <w:pPr>
              <w:jc w:val="right"/>
              <w:rPr>
                <w:rFonts w:ascii="Arial" w:hAnsi="Arial" w:cs="Arial"/>
                <w:b/>
                <w:bCs/>
                <w:color w:val="000000"/>
                <w:sz w:val="18"/>
                <w:szCs w:val="20"/>
              </w:rPr>
            </w:pPr>
            <w:r w:rsidRPr="00DD7AB6">
              <w:rPr>
                <w:rFonts w:ascii="Arial" w:hAnsi="Arial" w:cs="Arial"/>
                <w:b/>
                <w:bCs/>
                <w:color w:val="000000"/>
                <w:sz w:val="18"/>
                <w:szCs w:val="20"/>
              </w:rPr>
              <w:t xml:space="preserve">$128,234 </w:t>
            </w:r>
          </w:p>
        </w:tc>
        <w:tc>
          <w:tcPr>
            <w:tcW w:w="1015" w:type="dxa"/>
            <w:tcBorders>
              <w:top w:val="nil"/>
              <w:left w:val="single" w:sz="4" w:space="0" w:color="auto"/>
              <w:bottom w:val="single" w:sz="4" w:space="0" w:color="auto"/>
              <w:right w:val="single" w:sz="4" w:space="0" w:color="auto"/>
            </w:tcBorders>
            <w:shd w:val="clear" w:color="auto" w:fill="auto"/>
            <w:noWrap/>
            <w:vAlign w:val="center"/>
            <w:hideMark/>
          </w:tcPr>
          <w:p w14:paraId="5E6FDE07" w14:textId="77777777" w:rsidR="00770FEF" w:rsidRPr="00DD7AB6" w:rsidRDefault="00770FEF" w:rsidP="00770FEF">
            <w:pPr>
              <w:jc w:val="right"/>
              <w:rPr>
                <w:rFonts w:ascii="Arial" w:hAnsi="Arial" w:cs="Arial"/>
                <w:b/>
                <w:bCs/>
                <w:color w:val="000000"/>
                <w:sz w:val="18"/>
                <w:szCs w:val="20"/>
              </w:rPr>
            </w:pPr>
            <w:r w:rsidRPr="00DD7AB6">
              <w:rPr>
                <w:rFonts w:ascii="Arial" w:hAnsi="Arial" w:cs="Arial"/>
                <w:b/>
                <w:bCs/>
                <w:color w:val="000000"/>
                <w:sz w:val="18"/>
                <w:szCs w:val="20"/>
              </w:rPr>
              <w:t xml:space="preserve">$283,089 </w:t>
            </w:r>
          </w:p>
        </w:tc>
        <w:tc>
          <w:tcPr>
            <w:tcW w:w="1015" w:type="dxa"/>
            <w:tcBorders>
              <w:top w:val="nil"/>
              <w:left w:val="nil"/>
              <w:bottom w:val="single" w:sz="4" w:space="0" w:color="auto"/>
              <w:right w:val="single" w:sz="8" w:space="0" w:color="auto"/>
            </w:tcBorders>
            <w:shd w:val="clear" w:color="auto" w:fill="auto"/>
            <w:noWrap/>
            <w:vAlign w:val="center"/>
            <w:hideMark/>
          </w:tcPr>
          <w:p w14:paraId="04A59407" w14:textId="77777777" w:rsidR="00770FEF" w:rsidRPr="00DD7AB6" w:rsidRDefault="00770FEF" w:rsidP="00770FEF">
            <w:pPr>
              <w:jc w:val="right"/>
              <w:rPr>
                <w:rFonts w:ascii="Arial" w:hAnsi="Arial" w:cs="Arial"/>
                <w:b/>
                <w:bCs/>
                <w:color w:val="000000"/>
                <w:sz w:val="18"/>
                <w:szCs w:val="20"/>
              </w:rPr>
            </w:pPr>
            <w:r w:rsidRPr="00DD7AB6">
              <w:rPr>
                <w:rFonts w:ascii="Arial" w:hAnsi="Arial" w:cs="Arial"/>
                <w:b/>
                <w:bCs/>
                <w:color w:val="000000"/>
                <w:sz w:val="18"/>
                <w:szCs w:val="20"/>
              </w:rPr>
              <w:t xml:space="preserve">$283,089 </w:t>
            </w:r>
          </w:p>
        </w:tc>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5F2C9015" w14:textId="77777777" w:rsidR="00770FEF" w:rsidRPr="00DD7AB6" w:rsidRDefault="00770FEF" w:rsidP="00770FEF">
            <w:pPr>
              <w:jc w:val="right"/>
              <w:rPr>
                <w:rFonts w:ascii="Arial" w:hAnsi="Arial" w:cs="Arial"/>
                <w:b/>
                <w:bCs/>
                <w:color w:val="000000"/>
                <w:sz w:val="18"/>
                <w:szCs w:val="20"/>
              </w:rPr>
            </w:pPr>
            <w:r w:rsidRPr="00DD7AB6">
              <w:rPr>
                <w:rFonts w:ascii="Arial" w:hAnsi="Arial" w:cs="Arial"/>
                <w:b/>
                <w:bCs/>
                <w:color w:val="000000"/>
                <w:sz w:val="18"/>
                <w:szCs w:val="20"/>
              </w:rPr>
              <w:t xml:space="preserve">$389,135 </w:t>
            </w:r>
          </w:p>
        </w:tc>
        <w:tc>
          <w:tcPr>
            <w:tcW w:w="1016" w:type="dxa"/>
            <w:tcBorders>
              <w:top w:val="nil"/>
              <w:left w:val="nil"/>
              <w:bottom w:val="single" w:sz="4" w:space="0" w:color="auto"/>
              <w:right w:val="single" w:sz="8" w:space="0" w:color="auto"/>
            </w:tcBorders>
            <w:shd w:val="clear" w:color="auto" w:fill="auto"/>
            <w:noWrap/>
            <w:vAlign w:val="center"/>
            <w:hideMark/>
          </w:tcPr>
          <w:p w14:paraId="4BA050AB" w14:textId="77777777" w:rsidR="00770FEF" w:rsidRPr="00DD7AB6" w:rsidRDefault="00770FEF" w:rsidP="00770FEF">
            <w:pPr>
              <w:jc w:val="right"/>
              <w:rPr>
                <w:rFonts w:ascii="Arial" w:hAnsi="Arial" w:cs="Arial"/>
                <w:b/>
                <w:bCs/>
                <w:color w:val="000000"/>
                <w:sz w:val="18"/>
                <w:szCs w:val="20"/>
              </w:rPr>
            </w:pPr>
            <w:r w:rsidRPr="00DD7AB6">
              <w:rPr>
                <w:rFonts w:ascii="Arial" w:hAnsi="Arial" w:cs="Arial"/>
                <w:b/>
                <w:bCs/>
                <w:color w:val="000000"/>
                <w:sz w:val="18"/>
                <w:szCs w:val="20"/>
              </w:rPr>
              <w:t xml:space="preserve">$389,135 </w:t>
            </w:r>
          </w:p>
        </w:tc>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60437E32" w14:textId="77777777" w:rsidR="00770FEF" w:rsidRPr="00DD7AB6" w:rsidRDefault="00770FEF" w:rsidP="00770FEF">
            <w:pPr>
              <w:jc w:val="right"/>
              <w:rPr>
                <w:rFonts w:ascii="Arial" w:hAnsi="Arial" w:cs="Arial"/>
                <w:b/>
                <w:bCs/>
                <w:color w:val="000000"/>
                <w:sz w:val="18"/>
                <w:szCs w:val="20"/>
              </w:rPr>
            </w:pPr>
            <w:r w:rsidRPr="00DD7AB6">
              <w:rPr>
                <w:rFonts w:ascii="Arial" w:hAnsi="Arial" w:cs="Arial"/>
                <w:b/>
                <w:bCs/>
                <w:color w:val="000000"/>
                <w:sz w:val="18"/>
                <w:szCs w:val="20"/>
              </w:rPr>
              <w:t xml:space="preserve">$481,421 </w:t>
            </w:r>
          </w:p>
        </w:tc>
        <w:tc>
          <w:tcPr>
            <w:tcW w:w="1016" w:type="dxa"/>
            <w:tcBorders>
              <w:top w:val="nil"/>
              <w:left w:val="nil"/>
              <w:bottom w:val="single" w:sz="4" w:space="0" w:color="auto"/>
              <w:right w:val="single" w:sz="8" w:space="0" w:color="auto"/>
            </w:tcBorders>
            <w:shd w:val="clear" w:color="auto" w:fill="auto"/>
            <w:noWrap/>
            <w:vAlign w:val="center"/>
            <w:hideMark/>
          </w:tcPr>
          <w:p w14:paraId="184D2859" w14:textId="77777777" w:rsidR="00770FEF" w:rsidRPr="00DD7AB6" w:rsidRDefault="00770FEF" w:rsidP="00770FEF">
            <w:pPr>
              <w:jc w:val="right"/>
              <w:rPr>
                <w:rFonts w:ascii="Arial" w:hAnsi="Arial" w:cs="Arial"/>
                <w:b/>
                <w:bCs/>
                <w:color w:val="000000"/>
                <w:sz w:val="18"/>
                <w:szCs w:val="20"/>
              </w:rPr>
            </w:pPr>
            <w:r w:rsidRPr="00DD7AB6">
              <w:rPr>
                <w:rFonts w:ascii="Arial" w:hAnsi="Arial" w:cs="Arial"/>
                <w:b/>
                <w:bCs/>
                <w:color w:val="000000"/>
                <w:sz w:val="18"/>
                <w:szCs w:val="20"/>
              </w:rPr>
              <w:t xml:space="preserve">$481,421 </w:t>
            </w:r>
          </w:p>
        </w:tc>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63118C30" w14:textId="77777777" w:rsidR="00770FEF" w:rsidRPr="00DD7AB6" w:rsidRDefault="00770FEF" w:rsidP="00770FEF">
            <w:pPr>
              <w:jc w:val="right"/>
              <w:rPr>
                <w:rFonts w:ascii="Arial" w:hAnsi="Arial" w:cs="Arial"/>
                <w:b/>
                <w:bCs/>
                <w:color w:val="000000"/>
                <w:sz w:val="18"/>
                <w:szCs w:val="20"/>
              </w:rPr>
            </w:pPr>
            <w:r w:rsidRPr="00DD7AB6">
              <w:rPr>
                <w:rFonts w:ascii="Arial" w:hAnsi="Arial" w:cs="Arial"/>
                <w:b/>
                <w:bCs/>
                <w:color w:val="000000"/>
                <w:sz w:val="18"/>
                <w:szCs w:val="20"/>
              </w:rPr>
              <w:t xml:space="preserve">$480,275 </w:t>
            </w:r>
          </w:p>
        </w:tc>
        <w:tc>
          <w:tcPr>
            <w:tcW w:w="1016" w:type="dxa"/>
            <w:tcBorders>
              <w:top w:val="nil"/>
              <w:left w:val="nil"/>
              <w:bottom w:val="single" w:sz="4" w:space="0" w:color="auto"/>
              <w:right w:val="single" w:sz="8" w:space="0" w:color="auto"/>
            </w:tcBorders>
            <w:shd w:val="clear" w:color="auto" w:fill="auto"/>
            <w:noWrap/>
            <w:vAlign w:val="center"/>
            <w:hideMark/>
          </w:tcPr>
          <w:p w14:paraId="333BED92" w14:textId="77777777" w:rsidR="00770FEF" w:rsidRPr="00DD7AB6" w:rsidRDefault="00770FEF" w:rsidP="00770FEF">
            <w:pPr>
              <w:jc w:val="right"/>
              <w:rPr>
                <w:rFonts w:ascii="Arial" w:hAnsi="Arial" w:cs="Arial"/>
                <w:b/>
                <w:bCs/>
                <w:color w:val="000000"/>
                <w:sz w:val="18"/>
                <w:szCs w:val="20"/>
              </w:rPr>
            </w:pPr>
            <w:r w:rsidRPr="00DD7AB6">
              <w:rPr>
                <w:rFonts w:ascii="Arial" w:hAnsi="Arial" w:cs="Arial"/>
                <w:b/>
                <w:bCs/>
                <w:color w:val="000000"/>
                <w:sz w:val="18"/>
                <w:szCs w:val="20"/>
              </w:rPr>
              <w:t xml:space="preserve">$480,275 </w:t>
            </w:r>
          </w:p>
        </w:tc>
        <w:tc>
          <w:tcPr>
            <w:tcW w:w="1174" w:type="dxa"/>
            <w:tcBorders>
              <w:top w:val="nil"/>
              <w:left w:val="nil"/>
              <w:bottom w:val="single" w:sz="4" w:space="0" w:color="auto"/>
              <w:right w:val="single" w:sz="4" w:space="0" w:color="auto"/>
            </w:tcBorders>
            <w:shd w:val="clear" w:color="auto" w:fill="auto"/>
            <w:noWrap/>
            <w:vAlign w:val="center"/>
            <w:hideMark/>
          </w:tcPr>
          <w:p w14:paraId="1D15D59B" w14:textId="77777777" w:rsidR="00770FEF" w:rsidRPr="00DD7AB6" w:rsidRDefault="00770FEF" w:rsidP="00770FEF">
            <w:pPr>
              <w:jc w:val="right"/>
              <w:rPr>
                <w:rFonts w:ascii="Arial" w:hAnsi="Arial" w:cs="Arial"/>
                <w:b/>
                <w:bCs/>
                <w:color w:val="000000"/>
                <w:sz w:val="18"/>
                <w:szCs w:val="20"/>
              </w:rPr>
            </w:pPr>
            <w:r w:rsidRPr="00DD7AB6">
              <w:rPr>
                <w:rFonts w:ascii="Arial" w:hAnsi="Arial" w:cs="Arial"/>
                <w:b/>
                <w:bCs/>
                <w:color w:val="000000"/>
                <w:sz w:val="18"/>
                <w:szCs w:val="20"/>
              </w:rPr>
              <w:t xml:space="preserve">$1,762,154 </w:t>
            </w:r>
          </w:p>
        </w:tc>
        <w:tc>
          <w:tcPr>
            <w:tcW w:w="1174" w:type="dxa"/>
            <w:tcBorders>
              <w:top w:val="nil"/>
              <w:left w:val="nil"/>
              <w:bottom w:val="single" w:sz="4" w:space="0" w:color="auto"/>
              <w:right w:val="single" w:sz="4" w:space="0" w:color="auto"/>
            </w:tcBorders>
            <w:shd w:val="clear" w:color="auto" w:fill="auto"/>
            <w:noWrap/>
            <w:vAlign w:val="center"/>
            <w:hideMark/>
          </w:tcPr>
          <w:p w14:paraId="69B04D6F" w14:textId="77777777" w:rsidR="00770FEF" w:rsidRPr="00DD7AB6" w:rsidRDefault="00770FEF" w:rsidP="00770FEF">
            <w:pPr>
              <w:jc w:val="right"/>
              <w:rPr>
                <w:rFonts w:ascii="Arial" w:hAnsi="Arial" w:cs="Arial"/>
                <w:b/>
                <w:bCs/>
                <w:color w:val="000000"/>
                <w:sz w:val="18"/>
                <w:szCs w:val="20"/>
              </w:rPr>
            </w:pPr>
            <w:r w:rsidRPr="00DD7AB6">
              <w:rPr>
                <w:rFonts w:ascii="Arial" w:hAnsi="Arial" w:cs="Arial"/>
                <w:b/>
                <w:bCs/>
                <w:color w:val="000000"/>
                <w:sz w:val="18"/>
                <w:szCs w:val="20"/>
              </w:rPr>
              <w:t xml:space="preserve">$1,762,154 </w:t>
            </w:r>
          </w:p>
        </w:tc>
      </w:tr>
      <w:tr w:rsidR="00770FEF" w:rsidRPr="00DD7AB6" w14:paraId="447929E0" w14:textId="77777777" w:rsidTr="00DD7AB6">
        <w:trPr>
          <w:divId w:val="1364865107"/>
          <w:trHeight w:val="499"/>
        </w:trPr>
        <w:tc>
          <w:tcPr>
            <w:tcW w:w="14580" w:type="dxa"/>
            <w:gridSpan w:val="13"/>
            <w:tcBorders>
              <w:top w:val="single" w:sz="4" w:space="0" w:color="auto"/>
              <w:left w:val="nil"/>
              <w:bottom w:val="nil"/>
              <w:right w:val="nil"/>
            </w:tcBorders>
            <w:shd w:val="clear" w:color="auto" w:fill="auto"/>
            <w:vAlign w:val="bottom"/>
            <w:hideMark/>
          </w:tcPr>
          <w:p w14:paraId="6F705BA8" w14:textId="77777777" w:rsidR="00770FEF" w:rsidRPr="00DD7AB6" w:rsidRDefault="00770FEF" w:rsidP="00770FEF">
            <w:pPr>
              <w:rPr>
                <w:rFonts w:ascii="Arial" w:hAnsi="Arial" w:cs="Arial"/>
                <w:color w:val="000000"/>
                <w:sz w:val="18"/>
                <w:szCs w:val="20"/>
              </w:rPr>
            </w:pPr>
            <w:r w:rsidRPr="00DD7AB6">
              <w:rPr>
                <w:rFonts w:ascii="Arial" w:hAnsi="Arial" w:cs="Arial"/>
                <w:color w:val="000000"/>
                <w:sz w:val="18"/>
                <w:szCs w:val="20"/>
              </w:rPr>
              <w:t xml:space="preserve">Note: New costs - costs incurred solely as a result of implementing this program. Total costs - new costs; program’s share of costs of existing resources used to support the program; and any other costs redirected to the program. </w:t>
            </w:r>
          </w:p>
        </w:tc>
      </w:tr>
    </w:tbl>
    <w:p w14:paraId="69D5B6E4" w14:textId="707BA71E" w:rsidR="004C1341" w:rsidRPr="004C1341" w:rsidRDefault="00F01664" w:rsidP="004C1341">
      <w:pPr>
        <w:rPr>
          <w:rFonts w:asciiTheme="minorHAnsi" w:eastAsiaTheme="minorHAnsi" w:hAnsiTheme="minorHAnsi" w:cstheme="minorHAnsi"/>
          <w:sz w:val="20"/>
          <w:szCs w:val="22"/>
        </w:rPr>
        <w:sectPr w:rsidR="004C1341" w:rsidRPr="004C1341" w:rsidSect="004C1341">
          <w:pgSz w:w="15840" w:h="12240" w:orient="landscape"/>
          <w:pgMar w:top="720" w:right="720" w:bottom="720" w:left="720" w:header="720" w:footer="720" w:gutter="0"/>
          <w:cols w:space="720"/>
          <w:docGrid w:linePitch="360"/>
        </w:sectPr>
      </w:pPr>
      <w:r w:rsidRPr="00055CF0">
        <w:rPr>
          <w:rFonts w:ascii="Arial" w:hAnsi="Arial" w:cs="Arial"/>
          <w:b/>
          <w:bCs/>
          <w:sz w:val="20"/>
          <w:szCs w:val="20"/>
        </w:rPr>
        <w:fldChar w:fldCharType="end"/>
      </w:r>
    </w:p>
    <w:p w14:paraId="5BBD87DD" w14:textId="1C3C196F" w:rsidR="00372418" w:rsidRPr="00DD7AB6" w:rsidRDefault="008C7B9E" w:rsidP="008C7B9E">
      <w:pPr>
        <w:rPr>
          <w:rFonts w:asciiTheme="minorHAnsi" w:eastAsiaTheme="minorHAnsi" w:hAnsiTheme="minorHAnsi" w:cstheme="minorHAnsi"/>
          <w:b/>
          <w:sz w:val="22"/>
          <w:szCs w:val="22"/>
        </w:rPr>
      </w:pPr>
      <w:r w:rsidRPr="00372418">
        <w:rPr>
          <w:rFonts w:asciiTheme="minorHAnsi" w:eastAsiaTheme="minorHAnsi" w:hAnsiTheme="minorHAnsi" w:cstheme="minorHAnsi"/>
          <w:b/>
          <w:sz w:val="22"/>
          <w:szCs w:val="22"/>
        </w:rPr>
        <w:lastRenderedPageBreak/>
        <w:t>Budget Justification</w:t>
      </w:r>
    </w:p>
    <w:p w14:paraId="45FD8F28" w14:textId="20B3DC0E" w:rsidR="008C7B9E" w:rsidRPr="00DD7AB6" w:rsidRDefault="008C7B9E" w:rsidP="00045350">
      <w:pPr>
        <w:rPr>
          <w:rFonts w:asciiTheme="minorHAnsi" w:eastAsiaTheme="minorHAnsi" w:hAnsiTheme="minorHAnsi" w:cstheme="minorHAnsi"/>
          <w:i/>
          <w:sz w:val="22"/>
          <w:szCs w:val="22"/>
        </w:rPr>
      </w:pPr>
      <w:r w:rsidRPr="00DD7AB6">
        <w:rPr>
          <w:rFonts w:asciiTheme="minorHAnsi" w:eastAsiaTheme="minorHAnsi" w:hAnsiTheme="minorHAnsi" w:cstheme="minorHAnsi"/>
          <w:i/>
          <w:sz w:val="22"/>
          <w:szCs w:val="22"/>
        </w:rPr>
        <w:t xml:space="preserve">Provide an explanation for all costs and sources of financing identified in the Financial Support table. </w:t>
      </w:r>
      <w:r w:rsidR="00045350" w:rsidRPr="00DD7AB6">
        <w:rPr>
          <w:rFonts w:asciiTheme="minorHAnsi" w:eastAsiaTheme="minorHAnsi" w:hAnsiTheme="minorHAnsi" w:cstheme="minorHAnsi"/>
          <w:i/>
          <w:sz w:val="22"/>
          <w:szCs w:val="22"/>
        </w:rPr>
        <w:t>Include an analysis of cost-effectiveness and return on investment and address any impacts to tuition, other programs, services, facilities, and the institution overall.</w:t>
      </w:r>
    </w:p>
    <w:p w14:paraId="2F0DC227" w14:textId="54C3A47C" w:rsidR="00372418" w:rsidRPr="00DD7AB6" w:rsidRDefault="00372418" w:rsidP="00045350">
      <w:pPr>
        <w:rPr>
          <w:rFonts w:asciiTheme="minorHAnsi" w:eastAsiaTheme="minorHAnsi" w:hAnsiTheme="minorHAnsi" w:cstheme="minorHAnsi"/>
          <w:i/>
          <w:sz w:val="22"/>
          <w:szCs w:val="22"/>
        </w:rPr>
      </w:pPr>
    </w:p>
    <w:p w14:paraId="32599FC8" w14:textId="77777777" w:rsidR="00372418" w:rsidRPr="00DD7AB6" w:rsidRDefault="00372418" w:rsidP="00372418">
      <w:pPr>
        <w:rPr>
          <w:rFonts w:ascii="Arial" w:eastAsiaTheme="minorHAnsi" w:hAnsi="Arial" w:cs="Arial"/>
          <w:sz w:val="20"/>
          <w:szCs w:val="22"/>
        </w:rPr>
      </w:pPr>
      <w:r w:rsidRPr="00DD7AB6">
        <w:rPr>
          <w:rFonts w:ascii="Arial" w:eastAsiaTheme="minorHAnsi" w:hAnsi="Arial" w:cs="Arial"/>
          <w:sz w:val="20"/>
          <w:szCs w:val="22"/>
        </w:rPr>
        <w:t xml:space="preserve">Program cost-effectiveness and return-on-investment are evaluated institutionally using an induced revenue/expense model.  As shown in the Financial Support table, tuition revenues are based on a 15-credit course load for each student projected to enroll in the program.  These revenues represent course revenues derived from both program and general education curriculum requirements.  The expenses shown in the Financial Support table represent direct expenses necessary for delivering program courses and administration.  Due to an undergraduate program’s inducement of additional general education expenses, as well as overall institutional operational expenses, the university uses a 50% gross academic margin assessment to ensure that new programs will provide sufficient revenues to support their expense impact on institutional operations.  </w:t>
      </w:r>
    </w:p>
    <w:p w14:paraId="335396EC" w14:textId="77777777" w:rsidR="00372418" w:rsidRPr="00DD7AB6" w:rsidRDefault="00372418" w:rsidP="00372418">
      <w:pPr>
        <w:rPr>
          <w:rFonts w:ascii="Arial" w:eastAsiaTheme="minorHAnsi" w:hAnsi="Arial" w:cs="Arial"/>
          <w:sz w:val="20"/>
          <w:szCs w:val="22"/>
        </w:rPr>
      </w:pPr>
    </w:p>
    <w:p w14:paraId="28D1985A" w14:textId="08E5A480" w:rsidR="00372418" w:rsidRPr="00DD7AB6" w:rsidRDefault="00372418" w:rsidP="00372418">
      <w:pPr>
        <w:rPr>
          <w:rFonts w:ascii="Arial" w:eastAsiaTheme="minorHAnsi" w:hAnsi="Arial" w:cs="Arial"/>
          <w:sz w:val="20"/>
          <w:szCs w:val="22"/>
        </w:rPr>
      </w:pPr>
      <w:r w:rsidRPr="00DD7AB6">
        <w:rPr>
          <w:rFonts w:ascii="Arial" w:eastAsiaTheme="minorHAnsi" w:hAnsi="Arial" w:cs="Arial"/>
          <w:sz w:val="20"/>
          <w:szCs w:val="22"/>
        </w:rPr>
        <w:t>To derive gross academic margin, we calculate total induced revenue ($ 2,068,616 or the period) minus total direct expenses ($ 306,462 for the period) divided by total induced revenue ($ 2,068,616 for the period). [(Revenue-Expenses)/Revenue]</w:t>
      </w:r>
    </w:p>
    <w:p w14:paraId="0BCE8C84" w14:textId="77777777" w:rsidR="00372418" w:rsidRPr="00DD7AB6" w:rsidRDefault="00372418" w:rsidP="00372418">
      <w:pPr>
        <w:rPr>
          <w:rFonts w:ascii="Arial" w:eastAsiaTheme="minorHAnsi" w:hAnsi="Arial" w:cs="Arial"/>
          <w:sz w:val="20"/>
          <w:szCs w:val="22"/>
        </w:rPr>
      </w:pPr>
    </w:p>
    <w:p w14:paraId="2B69C2FB" w14:textId="729424CE" w:rsidR="008C7B9E" w:rsidRPr="00DD7AB6" w:rsidRDefault="00372418" w:rsidP="008C7B9E">
      <w:pPr>
        <w:rPr>
          <w:rFonts w:ascii="Arial" w:eastAsiaTheme="minorHAnsi" w:hAnsi="Arial" w:cs="Arial"/>
          <w:sz w:val="20"/>
          <w:szCs w:val="22"/>
        </w:rPr>
      </w:pPr>
      <w:r w:rsidRPr="00DD7AB6">
        <w:rPr>
          <w:rFonts w:ascii="Arial" w:eastAsiaTheme="minorHAnsi" w:hAnsi="Arial" w:cs="Arial"/>
          <w:sz w:val="20"/>
          <w:szCs w:val="22"/>
        </w:rPr>
        <w:t>For a program to be considered cost-effective, the university looks for undergraduate programs to produce a gross academic margin of 50% or better.  The 50% threshold is due to undergraduate participation in the general education curriculum, as well as greater undergraduate reliance on university operational resources.  This program’s gross academic margin is 85.2% for the period, which indicates that this program has a high likelihood of producing sustainable revenues.</w:t>
      </w:r>
    </w:p>
    <w:p w14:paraId="1369DBAC" w14:textId="77777777" w:rsidR="008C7B9E" w:rsidRPr="00372418" w:rsidRDefault="008C7B9E" w:rsidP="008C7B9E">
      <w:pPr>
        <w:rPr>
          <w:rFonts w:ascii="Arial" w:eastAsiaTheme="minorHAnsi" w:hAnsi="Arial" w:cs="Arial"/>
          <w:sz w:val="20"/>
          <w:szCs w:val="20"/>
        </w:rPr>
      </w:pPr>
    </w:p>
    <w:p w14:paraId="780A55BE" w14:textId="2CCDEE88" w:rsidR="008C7B9E" w:rsidRPr="00372418" w:rsidRDefault="008C7B9E" w:rsidP="00DD7AB6">
      <w:pPr>
        <w:rPr>
          <w:rFonts w:ascii="Arial" w:eastAsiaTheme="minorHAnsi" w:hAnsi="Arial" w:cs="Arial"/>
          <w:b/>
          <w:sz w:val="20"/>
          <w:szCs w:val="20"/>
        </w:rPr>
      </w:pPr>
      <w:r w:rsidRPr="00372418">
        <w:rPr>
          <w:rFonts w:ascii="Arial" w:eastAsiaTheme="minorHAnsi" w:hAnsi="Arial" w:cs="Arial"/>
          <w:b/>
          <w:sz w:val="20"/>
          <w:szCs w:val="20"/>
        </w:rPr>
        <w:t>Evaluation and Assessment</w:t>
      </w:r>
    </w:p>
    <w:p w14:paraId="46700FC8" w14:textId="77777777" w:rsidR="00DD7AB6" w:rsidRPr="00DD7AB6" w:rsidRDefault="00DD7AB6" w:rsidP="00DD7AB6">
      <w:pPr>
        <w:rPr>
          <w:rFonts w:asciiTheme="minorHAnsi" w:eastAsiaTheme="minorHAnsi" w:hAnsiTheme="minorHAnsi" w:cstheme="minorHAnsi"/>
          <w:i/>
          <w:sz w:val="22"/>
          <w:szCs w:val="22"/>
        </w:rPr>
      </w:pPr>
      <w:r w:rsidRPr="00DD7AB6">
        <w:rPr>
          <w:rFonts w:asciiTheme="minorHAnsi" w:eastAsiaTheme="minorHAnsi" w:hAnsiTheme="minorHAnsi" w:cstheme="minorHAnsi"/>
          <w:i/>
          <w:sz w:val="22"/>
          <w:szCs w:val="22"/>
        </w:rPr>
        <w:t xml:space="preserve">Explain how the proposed program, including all program objectives, will be evaluated, along with plans to track employment. Describe how assessment data will be used.  </w:t>
      </w:r>
    </w:p>
    <w:p w14:paraId="3F8856EE" w14:textId="77777777" w:rsidR="008C7B9E" w:rsidRPr="00372418" w:rsidRDefault="008C7B9E" w:rsidP="008C7B9E">
      <w:pPr>
        <w:rPr>
          <w:rFonts w:ascii="Arial" w:eastAsiaTheme="minorHAnsi" w:hAnsi="Arial" w:cs="Arial"/>
          <w:b/>
          <w:sz w:val="20"/>
          <w:szCs w:val="20"/>
        </w:rPr>
      </w:pPr>
    </w:p>
    <w:tbl>
      <w:tblPr>
        <w:tblStyle w:val="TableGrid"/>
        <w:tblW w:w="0" w:type="auto"/>
        <w:tblLook w:val="04A0" w:firstRow="1" w:lastRow="0" w:firstColumn="1" w:lastColumn="0" w:noHBand="0" w:noVBand="1"/>
      </w:tblPr>
      <w:tblGrid>
        <w:gridCol w:w="2785"/>
        <w:gridCol w:w="3599"/>
        <w:gridCol w:w="3871"/>
      </w:tblGrid>
      <w:tr w:rsidR="008D5CB2" w:rsidRPr="00372418" w14:paraId="0EE059C3" w14:textId="77777777" w:rsidTr="00DD7AB6">
        <w:trPr>
          <w:tblHeader/>
        </w:trPr>
        <w:tc>
          <w:tcPr>
            <w:tcW w:w="2785" w:type="dxa"/>
            <w:vAlign w:val="bottom"/>
          </w:tcPr>
          <w:p w14:paraId="6C7BBA81" w14:textId="77777777" w:rsidR="008C7B9E" w:rsidRPr="00372418" w:rsidRDefault="008C7B9E" w:rsidP="00AA0CFF">
            <w:pPr>
              <w:rPr>
                <w:rFonts w:ascii="Arial" w:hAnsi="Arial" w:cs="Arial"/>
                <w:b/>
                <w:sz w:val="20"/>
                <w:szCs w:val="20"/>
              </w:rPr>
            </w:pPr>
            <w:r w:rsidRPr="00372418">
              <w:rPr>
                <w:rFonts w:ascii="Arial" w:hAnsi="Arial" w:cs="Arial"/>
                <w:b/>
                <w:sz w:val="20"/>
                <w:szCs w:val="20"/>
              </w:rPr>
              <w:t>Program Objectives</w:t>
            </w:r>
          </w:p>
        </w:tc>
        <w:tc>
          <w:tcPr>
            <w:tcW w:w="3599" w:type="dxa"/>
            <w:vAlign w:val="bottom"/>
          </w:tcPr>
          <w:p w14:paraId="61AEE318" w14:textId="77777777" w:rsidR="008C7B9E" w:rsidRPr="00372418" w:rsidRDefault="008C7B9E" w:rsidP="00AA0CFF">
            <w:pPr>
              <w:rPr>
                <w:rFonts w:ascii="Arial" w:hAnsi="Arial" w:cs="Arial"/>
                <w:b/>
                <w:sz w:val="20"/>
                <w:szCs w:val="20"/>
              </w:rPr>
            </w:pPr>
            <w:r w:rsidRPr="00372418">
              <w:rPr>
                <w:rFonts w:ascii="Arial" w:hAnsi="Arial" w:cs="Arial"/>
                <w:b/>
                <w:sz w:val="20"/>
                <w:szCs w:val="20"/>
              </w:rPr>
              <w:t>Student Learning Outcomes Aligned to Program Objectives</w:t>
            </w:r>
          </w:p>
        </w:tc>
        <w:tc>
          <w:tcPr>
            <w:tcW w:w="3871" w:type="dxa"/>
            <w:vAlign w:val="bottom"/>
          </w:tcPr>
          <w:p w14:paraId="0D4AEFDB" w14:textId="77777777" w:rsidR="008C7B9E" w:rsidRPr="00372418" w:rsidRDefault="008C7B9E" w:rsidP="00AA0CFF">
            <w:pPr>
              <w:rPr>
                <w:rFonts w:ascii="Arial" w:hAnsi="Arial" w:cs="Arial"/>
                <w:b/>
                <w:sz w:val="20"/>
                <w:szCs w:val="20"/>
              </w:rPr>
            </w:pPr>
            <w:r w:rsidRPr="00372418">
              <w:rPr>
                <w:rFonts w:ascii="Arial" w:hAnsi="Arial" w:cs="Arial"/>
                <w:b/>
                <w:sz w:val="20"/>
                <w:szCs w:val="20"/>
              </w:rPr>
              <w:t>Methods of Assessment</w:t>
            </w:r>
          </w:p>
        </w:tc>
      </w:tr>
      <w:tr w:rsidR="008D5CB2" w:rsidRPr="00372418" w14:paraId="7EFB2687" w14:textId="77777777" w:rsidTr="00DD7AB6">
        <w:tc>
          <w:tcPr>
            <w:tcW w:w="2785" w:type="dxa"/>
            <w:vAlign w:val="bottom"/>
          </w:tcPr>
          <w:p w14:paraId="4FE03FF7" w14:textId="1D8CC9ED" w:rsidR="008C7B9E" w:rsidRPr="00372418" w:rsidRDefault="00EB77BD" w:rsidP="00AA0CFF">
            <w:pPr>
              <w:rPr>
                <w:rFonts w:ascii="Arial" w:hAnsi="Arial" w:cs="Arial"/>
                <w:sz w:val="20"/>
                <w:szCs w:val="20"/>
              </w:rPr>
            </w:pPr>
            <w:r w:rsidRPr="00372418">
              <w:rPr>
                <w:rFonts w:ascii="Arial" w:hAnsi="Arial" w:cs="Arial"/>
                <w:sz w:val="20"/>
                <w:szCs w:val="20"/>
              </w:rPr>
              <w:t xml:space="preserve">Knowledge of </w:t>
            </w:r>
            <w:r w:rsidR="00F17083" w:rsidRPr="00372418">
              <w:rPr>
                <w:rFonts w:ascii="Arial" w:hAnsi="Arial" w:cs="Arial"/>
                <w:sz w:val="20"/>
                <w:szCs w:val="20"/>
              </w:rPr>
              <w:t xml:space="preserve">intersectionality </w:t>
            </w:r>
            <w:r w:rsidR="003C769C" w:rsidRPr="00372418">
              <w:rPr>
                <w:rFonts w:ascii="Arial" w:hAnsi="Arial" w:cs="Arial"/>
                <w:sz w:val="20"/>
                <w:szCs w:val="20"/>
              </w:rPr>
              <w:t xml:space="preserve">and diversity </w:t>
            </w:r>
          </w:p>
        </w:tc>
        <w:tc>
          <w:tcPr>
            <w:tcW w:w="3599" w:type="dxa"/>
            <w:vAlign w:val="bottom"/>
          </w:tcPr>
          <w:p w14:paraId="6902D46C" w14:textId="62C7F5F7" w:rsidR="008C7B9E" w:rsidRPr="00372418" w:rsidRDefault="00A96461" w:rsidP="00AA0CFF">
            <w:pPr>
              <w:rPr>
                <w:rFonts w:ascii="Arial" w:hAnsi="Arial" w:cs="Arial"/>
                <w:sz w:val="20"/>
                <w:szCs w:val="20"/>
              </w:rPr>
            </w:pPr>
            <w:r w:rsidRPr="00372418">
              <w:rPr>
                <w:rFonts w:ascii="Arial" w:hAnsi="Arial" w:cs="Arial"/>
                <w:sz w:val="20"/>
                <w:szCs w:val="20"/>
              </w:rPr>
              <w:t>Identify the intersecting nature of our identities (gender, race, ethnicity, class, sexuality, ability, nationality, etc.) and analyze how those intersections affect different communities’ experiences with privilege and oppression.</w:t>
            </w:r>
          </w:p>
        </w:tc>
        <w:tc>
          <w:tcPr>
            <w:tcW w:w="3871" w:type="dxa"/>
            <w:vAlign w:val="bottom"/>
          </w:tcPr>
          <w:p w14:paraId="2C9C3071" w14:textId="4B36489B" w:rsidR="008C7B9E" w:rsidRPr="00372418" w:rsidRDefault="00DE45F0" w:rsidP="00AA0CFF">
            <w:pPr>
              <w:rPr>
                <w:rFonts w:ascii="Arial" w:hAnsi="Arial" w:cs="Arial"/>
                <w:sz w:val="20"/>
                <w:szCs w:val="20"/>
              </w:rPr>
            </w:pPr>
            <w:r w:rsidRPr="00372418">
              <w:rPr>
                <w:rFonts w:ascii="Arial" w:hAnsi="Arial" w:cs="Arial"/>
                <w:sz w:val="20"/>
                <w:szCs w:val="20"/>
              </w:rPr>
              <w:t>Written assignments and oral presentations across courses in the major; capstone projects</w:t>
            </w:r>
            <w:r w:rsidR="006977C6" w:rsidRPr="00372418">
              <w:rPr>
                <w:rFonts w:ascii="Arial" w:hAnsi="Arial" w:cs="Arial"/>
                <w:sz w:val="20"/>
                <w:szCs w:val="20"/>
              </w:rPr>
              <w:t>; pre- and post-test in WGST 103</w:t>
            </w:r>
          </w:p>
        </w:tc>
      </w:tr>
      <w:tr w:rsidR="008D5CB2" w:rsidRPr="00372418" w14:paraId="6429C953" w14:textId="77777777" w:rsidTr="00DD7AB6">
        <w:tc>
          <w:tcPr>
            <w:tcW w:w="2785" w:type="dxa"/>
            <w:vAlign w:val="bottom"/>
          </w:tcPr>
          <w:p w14:paraId="04021430" w14:textId="6540F924" w:rsidR="008C7B9E" w:rsidRPr="00372418" w:rsidRDefault="00F17083" w:rsidP="00AA0CFF">
            <w:pPr>
              <w:rPr>
                <w:rFonts w:ascii="Arial" w:hAnsi="Arial" w:cs="Arial"/>
                <w:sz w:val="20"/>
                <w:szCs w:val="20"/>
              </w:rPr>
            </w:pPr>
            <w:r w:rsidRPr="00372418">
              <w:rPr>
                <w:rFonts w:ascii="Arial" w:hAnsi="Arial" w:cs="Arial"/>
                <w:sz w:val="20"/>
                <w:szCs w:val="20"/>
              </w:rPr>
              <w:t>Knowledge of interdisciplinary methodologies and theories</w:t>
            </w:r>
          </w:p>
        </w:tc>
        <w:tc>
          <w:tcPr>
            <w:tcW w:w="3599" w:type="dxa"/>
            <w:vAlign w:val="bottom"/>
          </w:tcPr>
          <w:p w14:paraId="5ECD34C0" w14:textId="1919142D" w:rsidR="008C7B9E" w:rsidRPr="00372418" w:rsidRDefault="00A96461" w:rsidP="00AA0CFF">
            <w:pPr>
              <w:rPr>
                <w:rFonts w:ascii="Arial" w:hAnsi="Arial" w:cs="Arial"/>
                <w:sz w:val="20"/>
                <w:szCs w:val="20"/>
              </w:rPr>
            </w:pPr>
            <w:r w:rsidRPr="00372418">
              <w:rPr>
                <w:rFonts w:ascii="Arial" w:hAnsi="Arial" w:cs="Arial"/>
                <w:sz w:val="20"/>
                <w:szCs w:val="20"/>
              </w:rPr>
              <w:t>Employ interdisciplinary and feminist methodologies to think critically about social systems, inequalities, and effective ways to implement change.</w:t>
            </w:r>
          </w:p>
        </w:tc>
        <w:tc>
          <w:tcPr>
            <w:tcW w:w="3871" w:type="dxa"/>
            <w:vAlign w:val="bottom"/>
          </w:tcPr>
          <w:p w14:paraId="016D9640" w14:textId="52622EA0" w:rsidR="008C7B9E" w:rsidRPr="00372418" w:rsidRDefault="00DE45F0" w:rsidP="00AA0CFF">
            <w:pPr>
              <w:rPr>
                <w:rFonts w:ascii="Arial" w:hAnsi="Arial" w:cs="Arial"/>
                <w:sz w:val="20"/>
                <w:szCs w:val="20"/>
              </w:rPr>
            </w:pPr>
            <w:r w:rsidRPr="00372418">
              <w:rPr>
                <w:rFonts w:ascii="Arial" w:hAnsi="Arial" w:cs="Arial"/>
                <w:sz w:val="20"/>
                <w:szCs w:val="20"/>
              </w:rPr>
              <w:t>Written assignments and oral presentations across courses in the major; capstone projects</w:t>
            </w:r>
          </w:p>
        </w:tc>
      </w:tr>
      <w:tr w:rsidR="008D5CB2" w:rsidRPr="00372418" w14:paraId="379008C6" w14:textId="77777777" w:rsidTr="00DD7AB6">
        <w:tc>
          <w:tcPr>
            <w:tcW w:w="2785" w:type="dxa"/>
            <w:vAlign w:val="bottom"/>
          </w:tcPr>
          <w:p w14:paraId="321D5836" w14:textId="120CA69F" w:rsidR="008C7B9E" w:rsidRPr="00372418" w:rsidRDefault="00F17083" w:rsidP="00AA0CFF">
            <w:pPr>
              <w:rPr>
                <w:rFonts w:ascii="Arial" w:hAnsi="Arial" w:cs="Arial"/>
                <w:sz w:val="20"/>
                <w:szCs w:val="20"/>
              </w:rPr>
            </w:pPr>
            <w:r w:rsidRPr="00372418">
              <w:rPr>
                <w:rFonts w:ascii="Arial" w:hAnsi="Arial" w:cs="Arial"/>
                <w:sz w:val="20"/>
                <w:szCs w:val="20"/>
              </w:rPr>
              <w:t>Knowledge of information literacy and communication skills</w:t>
            </w:r>
          </w:p>
        </w:tc>
        <w:tc>
          <w:tcPr>
            <w:tcW w:w="3599" w:type="dxa"/>
            <w:vAlign w:val="bottom"/>
          </w:tcPr>
          <w:p w14:paraId="2ACDD381" w14:textId="726E353A" w:rsidR="008C7B9E" w:rsidRPr="00372418" w:rsidRDefault="00A96461" w:rsidP="00AA0CFF">
            <w:pPr>
              <w:rPr>
                <w:rFonts w:ascii="Arial" w:hAnsi="Arial" w:cs="Arial"/>
                <w:sz w:val="20"/>
                <w:szCs w:val="20"/>
              </w:rPr>
            </w:pPr>
            <w:r w:rsidRPr="00372418">
              <w:rPr>
                <w:rFonts w:ascii="Arial" w:hAnsi="Arial" w:cs="Arial"/>
                <w:sz w:val="20"/>
                <w:szCs w:val="20"/>
              </w:rPr>
              <w:t>Demonstrate information literacy to investigate solutions to contemporary social issues and articulate their findings convincingly in various forms of communication;</w:t>
            </w:r>
          </w:p>
        </w:tc>
        <w:tc>
          <w:tcPr>
            <w:tcW w:w="3871" w:type="dxa"/>
            <w:vAlign w:val="bottom"/>
          </w:tcPr>
          <w:p w14:paraId="3537C512" w14:textId="37D3D540" w:rsidR="008C7B9E" w:rsidRPr="00372418" w:rsidRDefault="00DD0E73" w:rsidP="00AA0CFF">
            <w:pPr>
              <w:rPr>
                <w:rFonts w:ascii="Arial" w:hAnsi="Arial" w:cs="Arial"/>
                <w:sz w:val="20"/>
                <w:szCs w:val="20"/>
              </w:rPr>
            </w:pPr>
            <w:r w:rsidRPr="00372418">
              <w:rPr>
                <w:rFonts w:ascii="Arial" w:hAnsi="Arial" w:cs="Arial"/>
                <w:sz w:val="20"/>
                <w:szCs w:val="20"/>
              </w:rPr>
              <w:t>Capstone projects; activism projects in WGST 103; research projects in WGST 401</w:t>
            </w:r>
          </w:p>
        </w:tc>
      </w:tr>
      <w:tr w:rsidR="008C7B9E" w:rsidRPr="00372418" w14:paraId="4EA6F76A" w14:textId="77777777" w:rsidTr="00DD7AB6">
        <w:tc>
          <w:tcPr>
            <w:tcW w:w="2785" w:type="dxa"/>
            <w:vAlign w:val="bottom"/>
          </w:tcPr>
          <w:p w14:paraId="2BAD677A" w14:textId="0A60E4E7" w:rsidR="008C7B9E" w:rsidRPr="00372418" w:rsidRDefault="00F17083" w:rsidP="00AA0CFF">
            <w:pPr>
              <w:rPr>
                <w:rFonts w:ascii="Arial" w:hAnsi="Arial" w:cs="Arial"/>
                <w:sz w:val="20"/>
                <w:szCs w:val="20"/>
              </w:rPr>
            </w:pPr>
            <w:r w:rsidRPr="00372418">
              <w:rPr>
                <w:rFonts w:ascii="Arial" w:hAnsi="Arial" w:cs="Arial"/>
                <w:sz w:val="20"/>
                <w:szCs w:val="20"/>
              </w:rPr>
              <w:t>Knowledge of praxis-based skills</w:t>
            </w:r>
          </w:p>
        </w:tc>
        <w:tc>
          <w:tcPr>
            <w:tcW w:w="3599" w:type="dxa"/>
            <w:vAlign w:val="bottom"/>
          </w:tcPr>
          <w:p w14:paraId="36677B1A" w14:textId="2340F982" w:rsidR="008C7B9E" w:rsidRPr="00372418" w:rsidRDefault="00A96461" w:rsidP="00AA0CFF">
            <w:pPr>
              <w:rPr>
                <w:rFonts w:ascii="Arial" w:hAnsi="Arial" w:cs="Arial"/>
                <w:sz w:val="20"/>
                <w:szCs w:val="20"/>
              </w:rPr>
            </w:pPr>
            <w:r w:rsidRPr="00372418">
              <w:rPr>
                <w:rFonts w:ascii="Arial" w:hAnsi="Arial" w:cs="Arial"/>
                <w:sz w:val="20"/>
                <w:szCs w:val="20"/>
              </w:rPr>
              <w:t>Contribute to their own and other communities’ thriving in a diverse and global world through experiential learning projects.</w:t>
            </w:r>
          </w:p>
        </w:tc>
        <w:tc>
          <w:tcPr>
            <w:tcW w:w="3871" w:type="dxa"/>
            <w:vAlign w:val="bottom"/>
          </w:tcPr>
          <w:p w14:paraId="3AEA6EBC" w14:textId="6C216341" w:rsidR="008C7B9E" w:rsidRPr="00372418" w:rsidRDefault="00DD0E73" w:rsidP="00AA0CFF">
            <w:pPr>
              <w:rPr>
                <w:rFonts w:ascii="Arial" w:hAnsi="Arial" w:cs="Arial"/>
                <w:sz w:val="20"/>
                <w:szCs w:val="20"/>
              </w:rPr>
            </w:pPr>
            <w:r w:rsidRPr="00372418">
              <w:rPr>
                <w:rFonts w:ascii="Arial" w:hAnsi="Arial" w:cs="Arial"/>
                <w:sz w:val="20"/>
                <w:szCs w:val="20"/>
              </w:rPr>
              <w:t xml:space="preserve">Experiential learning projects in Q-designated courses, such as WGST 103Q, 301Q, 305Q, 303Q, 350Q; internship requirement </w:t>
            </w:r>
          </w:p>
        </w:tc>
      </w:tr>
    </w:tbl>
    <w:p w14:paraId="766E8488" w14:textId="77777777" w:rsidR="008C7B9E" w:rsidRPr="008D5CB2" w:rsidRDefault="008C7B9E" w:rsidP="008C7B9E">
      <w:pPr>
        <w:rPr>
          <w:rFonts w:asciiTheme="minorHAnsi" w:eastAsiaTheme="minorHAnsi" w:hAnsiTheme="minorHAnsi" w:cstheme="minorHAnsi"/>
          <w:b/>
          <w:sz w:val="22"/>
          <w:szCs w:val="22"/>
        </w:rPr>
      </w:pPr>
    </w:p>
    <w:p w14:paraId="797CC3A8" w14:textId="77777777" w:rsidR="008C7B9E" w:rsidRDefault="008C7B9E" w:rsidP="008C7B9E">
      <w:pPr>
        <w:jc w:val="center"/>
        <w:rPr>
          <w:rFonts w:asciiTheme="minorHAnsi" w:eastAsiaTheme="minorHAnsi" w:hAnsiTheme="minorHAnsi" w:cstheme="minorHAnsi"/>
          <w:sz w:val="22"/>
          <w:szCs w:val="22"/>
        </w:rPr>
      </w:pPr>
    </w:p>
    <w:p w14:paraId="781C7661" w14:textId="31C8F6DE" w:rsidR="000063BB" w:rsidRPr="00372418" w:rsidRDefault="000063BB" w:rsidP="000063BB">
      <w:pPr>
        <w:rPr>
          <w:rFonts w:ascii="Arial" w:eastAsiaTheme="minorHAnsi" w:hAnsi="Arial" w:cs="Arial"/>
          <w:sz w:val="20"/>
          <w:szCs w:val="20"/>
        </w:rPr>
      </w:pPr>
      <w:r w:rsidRPr="00372418">
        <w:rPr>
          <w:rFonts w:ascii="Arial" w:eastAsiaTheme="minorHAnsi" w:hAnsi="Arial" w:cs="Arial"/>
          <w:sz w:val="20"/>
          <w:szCs w:val="20"/>
        </w:rPr>
        <w:t>Each assessment cycle will involve the assessment of two</w:t>
      </w:r>
      <w:r w:rsidR="003E4169" w:rsidRPr="00372418">
        <w:rPr>
          <w:rFonts w:ascii="Arial" w:eastAsiaTheme="minorHAnsi" w:hAnsi="Arial" w:cs="Arial"/>
          <w:sz w:val="20"/>
          <w:szCs w:val="20"/>
        </w:rPr>
        <w:t xml:space="preserve"> different</w:t>
      </w:r>
      <w:r w:rsidRPr="00372418">
        <w:rPr>
          <w:rFonts w:ascii="Arial" w:eastAsiaTheme="minorHAnsi" w:hAnsi="Arial" w:cs="Arial"/>
          <w:sz w:val="20"/>
          <w:szCs w:val="20"/>
        </w:rPr>
        <w:t xml:space="preserve"> SLOs. Data will be gathered, analyzed, and</w:t>
      </w:r>
      <w:r w:rsidR="003E4169" w:rsidRPr="00372418">
        <w:rPr>
          <w:rFonts w:ascii="Arial" w:eastAsiaTheme="minorHAnsi" w:hAnsi="Arial" w:cs="Arial"/>
          <w:sz w:val="20"/>
          <w:szCs w:val="20"/>
        </w:rPr>
        <w:t xml:space="preserve"> a detailed report prepared. T</w:t>
      </w:r>
      <w:r w:rsidRPr="00372418">
        <w:rPr>
          <w:rFonts w:ascii="Arial" w:eastAsiaTheme="minorHAnsi" w:hAnsi="Arial" w:cs="Arial"/>
          <w:sz w:val="20"/>
          <w:szCs w:val="20"/>
        </w:rPr>
        <w:t xml:space="preserve">he assessment results will be used to drive changes to methods or SLOs for subsequent </w:t>
      </w:r>
      <w:r w:rsidRPr="00372418">
        <w:rPr>
          <w:rFonts w:ascii="Arial" w:eastAsiaTheme="minorHAnsi" w:hAnsi="Arial" w:cs="Arial"/>
          <w:sz w:val="20"/>
          <w:szCs w:val="20"/>
        </w:rPr>
        <w:lastRenderedPageBreak/>
        <w:t>assessments. This assessment schedule affords the opportunity to make changes to the program after analysis and dissemination of assessment results and before data is collected for the next assessment cycle.</w:t>
      </w:r>
    </w:p>
    <w:p w14:paraId="02D2DFA5" w14:textId="77777777" w:rsidR="00397836" w:rsidRPr="00372418" w:rsidRDefault="00397836" w:rsidP="000063BB">
      <w:pPr>
        <w:rPr>
          <w:rFonts w:ascii="Arial" w:eastAsiaTheme="minorHAnsi" w:hAnsi="Arial" w:cs="Arial"/>
          <w:sz w:val="20"/>
          <w:szCs w:val="20"/>
        </w:rPr>
      </w:pPr>
    </w:p>
    <w:p w14:paraId="6EDA6C38" w14:textId="7E81D6D5" w:rsidR="00397836" w:rsidRPr="00372418" w:rsidRDefault="00397836" w:rsidP="00397836">
      <w:pPr>
        <w:rPr>
          <w:rFonts w:ascii="Arial" w:eastAsiaTheme="minorHAnsi" w:hAnsi="Arial" w:cs="Arial"/>
          <w:sz w:val="20"/>
          <w:szCs w:val="20"/>
        </w:rPr>
      </w:pPr>
      <w:r w:rsidRPr="00372418">
        <w:rPr>
          <w:rFonts w:ascii="Arial" w:eastAsiaTheme="minorHAnsi" w:hAnsi="Arial" w:cs="Arial"/>
          <w:sz w:val="20"/>
          <w:szCs w:val="20"/>
        </w:rPr>
        <w:t>Assessment will be based on data from multiple sources using both direct and indirect methods. Direct assessment methods will evaluate the skills of students by testing factual knowledge or skills. Indirect methods will evaluate the interpretation of learning achieved.</w:t>
      </w:r>
    </w:p>
    <w:p w14:paraId="76F66364" w14:textId="77777777" w:rsidR="000063BB" w:rsidRPr="00372418" w:rsidRDefault="000063BB" w:rsidP="001A031E">
      <w:pPr>
        <w:rPr>
          <w:rFonts w:ascii="Arial" w:eastAsiaTheme="minorHAnsi" w:hAnsi="Arial" w:cs="Arial"/>
          <w:sz w:val="20"/>
          <w:szCs w:val="20"/>
        </w:rPr>
      </w:pPr>
    </w:p>
    <w:p w14:paraId="23793288" w14:textId="77777777" w:rsidR="001A031E" w:rsidRPr="00372418" w:rsidRDefault="001A031E" w:rsidP="001A031E">
      <w:pPr>
        <w:rPr>
          <w:rFonts w:ascii="Arial" w:eastAsiaTheme="minorHAnsi" w:hAnsi="Arial" w:cs="Arial"/>
          <w:sz w:val="20"/>
          <w:szCs w:val="20"/>
        </w:rPr>
      </w:pPr>
      <w:r w:rsidRPr="00372418">
        <w:rPr>
          <w:rFonts w:ascii="Arial" w:eastAsiaTheme="minorHAnsi" w:hAnsi="Arial" w:cs="Arial"/>
          <w:sz w:val="20"/>
          <w:szCs w:val="20"/>
        </w:rPr>
        <w:t>In accordance with existing assessment procedures at CCU, the Value Rubric will be employed in evaluation of</w:t>
      </w:r>
    </w:p>
    <w:p w14:paraId="7B945CED" w14:textId="77777777" w:rsidR="001A031E" w:rsidRPr="00372418" w:rsidRDefault="001A031E" w:rsidP="001A031E">
      <w:pPr>
        <w:rPr>
          <w:rFonts w:ascii="Arial" w:eastAsiaTheme="minorHAnsi" w:hAnsi="Arial" w:cs="Arial"/>
          <w:sz w:val="20"/>
          <w:szCs w:val="20"/>
        </w:rPr>
      </w:pPr>
      <w:proofErr w:type="gramStart"/>
      <w:r w:rsidRPr="00372418">
        <w:rPr>
          <w:rFonts w:ascii="Arial" w:eastAsiaTheme="minorHAnsi" w:hAnsi="Arial" w:cs="Arial"/>
          <w:sz w:val="20"/>
          <w:szCs w:val="20"/>
        </w:rPr>
        <w:t>student</w:t>
      </w:r>
      <w:proofErr w:type="gramEnd"/>
      <w:r w:rsidRPr="00372418">
        <w:rPr>
          <w:rFonts w:ascii="Arial" w:eastAsiaTheme="minorHAnsi" w:hAnsi="Arial" w:cs="Arial"/>
          <w:sz w:val="20"/>
          <w:szCs w:val="20"/>
        </w:rPr>
        <w:t xml:space="preserve"> work. For each of the above student learning outcomes, the score or evaluation scale will consist of</w:t>
      </w:r>
    </w:p>
    <w:p w14:paraId="05BDE1EB" w14:textId="77777777" w:rsidR="001A031E" w:rsidRPr="00372418" w:rsidRDefault="001A031E" w:rsidP="001A031E">
      <w:pPr>
        <w:rPr>
          <w:rFonts w:ascii="Arial" w:eastAsiaTheme="minorHAnsi" w:hAnsi="Arial" w:cs="Arial"/>
          <w:sz w:val="20"/>
          <w:szCs w:val="20"/>
        </w:rPr>
      </w:pPr>
      <w:proofErr w:type="gramStart"/>
      <w:r w:rsidRPr="00372418">
        <w:rPr>
          <w:rFonts w:ascii="Arial" w:eastAsiaTheme="minorHAnsi" w:hAnsi="Arial" w:cs="Arial"/>
          <w:sz w:val="20"/>
          <w:szCs w:val="20"/>
        </w:rPr>
        <w:t>“Accomplished (4)”; “Proficient (3)”; “Developing (2)”; “Beginning (1)”; and “Null (0).”</w:t>
      </w:r>
      <w:proofErr w:type="gramEnd"/>
      <w:r w:rsidRPr="00372418">
        <w:rPr>
          <w:rFonts w:ascii="Arial" w:eastAsiaTheme="minorHAnsi" w:hAnsi="Arial" w:cs="Arial"/>
          <w:sz w:val="20"/>
          <w:szCs w:val="20"/>
        </w:rPr>
        <w:t xml:space="preserve"> The expectation is that all</w:t>
      </w:r>
    </w:p>
    <w:p w14:paraId="4BE5CED7" w14:textId="6090A48C" w:rsidR="001A031E" w:rsidRPr="00372418" w:rsidRDefault="001A031E" w:rsidP="001A031E">
      <w:pPr>
        <w:rPr>
          <w:rFonts w:ascii="Arial" w:eastAsiaTheme="minorHAnsi" w:hAnsi="Arial" w:cs="Arial"/>
          <w:sz w:val="20"/>
          <w:szCs w:val="20"/>
        </w:rPr>
      </w:pPr>
      <w:proofErr w:type="gramStart"/>
      <w:r w:rsidRPr="00372418">
        <w:rPr>
          <w:rFonts w:ascii="Arial" w:eastAsiaTheme="minorHAnsi" w:hAnsi="Arial" w:cs="Arial"/>
          <w:sz w:val="20"/>
          <w:szCs w:val="20"/>
        </w:rPr>
        <w:t>graduating</w:t>
      </w:r>
      <w:proofErr w:type="gramEnd"/>
      <w:r w:rsidRPr="00372418">
        <w:rPr>
          <w:rFonts w:ascii="Arial" w:eastAsiaTheme="minorHAnsi" w:hAnsi="Arial" w:cs="Arial"/>
          <w:sz w:val="20"/>
          <w:szCs w:val="20"/>
        </w:rPr>
        <w:t xml:space="preserve"> seniors will score “Proficient (3)” or above for each of the four assessment categories.</w:t>
      </w:r>
    </w:p>
    <w:p w14:paraId="426AFBC4" w14:textId="77777777" w:rsidR="008C7B9E" w:rsidRPr="008D5CB2" w:rsidRDefault="008C7B9E" w:rsidP="008C7B9E">
      <w:pPr>
        <w:jc w:val="center"/>
        <w:rPr>
          <w:rFonts w:asciiTheme="minorHAnsi" w:eastAsiaTheme="minorHAnsi" w:hAnsiTheme="minorHAnsi" w:cstheme="minorHAnsi"/>
          <w:b/>
          <w:sz w:val="22"/>
          <w:szCs w:val="22"/>
        </w:rPr>
      </w:pPr>
    </w:p>
    <w:p w14:paraId="1D49723C" w14:textId="77777777" w:rsidR="008C7B9E" w:rsidRPr="008D5CB2" w:rsidRDefault="008C7B9E" w:rsidP="00DD7AB6">
      <w:pPr>
        <w:rPr>
          <w:rFonts w:asciiTheme="minorHAnsi" w:eastAsiaTheme="minorHAnsi" w:hAnsiTheme="minorHAnsi" w:cstheme="minorHAnsi"/>
          <w:b/>
          <w:sz w:val="22"/>
          <w:szCs w:val="22"/>
        </w:rPr>
      </w:pPr>
      <w:r w:rsidRPr="008D5CB2">
        <w:rPr>
          <w:rFonts w:asciiTheme="minorHAnsi" w:eastAsiaTheme="minorHAnsi" w:hAnsiTheme="minorHAnsi" w:cstheme="minorHAnsi"/>
          <w:b/>
          <w:sz w:val="22"/>
          <w:szCs w:val="22"/>
        </w:rPr>
        <w:t>Accreditation and Licensure/Certification</w:t>
      </w:r>
    </w:p>
    <w:p w14:paraId="25B02E15" w14:textId="77777777" w:rsidR="008C7B9E" w:rsidRPr="008D5CB2" w:rsidRDefault="008C7B9E" w:rsidP="008C7B9E">
      <w:pPr>
        <w:jc w:val="center"/>
        <w:rPr>
          <w:rFonts w:asciiTheme="minorHAnsi" w:eastAsiaTheme="minorHAnsi" w:hAnsiTheme="minorHAnsi" w:cstheme="minorHAnsi"/>
          <w:b/>
          <w:sz w:val="22"/>
          <w:szCs w:val="22"/>
        </w:rPr>
      </w:pPr>
    </w:p>
    <w:p w14:paraId="72E49DA3" w14:textId="38D71C59" w:rsidR="008C7B9E" w:rsidRPr="008D5CB2" w:rsidRDefault="008C7B9E" w:rsidP="008C7B9E">
      <w:pPr>
        <w:spacing w:after="120"/>
        <w:rPr>
          <w:rFonts w:asciiTheme="minorHAnsi" w:eastAsiaTheme="minorHAnsi" w:hAnsiTheme="minorHAnsi" w:cstheme="minorHAnsi"/>
          <w:sz w:val="22"/>
          <w:szCs w:val="22"/>
        </w:rPr>
      </w:pPr>
      <w:r w:rsidRPr="008D5CB2">
        <w:rPr>
          <w:rFonts w:asciiTheme="minorHAnsi" w:eastAsiaTheme="minorHAnsi" w:hAnsiTheme="minorHAnsi" w:cstheme="minorHAnsi"/>
          <w:sz w:val="22"/>
          <w:szCs w:val="22"/>
        </w:rPr>
        <w:t>Will the institution seek program-specific accreditation (e.g., CAEP, ABET, NASM, etc.)?</w:t>
      </w:r>
      <w:r w:rsidRPr="008D5CB2">
        <w:t xml:space="preserve"> </w:t>
      </w:r>
      <w:r w:rsidRPr="008D5CB2">
        <w:rPr>
          <w:rFonts w:asciiTheme="minorHAnsi" w:eastAsiaTheme="minorHAnsi" w:hAnsiTheme="minorHAnsi" w:cstheme="minorHAnsi"/>
          <w:sz w:val="22"/>
          <w:szCs w:val="22"/>
        </w:rPr>
        <w:t>If yes, describe the institution’s plans to seek accreditation, including the expected timeline.</w:t>
      </w:r>
    </w:p>
    <w:p w14:paraId="47807764" w14:textId="77777777" w:rsidR="008C7B9E" w:rsidRPr="008D5CB2" w:rsidRDefault="008C7B9E" w:rsidP="008C7B9E">
      <w:pPr>
        <w:spacing w:after="120"/>
        <w:ind w:firstLine="720"/>
        <w:rPr>
          <w:rFonts w:asciiTheme="minorHAnsi" w:eastAsiaTheme="minorHAnsi" w:hAnsiTheme="minorHAnsi" w:cstheme="minorHAnsi"/>
          <w:sz w:val="20"/>
          <w:szCs w:val="20"/>
        </w:rPr>
      </w:pPr>
      <w:r w:rsidRPr="008D5CB2">
        <w:rPr>
          <w:rFonts w:asciiTheme="minorHAnsi" w:hAnsiTheme="minorHAnsi" w:cstheme="minorHAnsi"/>
          <w:sz w:val="18"/>
          <w:szCs w:val="18"/>
        </w:rPr>
        <w:fldChar w:fldCharType="begin">
          <w:ffData>
            <w:name w:val="Check1"/>
            <w:enabled/>
            <w:calcOnExit w:val="0"/>
            <w:checkBox>
              <w:sizeAuto/>
              <w:default w:val="0"/>
            </w:checkBox>
          </w:ffData>
        </w:fldChar>
      </w:r>
      <w:r w:rsidRPr="008D5CB2">
        <w:rPr>
          <w:rFonts w:asciiTheme="minorHAnsi" w:hAnsiTheme="minorHAnsi" w:cstheme="minorHAnsi"/>
          <w:sz w:val="18"/>
          <w:szCs w:val="18"/>
        </w:rPr>
        <w:instrText xml:space="preserve"> FORMCHECKBOX </w:instrText>
      </w:r>
      <w:r w:rsidR="002D2D4D">
        <w:rPr>
          <w:rFonts w:asciiTheme="minorHAnsi" w:hAnsiTheme="minorHAnsi" w:cstheme="minorHAnsi"/>
          <w:sz w:val="18"/>
          <w:szCs w:val="18"/>
        </w:rPr>
      </w:r>
      <w:r w:rsidR="002D2D4D">
        <w:rPr>
          <w:rFonts w:asciiTheme="minorHAnsi" w:hAnsiTheme="minorHAnsi" w:cstheme="minorHAnsi"/>
          <w:sz w:val="18"/>
          <w:szCs w:val="18"/>
        </w:rPr>
        <w:fldChar w:fldCharType="separate"/>
      </w:r>
      <w:r w:rsidRPr="008D5CB2">
        <w:rPr>
          <w:rFonts w:asciiTheme="minorHAnsi" w:hAnsiTheme="minorHAnsi" w:cstheme="minorHAnsi"/>
          <w:sz w:val="18"/>
          <w:szCs w:val="18"/>
        </w:rPr>
        <w:fldChar w:fldCharType="end"/>
      </w:r>
      <w:r w:rsidRPr="008D5CB2">
        <w:rPr>
          <w:rFonts w:asciiTheme="minorHAnsi" w:eastAsiaTheme="minorHAnsi" w:hAnsiTheme="minorHAnsi" w:cstheme="minorHAnsi"/>
          <w:sz w:val="20"/>
          <w:szCs w:val="20"/>
        </w:rPr>
        <w:t>Yes</w:t>
      </w:r>
    </w:p>
    <w:p w14:paraId="267116DD" w14:textId="59B8C9E5" w:rsidR="008C7B9E" w:rsidRPr="008D5CB2" w:rsidRDefault="00AC6B43" w:rsidP="008C7B9E">
      <w:pPr>
        <w:ind w:firstLine="720"/>
        <w:rPr>
          <w:rFonts w:asciiTheme="minorHAnsi" w:eastAsiaTheme="minorHAnsi" w:hAnsiTheme="minorHAnsi" w:cstheme="minorHAnsi"/>
          <w:sz w:val="20"/>
          <w:szCs w:val="20"/>
        </w:rPr>
      </w:pPr>
      <w:r>
        <w:rPr>
          <w:rFonts w:asciiTheme="minorHAnsi" w:hAnsiTheme="minorHAnsi" w:cstheme="minorHAnsi"/>
          <w:sz w:val="18"/>
          <w:szCs w:val="18"/>
        </w:rPr>
        <w:fldChar w:fldCharType="begin">
          <w:ffData>
            <w:name w:val=""/>
            <w:enabled/>
            <w:calcOnExit w:val="0"/>
            <w:checkBox>
              <w:sizeAuto/>
              <w:default w:val="1"/>
            </w:checkBox>
          </w:ffData>
        </w:fldChar>
      </w:r>
      <w:r>
        <w:rPr>
          <w:rFonts w:asciiTheme="minorHAnsi" w:hAnsiTheme="minorHAnsi" w:cstheme="minorHAnsi"/>
          <w:sz w:val="18"/>
          <w:szCs w:val="18"/>
        </w:rPr>
        <w:instrText xml:space="preserve"> FORMCHECKBOX </w:instrText>
      </w:r>
      <w:r w:rsidR="002D2D4D">
        <w:rPr>
          <w:rFonts w:asciiTheme="minorHAnsi" w:hAnsiTheme="minorHAnsi" w:cstheme="minorHAnsi"/>
          <w:sz w:val="18"/>
          <w:szCs w:val="18"/>
        </w:rPr>
      </w:r>
      <w:r w:rsidR="002D2D4D">
        <w:rPr>
          <w:rFonts w:asciiTheme="minorHAnsi" w:hAnsiTheme="minorHAnsi" w:cstheme="minorHAnsi"/>
          <w:sz w:val="18"/>
          <w:szCs w:val="18"/>
        </w:rPr>
        <w:fldChar w:fldCharType="separate"/>
      </w:r>
      <w:r>
        <w:rPr>
          <w:rFonts w:asciiTheme="minorHAnsi" w:hAnsiTheme="minorHAnsi" w:cstheme="minorHAnsi"/>
          <w:sz w:val="18"/>
          <w:szCs w:val="18"/>
        </w:rPr>
        <w:fldChar w:fldCharType="end"/>
      </w:r>
      <w:r w:rsidR="008C7B9E" w:rsidRPr="008D5CB2">
        <w:rPr>
          <w:rFonts w:asciiTheme="minorHAnsi" w:eastAsiaTheme="minorHAnsi" w:hAnsiTheme="minorHAnsi" w:cstheme="minorHAnsi"/>
          <w:sz w:val="20"/>
          <w:szCs w:val="20"/>
        </w:rPr>
        <w:t>No</w:t>
      </w:r>
    </w:p>
    <w:p w14:paraId="5B86E676" w14:textId="77777777" w:rsidR="008C7B9E" w:rsidRPr="008D5CB2" w:rsidRDefault="008C7B9E" w:rsidP="008C7B9E">
      <w:pPr>
        <w:rPr>
          <w:rFonts w:asciiTheme="minorHAnsi" w:eastAsiaTheme="minorHAnsi" w:hAnsiTheme="minorHAnsi" w:cstheme="minorHAnsi"/>
          <w:sz w:val="22"/>
          <w:szCs w:val="22"/>
        </w:rPr>
      </w:pPr>
    </w:p>
    <w:p w14:paraId="61443653" w14:textId="77777777" w:rsidR="008C7B9E" w:rsidRPr="008D5CB2" w:rsidRDefault="008C7B9E" w:rsidP="008C7B9E">
      <w:pPr>
        <w:rPr>
          <w:rFonts w:asciiTheme="minorHAnsi" w:eastAsiaTheme="minorHAnsi" w:hAnsiTheme="minorHAnsi" w:cstheme="minorHAnsi"/>
          <w:sz w:val="22"/>
          <w:szCs w:val="22"/>
        </w:rPr>
      </w:pPr>
    </w:p>
    <w:p w14:paraId="10E4F8DA" w14:textId="77777777" w:rsidR="008C7B9E" w:rsidRPr="008D5CB2" w:rsidRDefault="008C7B9E" w:rsidP="008C7B9E">
      <w:pPr>
        <w:spacing w:after="120"/>
        <w:rPr>
          <w:rFonts w:asciiTheme="minorHAnsi" w:eastAsiaTheme="minorHAnsi" w:hAnsiTheme="minorHAnsi" w:cstheme="minorHAnsi"/>
          <w:sz w:val="22"/>
          <w:szCs w:val="22"/>
        </w:rPr>
      </w:pPr>
      <w:r w:rsidRPr="008D5CB2">
        <w:rPr>
          <w:rFonts w:asciiTheme="minorHAnsi" w:eastAsiaTheme="minorHAnsi" w:hAnsiTheme="minorHAnsi" w:cstheme="minorHAnsi"/>
          <w:sz w:val="22"/>
          <w:szCs w:val="22"/>
        </w:rPr>
        <w:t>Will the proposed program lead to licensure or certification?</w:t>
      </w:r>
      <w:r w:rsidRPr="008D5CB2">
        <w:t xml:space="preserve"> </w:t>
      </w:r>
      <w:r w:rsidRPr="008D5CB2">
        <w:rPr>
          <w:rFonts w:asciiTheme="minorHAnsi" w:eastAsiaTheme="minorHAnsi" w:hAnsiTheme="minorHAnsi" w:cstheme="minorHAnsi"/>
          <w:sz w:val="22"/>
          <w:szCs w:val="22"/>
        </w:rPr>
        <w:t>If yes, identify the licensure or certification.</w:t>
      </w:r>
    </w:p>
    <w:p w14:paraId="3B2B8FD9" w14:textId="77777777" w:rsidR="008C7B9E" w:rsidRPr="008D5CB2" w:rsidRDefault="008C7B9E" w:rsidP="008C7B9E">
      <w:pPr>
        <w:spacing w:after="120"/>
        <w:ind w:firstLine="720"/>
        <w:rPr>
          <w:rFonts w:asciiTheme="minorHAnsi" w:eastAsiaTheme="minorHAnsi" w:hAnsiTheme="minorHAnsi" w:cstheme="minorHAnsi"/>
          <w:sz w:val="20"/>
          <w:szCs w:val="20"/>
        </w:rPr>
      </w:pPr>
      <w:r w:rsidRPr="008D5CB2">
        <w:rPr>
          <w:rFonts w:asciiTheme="minorHAnsi" w:hAnsiTheme="minorHAnsi" w:cstheme="minorHAnsi"/>
          <w:sz w:val="18"/>
          <w:szCs w:val="18"/>
        </w:rPr>
        <w:fldChar w:fldCharType="begin">
          <w:ffData>
            <w:name w:val="Check1"/>
            <w:enabled/>
            <w:calcOnExit w:val="0"/>
            <w:checkBox>
              <w:sizeAuto/>
              <w:default w:val="0"/>
            </w:checkBox>
          </w:ffData>
        </w:fldChar>
      </w:r>
      <w:r w:rsidRPr="008D5CB2">
        <w:rPr>
          <w:rFonts w:asciiTheme="minorHAnsi" w:hAnsiTheme="minorHAnsi" w:cstheme="minorHAnsi"/>
          <w:sz w:val="18"/>
          <w:szCs w:val="18"/>
        </w:rPr>
        <w:instrText xml:space="preserve"> FORMCHECKBOX </w:instrText>
      </w:r>
      <w:r w:rsidR="002D2D4D">
        <w:rPr>
          <w:rFonts w:asciiTheme="minorHAnsi" w:hAnsiTheme="minorHAnsi" w:cstheme="minorHAnsi"/>
          <w:sz w:val="18"/>
          <w:szCs w:val="18"/>
        </w:rPr>
      </w:r>
      <w:r w:rsidR="002D2D4D">
        <w:rPr>
          <w:rFonts w:asciiTheme="minorHAnsi" w:hAnsiTheme="minorHAnsi" w:cstheme="minorHAnsi"/>
          <w:sz w:val="18"/>
          <w:szCs w:val="18"/>
        </w:rPr>
        <w:fldChar w:fldCharType="separate"/>
      </w:r>
      <w:r w:rsidRPr="008D5CB2">
        <w:rPr>
          <w:rFonts w:asciiTheme="minorHAnsi" w:hAnsiTheme="minorHAnsi" w:cstheme="minorHAnsi"/>
          <w:sz w:val="18"/>
          <w:szCs w:val="18"/>
        </w:rPr>
        <w:fldChar w:fldCharType="end"/>
      </w:r>
      <w:r w:rsidRPr="008D5CB2">
        <w:rPr>
          <w:rFonts w:asciiTheme="minorHAnsi" w:eastAsiaTheme="minorHAnsi" w:hAnsiTheme="minorHAnsi" w:cstheme="minorHAnsi"/>
          <w:sz w:val="20"/>
          <w:szCs w:val="20"/>
        </w:rPr>
        <w:t>Yes</w:t>
      </w:r>
    </w:p>
    <w:p w14:paraId="113A4AB5" w14:textId="1CFEE3D3" w:rsidR="008C7B9E" w:rsidRPr="008D5CB2" w:rsidRDefault="00AC6B43" w:rsidP="008C7B9E">
      <w:pPr>
        <w:ind w:firstLine="720"/>
        <w:rPr>
          <w:rFonts w:asciiTheme="minorHAnsi" w:eastAsiaTheme="minorHAnsi" w:hAnsiTheme="minorHAnsi" w:cstheme="minorHAnsi"/>
          <w:sz w:val="20"/>
          <w:szCs w:val="20"/>
        </w:rPr>
      </w:pPr>
      <w:r>
        <w:rPr>
          <w:rFonts w:asciiTheme="minorHAnsi" w:hAnsiTheme="minorHAnsi" w:cstheme="minorHAnsi"/>
          <w:sz w:val="18"/>
          <w:szCs w:val="18"/>
        </w:rPr>
        <w:fldChar w:fldCharType="begin">
          <w:ffData>
            <w:name w:val=""/>
            <w:enabled/>
            <w:calcOnExit w:val="0"/>
            <w:checkBox>
              <w:sizeAuto/>
              <w:default w:val="1"/>
            </w:checkBox>
          </w:ffData>
        </w:fldChar>
      </w:r>
      <w:r>
        <w:rPr>
          <w:rFonts w:asciiTheme="minorHAnsi" w:hAnsiTheme="minorHAnsi" w:cstheme="minorHAnsi"/>
          <w:sz w:val="18"/>
          <w:szCs w:val="18"/>
        </w:rPr>
        <w:instrText xml:space="preserve"> FORMCHECKBOX </w:instrText>
      </w:r>
      <w:r w:rsidR="002D2D4D">
        <w:rPr>
          <w:rFonts w:asciiTheme="minorHAnsi" w:hAnsiTheme="minorHAnsi" w:cstheme="minorHAnsi"/>
          <w:sz w:val="18"/>
          <w:szCs w:val="18"/>
        </w:rPr>
      </w:r>
      <w:r w:rsidR="002D2D4D">
        <w:rPr>
          <w:rFonts w:asciiTheme="minorHAnsi" w:hAnsiTheme="minorHAnsi" w:cstheme="minorHAnsi"/>
          <w:sz w:val="18"/>
          <w:szCs w:val="18"/>
        </w:rPr>
        <w:fldChar w:fldCharType="separate"/>
      </w:r>
      <w:r>
        <w:rPr>
          <w:rFonts w:asciiTheme="minorHAnsi" w:hAnsiTheme="minorHAnsi" w:cstheme="minorHAnsi"/>
          <w:sz w:val="18"/>
          <w:szCs w:val="18"/>
        </w:rPr>
        <w:fldChar w:fldCharType="end"/>
      </w:r>
      <w:r w:rsidR="008C7B9E" w:rsidRPr="008D5CB2">
        <w:rPr>
          <w:rFonts w:asciiTheme="minorHAnsi" w:eastAsiaTheme="minorHAnsi" w:hAnsiTheme="minorHAnsi" w:cstheme="minorHAnsi"/>
          <w:sz w:val="20"/>
          <w:szCs w:val="20"/>
        </w:rPr>
        <w:t>No</w:t>
      </w:r>
    </w:p>
    <w:p w14:paraId="0450B130" w14:textId="77777777" w:rsidR="008C7B9E" w:rsidRPr="008D5CB2" w:rsidRDefault="008C7B9E" w:rsidP="008C7B9E">
      <w:pPr>
        <w:rPr>
          <w:rFonts w:asciiTheme="minorHAnsi" w:eastAsiaTheme="minorHAnsi" w:hAnsiTheme="minorHAnsi" w:cstheme="minorHAnsi"/>
          <w:sz w:val="22"/>
          <w:szCs w:val="22"/>
        </w:rPr>
      </w:pPr>
    </w:p>
    <w:p w14:paraId="26AA3117" w14:textId="77777777" w:rsidR="008C7B9E" w:rsidRPr="008D5CB2" w:rsidRDefault="008C7B9E" w:rsidP="008C7B9E">
      <w:pPr>
        <w:rPr>
          <w:rFonts w:asciiTheme="minorHAnsi" w:eastAsiaTheme="minorHAnsi" w:hAnsiTheme="minorHAnsi" w:cstheme="minorHAnsi"/>
          <w:b/>
          <w:sz w:val="22"/>
          <w:szCs w:val="22"/>
        </w:rPr>
      </w:pPr>
      <w:r w:rsidRPr="008D5CB2">
        <w:rPr>
          <w:rFonts w:asciiTheme="minorHAnsi" w:eastAsiaTheme="minorHAnsi" w:hAnsiTheme="minorHAnsi" w:cstheme="minorHAnsi"/>
          <w:sz w:val="22"/>
          <w:szCs w:val="22"/>
        </w:rPr>
        <w:t>Explain how the program will prepare students for this licensure or certification.</w:t>
      </w:r>
    </w:p>
    <w:p w14:paraId="6A2A111A" w14:textId="77777777" w:rsidR="008C7B9E" w:rsidRPr="008D5CB2" w:rsidRDefault="008C7B9E" w:rsidP="008C7B9E">
      <w:pPr>
        <w:rPr>
          <w:rFonts w:asciiTheme="minorHAnsi" w:eastAsiaTheme="minorHAnsi" w:hAnsiTheme="minorHAnsi" w:cstheme="minorHAnsi"/>
          <w:b/>
          <w:sz w:val="22"/>
          <w:szCs w:val="22"/>
        </w:rPr>
      </w:pPr>
    </w:p>
    <w:p w14:paraId="6ADEF2CD" w14:textId="2443F498" w:rsidR="008C7B9E" w:rsidRPr="008D5CB2" w:rsidRDefault="008C7B9E" w:rsidP="008C7B9E">
      <w:pPr>
        <w:spacing w:after="120"/>
        <w:rPr>
          <w:rFonts w:asciiTheme="minorHAnsi" w:eastAsiaTheme="minorHAnsi" w:hAnsiTheme="minorHAnsi" w:cstheme="minorHAnsi"/>
          <w:sz w:val="22"/>
          <w:szCs w:val="22"/>
        </w:rPr>
      </w:pPr>
      <w:r w:rsidRPr="008D5CB2">
        <w:rPr>
          <w:rFonts w:asciiTheme="minorHAnsi" w:eastAsiaTheme="minorHAnsi" w:hAnsiTheme="minorHAnsi" w:cstheme="minorHAnsi"/>
          <w:sz w:val="22"/>
          <w:szCs w:val="22"/>
        </w:rPr>
        <w:t xml:space="preserve">If </w:t>
      </w:r>
      <w:r w:rsidR="00EC412C" w:rsidRPr="008D5CB2">
        <w:rPr>
          <w:rFonts w:asciiTheme="minorHAnsi" w:eastAsiaTheme="minorHAnsi" w:hAnsiTheme="minorHAnsi" w:cstheme="minorHAnsi"/>
          <w:sz w:val="22"/>
          <w:szCs w:val="22"/>
        </w:rPr>
        <w:t xml:space="preserve">the program is </w:t>
      </w:r>
      <w:r w:rsidRPr="008D5CB2">
        <w:rPr>
          <w:rFonts w:asciiTheme="minorHAnsi" w:eastAsiaTheme="minorHAnsi" w:hAnsiTheme="minorHAnsi" w:cstheme="minorHAnsi"/>
          <w:sz w:val="22"/>
          <w:szCs w:val="22"/>
        </w:rPr>
        <w:t>an Educator Preparation Program, does the proposed certification area require national recognition from a Specialized Professional Association (SPA)?</w:t>
      </w:r>
      <w:r w:rsidRPr="008D5CB2">
        <w:t xml:space="preserve"> </w:t>
      </w:r>
      <w:r w:rsidRPr="008D5CB2">
        <w:rPr>
          <w:rFonts w:asciiTheme="minorHAnsi" w:eastAsiaTheme="minorHAnsi" w:hAnsiTheme="minorHAnsi" w:cstheme="minorHAnsi"/>
          <w:sz w:val="22"/>
          <w:szCs w:val="22"/>
        </w:rPr>
        <w:t>If yes, describe the institution’s plans to seek national recognition, including the expected timeline.</w:t>
      </w:r>
    </w:p>
    <w:p w14:paraId="061592F2" w14:textId="77777777" w:rsidR="008C7B9E" w:rsidRPr="008D5CB2" w:rsidRDefault="008C7B9E" w:rsidP="008C7B9E">
      <w:pPr>
        <w:spacing w:after="120"/>
        <w:ind w:firstLine="720"/>
        <w:rPr>
          <w:rFonts w:asciiTheme="minorHAnsi" w:eastAsiaTheme="minorHAnsi" w:hAnsiTheme="minorHAnsi" w:cstheme="minorHAnsi"/>
          <w:sz w:val="20"/>
          <w:szCs w:val="20"/>
        </w:rPr>
      </w:pPr>
      <w:r w:rsidRPr="008D5CB2">
        <w:rPr>
          <w:rFonts w:asciiTheme="minorHAnsi" w:hAnsiTheme="minorHAnsi" w:cstheme="minorHAnsi"/>
          <w:sz w:val="18"/>
          <w:szCs w:val="18"/>
        </w:rPr>
        <w:fldChar w:fldCharType="begin">
          <w:ffData>
            <w:name w:val="Check1"/>
            <w:enabled/>
            <w:calcOnExit w:val="0"/>
            <w:checkBox>
              <w:sizeAuto/>
              <w:default w:val="0"/>
            </w:checkBox>
          </w:ffData>
        </w:fldChar>
      </w:r>
      <w:r w:rsidRPr="008D5CB2">
        <w:rPr>
          <w:rFonts w:asciiTheme="minorHAnsi" w:hAnsiTheme="minorHAnsi" w:cstheme="minorHAnsi"/>
          <w:sz w:val="18"/>
          <w:szCs w:val="18"/>
        </w:rPr>
        <w:instrText xml:space="preserve"> FORMCHECKBOX </w:instrText>
      </w:r>
      <w:r w:rsidR="002D2D4D">
        <w:rPr>
          <w:rFonts w:asciiTheme="minorHAnsi" w:hAnsiTheme="minorHAnsi" w:cstheme="minorHAnsi"/>
          <w:sz w:val="18"/>
          <w:szCs w:val="18"/>
        </w:rPr>
      </w:r>
      <w:r w:rsidR="002D2D4D">
        <w:rPr>
          <w:rFonts w:asciiTheme="minorHAnsi" w:hAnsiTheme="minorHAnsi" w:cstheme="minorHAnsi"/>
          <w:sz w:val="18"/>
          <w:szCs w:val="18"/>
        </w:rPr>
        <w:fldChar w:fldCharType="separate"/>
      </w:r>
      <w:r w:rsidRPr="008D5CB2">
        <w:rPr>
          <w:rFonts w:asciiTheme="minorHAnsi" w:hAnsiTheme="minorHAnsi" w:cstheme="minorHAnsi"/>
          <w:sz w:val="18"/>
          <w:szCs w:val="18"/>
        </w:rPr>
        <w:fldChar w:fldCharType="end"/>
      </w:r>
      <w:r w:rsidRPr="008D5CB2">
        <w:rPr>
          <w:rFonts w:asciiTheme="minorHAnsi" w:eastAsiaTheme="minorHAnsi" w:hAnsiTheme="minorHAnsi" w:cstheme="minorHAnsi"/>
          <w:sz w:val="20"/>
          <w:szCs w:val="20"/>
        </w:rPr>
        <w:t>Yes</w:t>
      </w:r>
    </w:p>
    <w:p w14:paraId="04B2F3C2" w14:textId="554C5B30" w:rsidR="008C7B9E" w:rsidRPr="008D5CB2" w:rsidRDefault="00AC6B43" w:rsidP="008C7B9E">
      <w:pPr>
        <w:ind w:firstLine="720"/>
        <w:rPr>
          <w:rFonts w:asciiTheme="minorHAnsi" w:eastAsiaTheme="minorHAnsi" w:hAnsiTheme="minorHAnsi" w:cstheme="minorHAnsi"/>
          <w:sz w:val="20"/>
          <w:szCs w:val="20"/>
        </w:rPr>
      </w:pPr>
      <w:r>
        <w:rPr>
          <w:rFonts w:asciiTheme="minorHAnsi" w:hAnsiTheme="minorHAnsi" w:cstheme="minorHAnsi"/>
          <w:sz w:val="18"/>
          <w:szCs w:val="18"/>
        </w:rPr>
        <w:fldChar w:fldCharType="begin">
          <w:ffData>
            <w:name w:val=""/>
            <w:enabled/>
            <w:calcOnExit w:val="0"/>
            <w:checkBox>
              <w:sizeAuto/>
              <w:default w:val="1"/>
            </w:checkBox>
          </w:ffData>
        </w:fldChar>
      </w:r>
      <w:r>
        <w:rPr>
          <w:rFonts w:asciiTheme="minorHAnsi" w:hAnsiTheme="minorHAnsi" w:cstheme="minorHAnsi"/>
          <w:sz w:val="18"/>
          <w:szCs w:val="18"/>
        </w:rPr>
        <w:instrText xml:space="preserve"> FORMCHECKBOX </w:instrText>
      </w:r>
      <w:r w:rsidR="002D2D4D">
        <w:rPr>
          <w:rFonts w:asciiTheme="minorHAnsi" w:hAnsiTheme="minorHAnsi" w:cstheme="minorHAnsi"/>
          <w:sz w:val="18"/>
          <w:szCs w:val="18"/>
        </w:rPr>
      </w:r>
      <w:r w:rsidR="002D2D4D">
        <w:rPr>
          <w:rFonts w:asciiTheme="minorHAnsi" w:hAnsiTheme="minorHAnsi" w:cstheme="minorHAnsi"/>
          <w:sz w:val="18"/>
          <w:szCs w:val="18"/>
        </w:rPr>
        <w:fldChar w:fldCharType="separate"/>
      </w:r>
      <w:r>
        <w:rPr>
          <w:rFonts w:asciiTheme="minorHAnsi" w:hAnsiTheme="minorHAnsi" w:cstheme="minorHAnsi"/>
          <w:sz w:val="18"/>
          <w:szCs w:val="18"/>
        </w:rPr>
        <w:fldChar w:fldCharType="end"/>
      </w:r>
      <w:r w:rsidR="008C7B9E" w:rsidRPr="008D5CB2">
        <w:rPr>
          <w:rFonts w:asciiTheme="minorHAnsi" w:eastAsiaTheme="minorHAnsi" w:hAnsiTheme="minorHAnsi" w:cstheme="minorHAnsi"/>
          <w:sz w:val="20"/>
          <w:szCs w:val="20"/>
        </w:rPr>
        <w:t>No</w:t>
      </w:r>
    </w:p>
    <w:p w14:paraId="603E0289" w14:textId="77777777" w:rsidR="008C7B9E" w:rsidRPr="008D5CB2" w:rsidRDefault="008C7B9E" w:rsidP="008C7B9E">
      <w:pPr>
        <w:rPr>
          <w:rFonts w:asciiTheme="minorHAnsi" w:eastAsiaTheme="minorHAnsi" w:hAnsiTheme="minorHAnsi" w:cstheme="minorHAnsi"/>
          <w:sz w:val="22"/>
          <w:szCs w:val="22"/>
        </w:rPr>
      </w:pPr>
    </w:p>
    <w:p w14:paraId="45F4304A" w14:textId="77777777" w:rsidR="008C7B9E" w:rsidRPr="008D5CB2" w:rsidRDefault="008C7B9E" w:rsidP="008C7B9E">
      <w:pPr>
        <w:rPr>
          <w:rFonts w:asciiTheme="minorHAnsi" w:eastAsiaTheme="minorHAnsi" w:hAnsiTheme="minorHAnsi" w:cstheme="minorHAnsi"/>
          <w:sz w:val="22"/>
          <w:szCs w:val="22"/>
        </w:rPr>
      </w:pPr>
    </w:p>
    <w:p w14:paraId="43ED5DA6" w14:textId="77777777" w:rsidR="008C7B9E" w:rsidRPr="008D5CB2" w:rsidRDefault="008C7B9E" w:rsidP="008C7B9E">
      <w:pPr>
        <w:rPr>
          <w:rFonts w:asciiTheme="minorHAnsi" w:eastAsiaTheme="minorHAnsi" w:hAnsiTheme="minorHAnsi" w:cstheme="minorHAnsi"/>
          <w:sz w:val="22"/>
          <w:szCs w:val="22"/>
        </w:rPr>
      </w:pPr>
    </w:p>
    <w:p w14:paraId="4791DDA6" w14:textId="36BFFD18" w:rsidR="009C2B2D" w:rsidRPr="008D5CB2" w:rsidRDefault="009C2B2D"/>
    <w:sectPr w:rsidR="009C2B2D" w:rsidRPr="008D5CB2" w:rsidSect="008203AE">
      <w:pgSz w:w="12240" w:h="15840" w:code="1"/>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E7898" w14:textId="77777777" w:rsidR="008552C4" w:rsidRDefault="008552C4">
      <w:r>
        <w:separator/>
      </w:r>
    </w:p>
  </w:endnote>
  <w:endnote w:type="continuationSeparator" w:id="0">
    <w:p w14:paraId="6EC82250" w14:textId="77777777" w:rsidR="008552C4" w:rsidRDefault="0085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swiss"/>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089324"/>
      <w:docPartObj>
        <w:docPartGallery w:val="Page Numbers (Bottom of Page)"/>
        <w:docPartUnique/>
      </w:docPartObj>
    </w:sdtPr>
    <w:sdtEndPr>
      <w:rPr>
        <w:rFonts w:asciiTheme="minorHAnsi" w:hAnsiTheme="minorHAnsi" w:cstheme="minorHAnsi"/>
        <w:noProof/>
        <w:sz w:val="20"/>
        <w:szCs w:val="20"/>
      </w:rPr>
    </w:sdtEndPr>
    <w:sdtContent>
      <w:p w14:paraId="01BBB6B4" w14:textId="10EBA1E1" w:rsidR="002D2D4D" w:rsidRPr="002E0BEB" w:rsidRDefault="002D2D4D">
        <w:pPr>
          <w:pStyle w:val="Footer"/>
          <w:jc w:val="center"/>
          <w:rPr>
            <w:rFonts w:asciiTheme="minorHAnsi" w:hAnsiTheme="minorHAnsi" w:cstheme="minorHAnsi"/>
            <w:sz w:val="20"/>
            <w:szCs w:val="20"/>
          </w:rPr>
        </w:pPr>
        <w:r w:rsidRPr="002E0BEB">
          <w:rPr>
            <w:rFonts w:asciiTheme="minorHAnsi" w:hAnsiTheme="minorHAnsi" w:cstheme="minorHAnsi"/>
            <w:sz w:val="20"/>
            <w:szCs w:val="20"/>
          </w:rPr>
          <w:fldChar w:fldCharType="begin"/>
        </w:r>
        <w:r w:rsidRPr="002E0BEB">
          <w:rPr>
            <w:rFonts w:asciiTheme="minorHAnsi" w:hAnsiTheme="minorHAnsi" w:cstheme="minorHAnsi"/>
            <w:sz w:val="20"/>
            <w:szCs w:val="20"/>
          </w:rPr>
          <w:instrText xml:space="preserve"> PAGE   \* MERGEFORMAT </w:instrText>
        </w:r>
        <w:r w:rsidRPr="002E0BEB">
          <w:rPr>
            <w:rFonts w:asciiTheme="minorHAnsi" w:hAnsiTheme="minorHAnsi" w:cstheme="minorHAnsi"/>
            <w:sz w:val="20"/>
            <w:szCs w:val="20"/>
          </w:rPr>
          <w:fldChar w:fldCharType="separate"/>
        </w:r>
        <w:r w:rsidR="00AB611E">
          <w:rPr>
            <w:rFonts w:asciiTheme="minorHAnsi" w:hAnsiTheme="minorHAnsi" w:cstheme="minorHAnsi"/>
            <w:noProof/>
            <w:sz w:val="20"/>
            <w:szCs w:val="20"/>
          </w:rPr>
          <w:t>9</w:t>
        </w:r>
        <w:r w:rsidRPr="002E0BEB">
          <w:rPr>
            <w:rFonts w:asciiTheme="minorHAnsi" w:hAnsiTheme="minorHAnsi" w:cstheme="minorHAnsi"/>
            <w:noProof/>
            <w:sz w:val="20"/>
            <w:szCs w:val="20"/>
          </w:rPr>
          <w:fldChar w:fldCharType="end"/>
        </w:r>
      </w:p>
    </w:sdtContent>
  </w:sdt>
  <w:p w14:paraId="13D960ED" w14:textId="77777777" w:rsidR="002D2D4D" w:rsidRDefault="002D2D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818040411"/>
      <w:docPartObj>
        <w:docPartGallery w:val="Page Numbers (Bottom of Page)"/>
        <w:docPartUnique/>
      </w:docPartObj>
    </w:sdtPr>
    <w:sdtEndPr>
      <w:rPr>
        <w:noProof/>
        <w:sz w:val="20"/>
        <w:szCs w:val="20"/>
      </w:rPr>
    </w:sdtEndPr>
    <w:sdtContent>
      <w:p w14:paraId="01CC5585" w14:textId="7EB83885" w:rsidR="002D2D4D" w:rsidRPr="000D6D68" w:rsidRDefault="002D2D4D">
        <w:pPr>
          <w:pStyle w:val="Footer"/>
          <w:jc w:val="center"/>
          <w:rPr>
            <w:rFonts w:asciiTheme="minorHAnsi" w:hAnsiTheme="minorHAnsi" w:cstheme="minorHAnsi"/>
            <w:sz w:val="20"/>
            <w:szCs w:val="20"/>
          </w:rPr>
        </w:pPr>
        <w:r w:rsidRPr="000D6D68">
          <w:rPr>
            <w:rFonts w:asciiTheme="minorHAnsi" w:hAnsiTheme="minorHAnsi" w:cstheme="minorHAnsi"/>
            <w:sz w:val="20"/>
            <w:szCs w:val="20"/>
          </w:rPr>
          <w:fldChar w:fldCharType="begin"/>
        </w:r>
        <w:r w:rsidRPr="000D6D68">
          <w:rPr>
            <w:rFonts w:asciiTheme="minorHAnsi" w:hAnsiTheme="minorHAnsi" w:cstheme="minorHAnsi"/>
            <w:sz w:val="20"/>
            <w:szCs w:val="20"/>
          </w:rPr>
          <w:instrText xml:space="preserve"> PAGE   \* MERGEFORMAT </w:instrText>
        </w:r>
        <w:r w:rsidRPr="000D6D68">
          <w:rPr>
            <w:rFonts w:asciiTheme="minorHAnsi" w:hAnsiTheme="minorHAnsi" w:cstheme="minorHAnsi"/>
            <w:sz w:val="20"/>
            <w:szCs w:val="20"/>
          </w:rPr>
          <w:fldChar w:fldCharType="separate"/>
        </w:r>
        <w:r w:rsidR="00AB611E">
          <w:rPr>
            <w:rFonts w:asciiTheme="minorHAnsi" w:hAnsiTheme="minorHAnsi" w:cstheme="minorHAnsi"/>
            <w:noProof/>
            <w:sz w:val="20"/>
            <w:szCs w:val="20"/>
          </w:rPr>
          <w:t>16</w:t>
        </w:r>
        <w:r w:rsidRPr="000D6D68">
          <w:rPr>
            <w:rFonts w:asciiTheme="minorHAnsi" w:hAnsiTheme="minorHAnsi" w:cstheme="minorHAnsi"/>
            <w:noProof/>
            <w:sz w:val="20"/>
            <w:szCs w:val="20"/>
          </w:rPr>
          <w:fldChar w:fldCharType="end"/>
        </w:r>
      </w:p>
    </w:sdtContent>
  </w:sdt>
  <w:p w14:paraId="16F98378" w14:textId="77777777" w:rsidR="002D2D4D" w:rsidRDefault="002D2D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14170" w14:textId="77777777" w:rsidR="008552C4" w:rsidRDefault="008552C4">
      <w:r>
        <w:separator/>
      </w:r>
    </w:p>
  </w:footnote>
  <w:footnote w:type="continuationSeparator" w:id="0">
    <w:p w14:paraId="3ADAAC69" w14:textId="77777777" w:rsidR="008552C4" w:rsidRDefault="008552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315A"/>
    <w:multiLevelType w:val="hybridMultilevel"/>
    <w:tmpl w:val="E8746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E1D7B"/>
    <w:multiLevelType w:val="hybridMultilevel"/>
    <w:tmpl w:val="11728BB4"/>
    <w:lvl w:ilvl="0" w:tplc="F03827A2">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87911"/>
    <w:multiLevelType w:val="hybridMultilevel"/>
    <w:tmpl w:val="BD18B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F4D89"/>
    <w:multiLevelType w:val="hybridMultilevel"/>
    <w:tmpl w:val="9578B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3E4D35"/>
    <w:multiLevelType w:val="hybridMultilevel"/>
    <w:tmpl w:val="B13A9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1A17267"/>
    <w:multiLevelType w:val="hybridMultilevel"/>
    <w:tmpl w:val="5DB436D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15614D27"/>
    <w:multiLevelType w:val="hybridMultilevel"/>
    <w:tmpl w:val="48FE8D3C"/>
    <w:lvl w:ilvl="0" w:tplc="3046657C">
      <w:start w:val="1"/>
      <w:numFmt w:val="decimal"/>
      <w:lvlText w:val="%1."/>
      <w:lvlJc w:val="left"/>
      <w:pPr>
        <w:ind w:left="70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810"/>
      </w:pPr>
      <w:rPr>
        <w:rFonts w:hint="default"/>
        <w:b w:val="0"/>
        <w:i w:val="0"/>
        <w:strike w:val="0"/>
        <w:dstrike w:val="0"/>
        <w:color w:val="000000"/>
        <w:sz w:val="22"/>
        <w:szCs w:val="22"/>
        <w:u w:val="none" w:color="000000"/>
        <w:bdr w:val="none" w:sz="0" w:space="0" w:color="auto"/>
        <w:shd w:val="clear" w:color="auto" w:fill="auto"/>
        <w:vertAlign w:val="baseline"/>
      </w:rPr>
    </w:lvl>
    <w:lvl w:ilvl="2" w:tplc="7D04738A">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1F04AB8">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644C008">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40656C8">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A7CC420">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862C24A">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D82893A">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172C1897"/>
    <w:multiLevelType w:val="hybridMultilevel"/>
    <w:tmpl w:val="E626B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A26B9"/>
    <w:multiLevelType w:val="hybridMultilevel"/>
    <w:tmpl w:val="77FC7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41462"/>
    <w:multiLevelType w:val="hybridMultilevel"/>
    <w:tmpl w:val="630633CC"/>
    <w:lvl w:ilvl="0" w:tplc="6C38190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ED5D64"/>
    <w:multiLevelType w:val="hybridMultilevel"/>
    <w:tmpl w:val="75B2C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AD08F6"/>
    <w:multiLevelType w:val="hybridMultilevel"/>
    <w:tmpl w:val="39C49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E0432"/>
    <w:multiLevelType w:val="hybridMultilevel"/>
    <w:tmpl w:val="ADBEF62E"/>
    <w:lvl w:ilvl="0" w:tplc="D4BCAF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3360D5"/>
    <w:multiLevelType w:val="hybridMultilevel"/>
    <w:tmpl w:val="23363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3C69EA"/>
    <w:multiLevelType w:val="hybridMultilevel"/>
    <w:tmpl w:val="942E31A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0AE697A"/>
    <w:multiLevelType w:val="hybridMultilevel"/>
    <w:tmpl w:val="8592B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522513"/>
    <w:multiLevelType w:val="hybridMultilevel"/>
    <w:tmpl w:val="6D98B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294A41"/>
    <w:multiLevelType w:val="hybridMultilevel"/>
    <w:tmpl w:val="BC268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4D24C5"/>
    <w:multiLevelType w:val="hybridMultilevel"/>
    <w:tmpl w:val="4B06A6AC"/>
    <w:lvl w:ilvl="0" w:tplc="A7222D52">
      <w:start w:val="1"/>
      <w:numFmt w:val="upp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76A4D82"/>
    <w:multiLevelType w:val="hybridMultilevel"/>
    <w:tmpl w:val="E154056A"/>
    <w:lvl w:ilvl="0" w:tplc="F58453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816F5B"/>
    <w:multiLevelType w:val="hybridMultilevel"/>
    <w:tmpl w:val="A2DAF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FD0F2D"/>
    <w:multiLevelType w:val="hybridMultilevel"/>
    <w:tmpl w:val="E1B8EBF4"/>
    <w:lvl w:ilvl="0" w:tplc="96720D32">
      <w:start w:val="1"/>
      <w:numFmt w:val="decimal"/>
      <w:lvlText w:val="%1."/>
      <w:lvlJc w:val="left"/>
      <w:pPr>
        <w:ind w:left="0"/>
      </w:pPr>
      <w:rPr>
        <w:rFonts w:asciiTheme="minorHAnsi" w:eastAsia="Times New Roman"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5A226528">
      <w:start w:val="1"/>
      <w:numFmt w:val="lowerLetter"/>
      <w:lvlText w:val="%2"/>
      <w:lvlJc w:val="left"/>
      <w:pPr>
        <w:ind w:left="7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4CEFA34">
      <w:start w:val="1"/>
      <w:numFmt w:val="lowerRoman"/>
      <w:lvlText w:val="%3"/>
      <w:lvlJc w:val="left"/>
      <w:pPr>
        <w:ind w:left="14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7144262">
      <w:start w:val="1"/>
      <w:numFmt w:val="decimal"/>
      <w:lvlText w:val="%4"/>
      <w:lvlJc w:val="left"/>
      <w:pPr>
        <w:ind w:left="21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4A2B20A">
      <w:start w:val="1"/>
      <w:numFmt w:val="lowerLetter"/>
      <w:lvlText w:val="%5"/>
      <w:lvlJc w:val="left"/>
      <w:pPr>
        <w:ind w:left="28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BE8D358">
      <w:start w:val="1"/>
      <w:numFmt w:val="lowerRoman"/>
      <w:lvlText w:val="%6"/>
      <w:lvlJc w:val="left"/>
      <w:pPr>
        <w:ind w:left="36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E9E9106">
      <w:start w:val="1"/>
      <w:numFmt w:val="decimal"/>
      <w:lvlText w:val="%7"/>
      <w:lvlJc w:val="left"/>
      <w:pPr>
        <w:ind w:left="43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950771C">
      <w:start w:val="1"/>
      <w:numFmt w:val="lowerLetter"/>
      <w:lvlText w:val="%8"/>
      <w:lvlJc w:val="left"/>
      <w:pPr>
        <w:ind w:left="50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9CAD728">
      <w:start w:val="1"/>
      <w:numFmt w:val="lowerRoman"/>
      <w:lvlText w:val="%9"/>
      <w:lvlJc w:val="left"/>
      <w:pPr>
        <w:ind w:left="57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nsid w:val="2E053BDD"/>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3240"/>
        </w:tabs>
        <w:ind w:left="180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2FA7510F"/>
    <w:multiLevelType w:val="hybridMultilevel"/>
    <w:tmpl w:val="3FF06F9E"/>
    <w:lvl w:ilvl="0" w:tplc="899CB3DE">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9A317D"/>
    <w:multiLevelType w:val="hybridMultilevel"/>
    <w:tmpl w:val="AF14478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32565B06"/>
    <w:multiLevelType w:val="hybridMultilevel"/>
    <w:tmpl w:val="775C9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410664"/>
    <w:multiLevelType w:val="hybridMultilevel"/>
    <w:tmpl w:val="2D348518"/>
    <w:lvl w:ilvl="0" w:tplc="8690E0C6">
      <w:start w:val="1"/>
      <w:numFmt w:val="decimal"/>
      <w:lvlText w:val="%1."/>
      <w:lvlJc w:val="left"/>
      <w:pPr>
        <w:ind w:left="0"/>
      </w:pPr>
      <w:rPr>
        <w:rFonts w:asciiTheme="minorHAnsi" w:eastAsia="Times New Roman"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63AAEB70">
      <w:start w:val="1"/>
      <w:numFmt w:val="lowerLetter"/>
      <w:lvlText w:val="%2"/>
      <w:lvlJc w:val="left"/>
      <w:pPr>
        <w:ind w:left="73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7D04738A">
      <w:start w:val="1"/>
      <w:numFmt w:val="lowerRoman"/>
      <w:lvlText w:val="%3"/>
      <w:lvlJc w:val="left"/>
      <w:pPr>
        <w:ind w:left="14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1F04AB8">
      <w:start w:val="1"/>
      <w:numFmt w:val="decimal"/>
      <w:lvlText w:val="%4"/>
      <w:lvlJc w:val="left"/>
      <w:pPr>
        <w:ind w:left="21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644C008">
      <w:start w:val="1"/>
      <w:numFmt w:val="lowerLetter"/>
      <w:lvlText w:val="%5"/>
      <w:lvlJc w:val="left"/>
      <w:pPr>
        <w:ind w:left="28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40656C8">
      <w:start w:val="1"/>
      <w:numFmt w:val="lowerRoman"/>
      <w:lvlText w:val="%6"/>
      <w:lvlJc w:val="left"/>
      <w:pPr>
        <w:ind w:left="36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A7CC420">
      <w:start w:val="1"/>
      <w:numFmt w:val="decimal"/>
      <w:lvlText w:val="%7"/>
      <w:lvlJc w:val="left"/>
      <w:pPr>
        <w:ind w:left="43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862C24A">
      <w:start w:val="1"/>
      <w:numFmt w:val="lowerLetter"/>
      <w:lvlText w:val="%8"/>
      <w:lvlJc w:val="left"/>
      <w:pPr>
        <w:ind w:left="50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D82893A">
      <w:start w:val="1"/>
      <w:numFmt w:val="lowerRoman"/>
      <w:lvlText w:val="%9"/>
      <w:lvlJc w:val="left"/>
      <w:pPr>
        <w:ind w:left="57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nsid w:val="358F7712"/>
    <w:multiLevelType w:val="hybridMultilevel"/>
    <w:tmpl w:val="7A50C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D92BFF"/>
    <w:multiLevelType w:val="hybridMultilevel"/>
    <w:tmpl w:val="82A228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260225"/>
    <w:multiLevelType w:val="hybridMultilevel"/>
    <w:tmpl w:val="06A07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DB6B72"/>
    <w:multiLevelType w:val="hybridMultilevel"/>
    <w:tmpl w:val="9DA40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DB66E6"/>
    <w:multiLevelType w:val="hybridMultilevel"/>
    <w:tmpl w:val="28804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AA251F"/>
    <w:multiLevelType w:val="hybridMultilevel"/>
    <w:tmpl w:val="8D962B88"/>
    <w:lvl w:ilvl="0" w:tplc="F58453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FA0334"/>
    <w:multiLevelType w:val="hybridMultilevel"/>
    <w:tmpl w:val="25628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3242CB"/>
    <w:multiLevelType w:val="hybridMultilevel"/>
    <w:tmpl w:val="DF4611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0CF416B"/>
    <w:multiLevelType w:val="hybridMultilevel"/>
    <w:tmpl w:val="FD58AA0E"/>
    <w:lvl w:ilvl="0" w:tplc="CCBE316C">
      <w:start w:val="1"/>
      <w:numFmt w:val="decimal"/>
      <w:lvlText w:val="%1."/>
      <w:lvlJc w:val="left"/>
      <w:pPr>
        <w:ind w:left="1080" w:hanging="720"/>
      </w:pPr>
      <w:rPr>
        <w:rFonts w:asciiTheme="minorHAnsi" w:hAnsiTheme="minorHAnsi" w:cstheme="minorHAnsi" w:hint="default"/>
        <w:sz w:val="22"/>
        <w:szCs w:val="22"/>
      </w:rPr>
    </w:lvl>
    <w:lvl w:ilvl="1" w:tplc="71BE258E">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684D68"/>
    <w:multiLevelType w:val="hybridMultilevel"/>
    <w:tmpl w:val="5A32C8EC"/>
    <w:lvl w:ilvl="0" w:tplc="F58453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9F57BA"/>
    <w:multiLevelType w:val="hybridMultilevel"/>
    <w:tmpl w:val="CAB4DF26"/>
    <w:lvl w:ilvl="0" w:tplc="57D86A8C">
      <w:start w:val="1"/>
      <w:numFmt w:val="bullet"/>
      <w:pStyle w:val="Normal135p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9BA22CD"/>
    <w:multiLevelType w:val="hybridMultilevel"/>
    <w:tmpl w:val="8A788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BE6516"/>
    <w:multiLevelType w:val="hybridMultilevel"/>
    <w:tmpl w:val="57720F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E48563D"/>
    <w:multiLevelType w:val="hybridMultilevel"/>
    <w:tmpl w:val="26D05A16"/>
    <w:lvl w:ilvl="0" w:tplc="F58453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76579D"/>
    <w:multiLevelType w:val="hybridMultilevel"/>
    <w:tmpl w:val="2A402A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F6A5D8E"/>
    <w:multiLevelType w:val="hybridMultilevel"/>
    <w:tmpl w:val="2D348518"/>
    <w:lvl w:ilvl="0" w:tplc="8690E0C6">
      <w:start w:val="1"/>
      <w:numFmt w:val="decimal"/>
      <w:lvlText w:val="%1."/>
      <w:lvlJc w:val="left"/>
      <w:pPr>
        <w:ind w:left="0"/>
      </w:pPr>
      <w:rPr>
        <w:rFonts w:asciiTheme="minorHAnsi" w:eastAsia="Times New Roman"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63AAEB70">
      <w:start w:val="1"/>
      <w:numFmt w:val="lowerLetter"/>
      <w:lvlText w:val="%2"/>
      <w:lvlJc w:val="left"/>
      <w:pPr>
        <w:ind w:left="73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7D04738A">
      <w:start w:val="1"/>
      <w:numFmt w:val="lowerRoman"/>
      <w:lvlText w:val="%3"/>
      <w:lvlJc w:val="left"/>
      <w:pPr>
        <w:ind w:left="14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1F04AB8">
      <w:start w:val="1"/>
      <w:numFmt w:val="decimal"/>
      <w:lvlText w:val="%4"/>
      <w:lvlJc w:val="left"/>
      <w:pPr>
        <w:ind w:left="21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644C008">
      <w:start w:val="1"/>
      <w:numFmt w:val="lowerLetter"/>
      <w:lvlText w:val="%5"/>
      <w:lvlJc w:val="left"/>
      <w:pPr>
        <w:ind w:left="28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40656C8">
      <w:start w:val="1"/>
      <w:numFmt w:val="lowerRoman"/>
      <w:lvlText w:val="%6"/>
      <w:lvlJc w:val="left"/>
      <w:pPr>
        <w:ind w:left="36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A7CC420">
      <w:start w:val="1"/>
      <w:numFmt w:val="decimal"/>
      <w:lvlText w:val="%7"/>
      <w:lvlJc w:val="left"/>
      <w:pPr>
        <w:ind w:left="43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862C24A">
      <w:start w:val="1"/>
      <w:numFmt w:val="lowerLetter"/>
      <w:lvlText w:val="%8"/>
      <w:lvlJc w:val="left"/>
      <w:pPr>
        <w:ind w:left="50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D82893A">
      <w:start w:val="1"/>
      <w:numFmt w:val="lowerRoman"/>
      <w:lvlText w:val="%9"/>
      <w:lvlJc w:val="left"/>
      <w:pPr>
        <w:ind w:left="57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37"/>
  </w:num>
  <w:num w:numId="2">
    <w:abstractNumId w:val="22"/>
  </w:num>
  <w:num w:numId="3">
    <w:abstractNumId w:val="24"/>
  </w:num>
  <w:num w:numId="4">
    <w:abstractNumId w:val="28"/>
  </w:num>
  <w:num w:numId="5">
    <w:abstractNumId w:val="39"/>
  </w:num>
  <w:num w:numId="6">
    <w:abstractNumId w:val="7"/>
  </w:num>
  <w:num w:numId="7">
    <w:abstractNumId w:val="14"/>
  </w:num>
  <w:num w:numId="8">
    <w:abstractNumId w:val="2"/>
  </w:num>
  <w:num w:numId="9">
    <w:abstractNumId w:val="3"/>
  </w:num>
  <w:num w:numId="10">
    <w:abstractNumId w:val="16"/>
  </w:num>
  <w:num w:numId="11">
    <w:abstractNumId w:val="41"/>
  </w:num>
  <w:num w:numId="12">
    <w:abstractNumId w:val="25"/>
  </w:num>
  <w:num w:numId="13">
    <w:abstractNumId w:val="30"/>
  </w:num>
  <w:num w:numId="14">
    <w:abstractNumId w:val="33"/>
  </w:num>
  <w:num w:numId="15">
    <w:abstractNumId w:val="34"/>
  </w:num>
  <w:num w:numId="16">
    <w:abstractNumId w:val="15"/>
  </w:num>
  <w:num w:numId="17">
    <w:abstractNumId w:val="0"/>
  </w:num>
  <w:num w:numId="18">
    <w:abstractNumId w:val="38"/>
  </w:num>
  <w:num w:numId="19">
    <w:abstractNumId w:val="27"/>
  </w:num>
  <w:num w:numId="20">
    <w:abstractNumId w:val="17"/>
  </w:num>
  <w:num w:numId="21">
    <w:abstractNumId w:val="29"/>
  </w:num>
  <w:num w:numId="22">
    <w:abstractNumId w:val="20"/>
  </w:num>
  <w:num w:numId="23">
    <w:abstractNumId w:val="35"/>
  </w:num>
  <w:num w:numId="24">
    <w:abstractNumId w:val="11"/>
  </w:num>
  <w:num w:numId="25">
    <w:abstractNumId w:val="9"/>
  </w:num>
  <w:num w:numId="26">
    <w:abstractNumId w:val="8"/>
  </w:num>
  <w:num w:numId="27">
    <w:abstractNumId w:val="5"/>
  </w:num>
  <w:num w:numId="28">
    <w:abstractNumId w:val="1"/>
  </w:num>
  <w:num w:numId="29">
    <w:abstractNumId w:val="21"/>
  </w:num>
  <w:num w:numId="30">
    <w:abstractNumId w:val="42"/>
  </w:num>
  <w:num w:numId="31">
    <w:abstractNumId w:val="6"/>
  </w:num>
  <w:num w:numId="32">
    <w:abstractNumId w:val="31"/>
  </w:num>
  <w:num w:numId="33">
    <w:abstractNumId w:val="26"/>
  </w:num>
  <w:num w:numId="34">
    <w:abstractNumId w:val="13"/>
  </w:num>
  <w:num w:numId="35">
    <w:abstractNumId w:val="10"/>
  </w:num>
  <w:num w:numId="36">
    <w:abstractNumId w:val="19"/>
  </w:num>
  <w:num w:numId="37">
    <w:abstractNumId w:val="36"/>
  </w:num>
  <w:num w:numId="38">
    <w:abstractNumId w:val="32"/>
  </w:num>
  <w:num w:numId="39">
    <w:abstractNumId w:val="40"/>
  </w:num>
  <w:num w:numId="40">
    <w:abstractNumId w:val="12"/>
  </w:num>
  <w:num w:numId="41">
    <w:abstractNumId w:val="23"/>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460"/>
    <w:rsid w:val="00000526"/>
    <w:rsid w:val="000014BF"/>
    <w:rsid w:val="000020BE"/>
    <w:rsid w:val="00002225"/>
    <w:rsid w:val="00002567"/>
    <w:rsid w:val="00002CA6"/>
    <w:rsid w:val="00003587"/>
    <w:rsid w:val="00003662"/>
    <w:rsid w:val="000063BB"/>
    <w:rsid w:val="00012436"/>
    <w:rsid w:val="00012DFE"/>
    <w:rsid w:val="00013315"/>
    <w:rsid w:val="00013402"/>
    <w:rsid w:val="000137AF"/>
    <w:rsid w:val="00014A49"/>
    <w:rsid w:val="00014ACB"/>
    <w:rsid w:val="00014B88"/>
    <w:rsid w:val="00015B8E"/>
    <w:rsid w:val="00020A73"/>
    <w:rsid w:val="00020B76"/>
    <w:rsid w:val="00021E15"/>
    <w:rsid w:val="0002468C"/>
    <w:rsid w:val="00025F22"/>
    <w:rsid w:val="0002779F"/>
    <w:rsid w:val="00027B23"/>
    <w:rsid w:val="0003118F"/>
    <w:rsid w:val="00031840"/>
    <w:rsid w:val="00032B2A"/>
    <w:rsid w:val="00033ED7"/>
    <w:rsid w:val="00034599"/>
    <w:rsid w:val="00034F78"/>
    <w:rsid w:val="0003560F"/>
    <w:rsid w:val="00035F7A"/>
    <w:rsid w:val="0003672A"/>
    <w:rsid w:val="00036BD1"/>
    <w:rsid w:val="00036DAC"/>
    <w:rsid w:val="00036E06"/>
    <w:rsid w:val="00043A63"/>
    <w:rsid w:val="00043FEC"/>
    <w:rsid w:val="00044FFA"/>
    <w:rsid w:val="00045350"/>
    <w:rsid w:val="000465A4"/>
    <w:rsid w:val="0005009C"/>
    <w:rsid w:val="0005035D"/>
    <w:rsid w:val="00050C8E"/>
    <w:rsid w:val="00051856"/>
    <w:rsid w:val="00051F6B"/>
    <w:rsid w:val="00052753"/>
    <w:rsid w:val="000527E0"/>
    <w:rsid w:val="00054202"/>
    <w:rsid w:val="00055CF0"/>
    <w:rsid w:val="000560D5"/>
    <w:rsid w:val="00056975"/>
    <w:rsid w:val="00060BAB"/>
    <w:rsid w:val="000642E7"/>
    <w:rsid w:val="00065913"/>
    <w:rsid w:val="00065CB5"/>
    <w:rsid w:val="00067032"/>
    <w:rsid w:val="00067C20"/>
    <w:rsid w:val="000702E7"/>
    <w:rsid w:val="00071539"/>
    <w:rsid w:val="00071FFE"/>
    <w:rsid w:val="00072A41"/>
    <w:rsid w:val="0007686D"/>
    <w:rsid w:val="00086B68"/>
    <w:rsid w:val="00092DFA"/>
    <w:rsid w:val="000941BA"/>
    <w:rsid w:val="00094C6D"/>
    <w:rsid w:val="000960BE"/>
    <w:rsid w:val="000970A8"/>
    <w:rsid w:val="000979F5"/>
    <w:rsid w:val="000A029B"/>
    <w:rsid w:val="000A0769"/>
    <w:rsid w:val="000A13E6"/>
    <w:rsid w:val="000A2FF6"/>
    <w:rsid w:val="000A4C83"/>
    <w:rsid w:val="000A6535"/>
    <w:rsid w:val="000A669D"/>
    <w:rsid w:val="000A66F0"/>
    <w:rsid w:val="000B2386"/>
    <w:rsid w:val="000B2ED0"/>
    <w:rsid w:val="000B3331"/>
    <w:rsid w:val="000B477A"/>
    <w:rsid w:val="000B484D"/>
    <w:rsid w:val="000B4C7A"/>
    <w:rsid w:val="000B4F92"/>
    <w:rsid w:val="000B51A5"/>
    <w:rsid w:val="000B54E5"/>
    <w:rsid w:val="000C057A"/>
    <w:rsid w:val="000C5544"/>
    <w:rsid w:val="000C65B9"/>
    <w:rsid w:val="000C6EAC"/>
    <w:rsid w:val="000C6FDF"/>
    <w:rsid w:val="000D2047"/>
    <w:rsid w:val="000D2DDD"/>
    <w:rsid w:val="000D3578"/>
    <w:rsid w:val="000D4460"/>
    <w:rsid w:val="000D48A9"/>
    <w:rsid w:val="000D55A4"/>
    <w:rsid w:val="000D6D68"/>
    <w:rsid w:val="000E2954"/>
    <w:rsid w:val="000E3571"/>
    <w:rsid w:val="000E4627"/>
    <w:rsid w:val="000E7516"/>
    <w:rsid w:val="000E793E"/>
    <w:rsid w:val="000E7BC0"/>
    <w:rsid w:val="000F124E"/>
    <w:rsid w:val="000F4AD8"/>
    <w:rsid w:val="000F67D7"/>
    <w:rsid w:val="000F6BC8"/>
    <w:rsid w:val="0010070C"/>
    <w:rsid w:val="001011F2"/>
    <w:rsid w:val="00104EC3"/>
    <w:rsid w:val="00106637"/>
    <w:rsid w:val="00107A15"/>
    <w:rsid w:val="00110A0D"/>
    <w:rsid w:val="00110D74"/>
    <w:rsid w:val="00113140"/>
    <w:rsid w:val="0011437A"/>
    <w:rsid w:val="00116293"/>
    <w:rsid w:val="00121DF9"/>
    <w:rsid w:val="001225AA"/>
    <w:rsid w:val="00123DFF"/>
    <w:rsid w:val="0012422C"/>
    <w:rsid w:val="00127EB4"/>
    <w:rsid w:val="001302C1"/>
    <w:rsid w:val="00130766"/>
    <w:rsid w:val="00130C47"/>
    <w:rsid w:val="001340D6"/>
    <w:rsid w:val="00134532"/>
    <w:rsid w:val="0013473F"/>
    <w:rsid w:val="001353CC"/>
    <w:rsid w:val="00136FA1"/>
    <w:rsid w:val="0013702B"/>
    <w:rsid w:val="001376ED"/>
    <w:rsid w:val="0013788E"/>
    <w:rsid w:val="00141DA9"/>
    <w:rsid w:val="00142011"/>
    <w:rsid w:val="00142D4A"/>
    <w:rsid w:val="001436F3"/>
    <w:rsid w:val="0014509B"/>
    <w:rsid w:val="00145C7D"/>
    <w:rsid w:val="00150399"/>
    <w:rsid w:val="00150DA0"/>
    <w:rsid w:val="00151F22"/>
    <w:rsid w:val="00152229"/>
    <w:rsid w:val="0015258C"/>
    <w:rsid w:val="001531F1"/>
    <w:rsid w:val="00153DAB"/>
    <w:rsid w:val="00155985"/>
    <w:rsid w:val="0015626B"/>
    <w:rsid w:val="00160DED"/>
    <w:rsid w:val="001626B7"/>
    <w:rsid w:val="00162780"/>
    <w:rsid w:val="00162E80"/>
    <w:rsid w:val="0016345E"/>
    <w:rsid w:val="00173164"/>
    <w:rsid w:val="00173EAF"/>
    <w:rsid w:val="00174CBD"/>
    <w:rsid w:val="00175BF9"/>
    <w:rsid w:val="00175C1C"/>
    <w:rsid w:val="00175C21"/>
    <w:rsid w:val="00175C8E"/>
    <w:rsid w:val="00177E2E"/>
    <w:rsid w:val="00180650"/>
    <w:rsid w:val="0018073E"/>
    <w:rsid w:val="001814AB"/>
    <w:rsid w:val="0018245D"/>
    <w:rsid w:val="001831DA"/>
    <w:rsid w:val="001833E5"/>
    <w:rsid w:val="001858FE"/>
    <w:rsid w:val="0018592C"/>
    <w:rsid w:val="00185E42"/>
    <w:rsid w:val="001869EF"/>
    <w:rsid w:val="001873EF"/>
    <w:rsid w:val="00187AF1"/>
    <w:rsid w:val="00187BBC"/>
    <w:rsid w:val="00190799"/>
    <w:rsid w:val="00190B1C"/>
    <w:rsid w:val="00190F09"/>
    <w:rsid w:val="001916BB"/>
    <w:rsid w:val="001944AB"/>
    <w:rsid w:val="00194D71"/>
    <w:rsid w:val="00195E66"/>
    <w:rsid w:val="001A031E"/>
    <w:rsid w:val="001A4580"/>
    <w:rsid w:val="001A485C"/>
    <w:rsid w:val="001A66DD"/>
    <w:rsid w:val="001A7A40"/>
    <w:rsid w:val="001A7E1F"/>
    <w:rsid w:val="001B010B"/>
    <w:rsid w:val="001B151E"/>
    <w:rsid w:val="001B3124"/>
    <w:rsid w:val="001B3E39"/>
    <w:rsid w:val="001B3F65"/>
    <w:rsid w:val="001B47E0"/>
    <w:rsid w:val="001B660B"/>
    <w:rsid w:val="001C0E75"/>
    <w:rsid w:val="001C36D4"/>
    <w:rsid w:val="001C5B2A"/>
    <w:rsid w:val="001D19E1"/>
    <w:rsid w:val="001D1AFB"/>
    <w:rsid w:val="001D21EA"/>
    <w:rsid w:val="001D25E4"/>
    <w:rsid w:val="001D2DD1"/>
    <w:rsid w:val="001D2EFB"/>
    <w:rsid w:val="001D38D9"/>
    <w:rsid w:val="001D4DAC"/>
    <w:rsid w:val="001D513C"/>
    <w:rsid w:val="001D68D4"/>
    <w:rsid w:val="001D7206"/>
    <w:rsid w:val="001D7664"/>
    <w:rsid w:val="001D77B7"/>
    <w:rsid w:val="001E07E5"/>
    <w:rsid w:val="001E0DAE"/>
    <w:rsid w:val="001E2383"/>
    <w:rsid w:val="001E378A"/>
    <w:rsid w:val="001E41F4"/>
    <w:rsid w:val="001E5765"/>
    <w:rsid w:val="001E6B83"/>
    <w:rsid w:val="001F17A5"/>
    <w:rsid w:val="001F190A"/>
    <w:rsid w:val="001F19EB"/>
    <w:rsid w:val="001F1A9C"/>
    <w:rsid w:val="001F2A01"/>
    <w:rsid w:val="001F2EFD"/>
    <w:rsid w:val="001F4169"/>
    <w:rsid w:val="001F552A"/>
    <w:rsid w:val="001F5650"/>
    <w:rsid w:val="001F5F1E"/>
    <w:rsid w:val="001F7169"/>
    <w:rsid w:val="001F7B7F"/>
    <w:rsid w:val="00203771"/>
    <w:rsid w:val="00205236"/>
    <w:rsid w:val="00205674"/>
    <w:rsid w:val="00206C69"/>
    <w:rsid w:val="002078DC"/>
    <w:rsid w:val="00207DAF"/>
    <w:rsid w:val="00207DB4"/>
    <w:rsid w:val="002103CC"/>
    <w:rsid w:val="00210F94"/>
    <w:rsid w:val="00212CDF"/>
    <w:rsid w:val="00213804"/>
    <w:rsid w:val="00214EF7"/>
    <w:rsid w:val="00215D5F"/>
    <w:rsid w:val="002166FF"/>
    <w:rsid w:val="00216D59"/>
    <w:rsid w:val="002170A7"/>
    <w:rsid w:val="00217667"/>
    <w:rsid w:val="00217A59"/>
    <w:rsid w:val="00220050"/>
    <w:rsid w:val="00221EB5"/>
    <w:rsid w:val="00222AD5"/>
    <w:rsid w:val="002230A7"/>
    <w:rsid w:val="00225CA7"/>
    <w:rsid w:val="00227811"/>
    <w:rsid w:val="00227A03"/>
    <w:rsid w:val="00231E7D"/>
    <w:rsid w:val="0023249A"/>
    <w:rsid w:val="002337CC"/>
    <w:rsid w:val="002367ED"/>
    <w:rsid w:val="00237E5A"/>
    <w:rsid w:val="00241131"/>
    <w:rsid w:val="00242B50"/>
    <w:rsid w:val="0024359C"/>
    <w:rsid w:val="00243B7B"/>
    <w:rsid w:val="00243F4E"/>
    <w:rsid w:val="002450FB"/>
    <w:rsid w:val="0024573D"/>
    <w:rsid w:val="00246037"/>
    <w:rsid w:val="00246F70"/>
    <w:rsid w:val="00247357"/>
    <w:rsid w:val="00251C34"/>
    <w:rsid w:val="00251C4B"/>
    <w:rsid w:val="00252B8A"/>
    <w:rsid w:val="002544BB"/>
    <w:rsid w:val="0025568A"/>
    <w:rsid w:val="00255988"/>
    <w:rsid w:val="00256537"/>
    <w:rsid w:val="00256B2B"/>
    <w:rsid w:val="002600B2"/>
    <w:rsid w:val="002603B8"/>
    <w:rsid w:val="002608E5"/>
    <w:rsid w:val="0026094C"/>
    <w:rsid w:val="00261238"/>
    <w:rsid w:val="00261F40"/>
    <w:rsid w:val="002627AD"/>
    <w:rsid w:val="00262C46"/>
    <w:rsid w:val="00262ED7"/>
    <w:rsid w:val="00264B3A"/>
    <w:rsid w:val="00264C89"/>
    <w:rsid w:val="002656AC"/>
    <w:rsid w:val="0027000C"/>
    <w:rsid w:val="00270470"/>
    <w:rsid w:val="002707FF"/>
    <w:rsid w:val="00270B10"/>
    <w:rsid w:val="00270B1C"/>
    <w:rsid w:val="002721DC"/>
    <w:rsid w:val="00272648"/>
    <w:rsid w:val="00272F4C"/>
    <w:rsid w:val="00276E20"/>
    <w:rsid w:val="002777F3"/>
    <w:rsid w:val="0028031E"/>
    <w:rsid w:val="0028116B"/>
    <w:rsid w:val="00281D9B"/>
    <w:rsid w:val="00285ECE"/>
    <w:rsid w:val="00285FAD"/>
    <w:rsid w:val="00286441"/>
    <w:rsid w:val="00287430"/>
    <w:rsid w:val="00287B87"/>
    <w:rsid w:val="00287D9C"/>
    <w:rsid w:val="00290426"/>
    <w:rsid w:val="002919CD"/>
    <w:rsid w:val="0029440E"/>
    <w:rsid w:val="00294500"/>
    <w:rsid w:val="00295D66"/>
    <w:rsid w:val="00296A33"/>
    <w:rsid w:val="00297BC3"/>
    <w:rsid w:val="002A11C0"/>
    <w:rsid w:val="002A1E30"/>
    <w:rsid w:val="002A24C7"/>
    <w:rsid w:val="002A32DA"/>
    <w:rsid w:val="002A4344"/>
    <w:rsid w:val="002A4905"/>
    <w:rsid w:val="002A56D3"/>
    <w:rsid w:val="002A5AB9"/>
    <w:rsid w:val="002A5E56"/>
    <w:rsid w:val="002A7B67"/>
    <w:rsid w:val="002B09A7"/>
    <w:rsid w:val="002B2044"/>
    <w:rsid w:val="002B2926"/>
    <w:rsid w:val="002B3004"/>
    <w:rsid w:val="002B3009"/>
    <w:rsid w:val="002B4418"/>
    <w:rsid w:val="002B46D7"/>
    <w:rsid w:val="002B51F4"/>
    <w:rsid w:val="002B55E7"/>
    <w:rsid w:val="002B7C1A"/>
    <w:rsid w:val="002C032F"/>
    <w:rsid w:val="002C0982"/>
    <w:rsid w:val="002C0B6A"/>
    <w:rsid w:val="002C223B"/>
    <w:rsid w:val="002C2961"/>
    <w:rsid w:val="002C2A23"/>
    <w:rsid w:val="002C3F5A"/>
    <w:rsid w:val="002C46D8"/>
    <w:rsid w:val="002D1A96"/>
    <w:rsid w:val="002D221D"/>
    <w:rsid w:val="002D2D4D"/>
    <w:rsid w:val="002D3CC9"/>
    <w:rsid w:val="002D3D49"/>
    <w:rsid w:val="002D43F6"/>
    <w:rsid w:val="002D50DD"/>
    <w:rsid w:val="002D5BD0"/>
    <w:rsid w:val="002D6C47"/>
    <w:rsid w:val="002D6F18"/>
    <w:rsid w:val="002E0BEB"/>
    <w:rsid w:val="002E3685"/>
    <w:rsid w:val="002E43D0"/>
    <w:rsid w:val="002E5554"/>
    <w:rsid w:val="002E6BE3"/>
    <w:rsid w:val="002F1CB5"/>
    <w:rsid w:val="002F2147"/>
    <w:rsid w:val="002F2379"/>
    <w:rsid w:val="002F2FF1"/>
    <w:rsid w:val="002F341F"/>
    <w:rsid w:val="002F4A46"/>
    <w:rsid w:val="002F4F2B"/>
    <w:rsid w:val="002F5211"/>
    <w:rsid w:val="002F6DF8"/>
    <w:rsid w:val="002F745C"/>
    <w:rsid w:val="003004CB"/>
    <w:rsid w:val="00300AA2"/>
    <w:rsid w:val="003018FF"/>
    <w:rsid w:val="00304102"/>
    <w:rsid w:val="00304240"/>
    <w:rsid w:val="00305331"/>
    <w:rsid w:val="0030542C"/>
    <w:rsid w:val="003073EB"/>
    <w:rsid w:val="003107F7"/>
    <w:rsid w:val="00310C5B"/>
    <w:rsid w:val="00311C70"/>
    <w:rsid w:val="003133BF"/>
    <w:rsid w:val="00313CB0"/>
    <w:rsid w:val="00314D1F"/>
    <w:rsid w:val="0031642B"/>
    <w:rsid w:val="00317365"/>
    <w:rsid w:val="0031789C"/>
    <w:rsid w:val="00320AC9"/>
    <w:rsid w:val="00321052"/>
    <w:rsid w:val="00322B46"/>
    <w:rsid w:val="00322E3F"/>
    <w:rsid w:val="0032496A"/>
    <w:rsid w:val="00327908"/>
    <w:rsid w:val="003305B5"/>
    <w:rsid w:val="00330DD9"/>
    <w:rsid w:val="0033114F"/>
    <w:rsid w:val="00334C60"/>
    <w:rsid w:val="00335143"/>
    <w:rsid w:val="0033520E"/>
    <w:rsid w:val="0033547B"/>
    <w:rsid w:val="00335673"/>
    <w:rsid w:val="00340C87"/>
    <w:rsid w:val="0034169E"/>
    <w:rsid w:val="00341D8D"/>
    <w:rsid w:val="00342428"/>
    <w:rsid w:val="00342484"/>
    <w:rsid w:val="003437ED"/>
    <w:rsid w:val="0034563A"/>
    <w:rsid w:val="00345792"/>
    <w:rsid w:val="00347716"/>
    <w:rsid w:val="00351DF8"/>
    <w:rsid w:val="003547F4"/>
    <w:rsid w:val="00354FDC"/>
    <w:rsid w:val="00355CD2"/>
    <w:rsid w:val="00355EE6"/>
    <w:rsid w:val="00356254"/>
    <w:rsid w:val="00356862"/>
    <w:rsid w:val="003573D0"/>
    <w:rsid w:val="00361167"/>
    <w:rsid w:val="00365D10"/>
    <w:rsid w:val="00365E6E"/>
    <w:rsid w:val="00371D8F"/>
    <w:rsid w:val="00371DA7"/>
    <w:rsid w:val="00372418"/>
    <w:rsid w:val="003728C2"/>
    <w:rsid w:val="00373065"/>
    <w:rsid w:val="0037307F"/>
    <w:rsid w:val="003745B8"/>
    <w:rsid w:val="00374FDB"/>
    <w:rsid w:val="00375E8D"/>
    <w:rsid w:val="003815EC"/>
    <w:rsid w:val="003826DF"/>
    <w:rsid w:val="0038325E"/>
    <w:rsid w:val="003832B5"/>
    <w:rsid w:val="003832C9"/>
    <w:rsid w:val="00383D07"/>
    <w:rsid w:val="00384D75"/>
    <w:rsid w:val="00387EDD"/>
    <w:rsid w:val="0039426B"/>
    <w:rsid w:val="003950D6"/>
    <w:rsid w:val="0039593F"/>
    <w:rsid w:val="00397836"/>
    <w:rsid w:val="00397D81"/>
    <w:rsid w:val="003A0274"/>
    <w:rsid w:val="003A1822"/>
    <w:rsid w:val="003A23DF"/>
    <w:rsid w:val="003A240A"/>
    <w:rsid w:val="003A2D08"/>
    <w:rsid w:val="003A2D2C"/>
    <w:rsid w:val="003A4F7F"/>
    <w:rsid w:val="003A6409"/>
    <w:rsid w:val="003A6E1A"/>
    <w:rsid w:val="003A7D0F"/>
    <w:rsid w:val="003B0C8B"/>
    <w:rsid w:val="003B0EE1"/>
    <w:rsid w:val="003B2F23"/>
    <w:rsid w:val="003B380D"/>
    <w:rsid w:val="003B5AE5"/>
    <w:rsid w:val="003B646C"/>
    <w:rsid w:val="003B673C"/>
    <w:rsid w:val="003B7D5B"/>
    <w:rsid w:val="003C0225"/>
    <w:rsid w:val="003C1196"/>
    <w:rsid w:val="003C2513"/>
    <w:rsid w:val="003C4B19"/>
    <w:rsid w:val="003C54EE"/>
    <w:rsid w:val="003C5617"/>
    <w:rsid w:val="003C63B6"/>
    <w:rsid w:val="003C769C"/>
    <w:rsid w:val="003D0BAE"/>
    <w:rsid w:val="003D495F"/>
    <w:rsid w:val="003D52C2"/>
    <w:rsid w:val="003D5B74"/>
    <w:rsid w:val="003D61A8"/>
    <w:rsid w:val="003D71B4"/>
    <w:rsid w:val="003D751E"/>
    <w:rsid w:val="003D763A"/>
    <w:rsid w:val="003D77F6"/>
    <w:rsid w:val="003E20D1"/>
    <w:rsid w:val="003E3A1F"/>
    <w:rsid w:val="003E4169"/>
    <w:rsid w:val="003E420A"/>
    <w:rsid w:val="003E5D06"/>
    <w:rsid w:val="003E7802"/>
    <w:rsid w:val="003F0F00"/>
    <w:rsid w:val="003F1EA2"/>
    <w:rsid w:val="003F3B4A"/>
    <w:rsid w:val="003F3FAF"/>
    <w:rsid w:val="003F4D21"/>
    <w:rsid w:val="003F5349"/>
    <w:rsid w:val="003F6546"/>
    <w:rsid w:val="003F6B86"/>
    <w:rsid w:val="00400148"/>
    <w:rsid w:val="00400230"/>
    <w:rsid w:val="004005E0"/>
    <w:rsid w:val="00401635"/>
    <w:rsid w:val="004020D9"/>
    <w:rsid w:val="00402B47"/>
    <w:rsid w:val="00402D27"/>
    <w:rsid w:val="00403D1A"/>
    <w:rsid w:val="00404275"/>
    <w:rsid w:val="004049DF"/>
    <w:rsid w:val="00404A41"/>
    <w:rsid w:val="00405802"/>
    <w:rsid w:val="00411D1F"/>
    <w:rsid w:val="00412C9C"/>
    <w:rsid w:val="004139F5"/>
    <w:rsid w:val="00413EB9"/>
    <w:rsid w:val="00414229"/>
    <w:rsid w:val="004143AA"/>
    <w:rsid w:val="00414D99"/>
    <w:rsid w:val="00421FB1"/>
    <w:rsid w:val="00422846"/>
    <w:rsid w:val="00422F11"/>
    <w:rsid w:val="0042432A"/>
    <w:rsid w:val="004252A1"/>
    <w:rsid w:val="00425872"/>
    <w:rsid w:val="00431916"/>
    <w:rsid w:val="00431996"/>
    <w:rsid w:val="004321C0"/>
    <w:rsid w:val="00433154"/>
    <w:rsid w:val="00433CBD"/>
    <w:rsid w:val="00435363"/>
    <w:rsid w:val="00436FC2"/>
    <w:rsid w:val="00437905"/>
    <w:rsid w:val="00441E67"/>
    <w:rsid w:val="00442965"/>
    <w:rsid w:val="00443889"/>
    <w:rsid w:val="00443A64"/>
    <w:rsid w:val="004467DF"/>
    <w:rsid w:val="00450AE1"/>
    <w:rsid w:val="00451FBD"/>
    <w:rsid w:val="00452FE8"/>
    <w:rsid w:val="00454173"/>
    <w:rsid w:val="0045417F"/>
    <w:rsid w:val="004576D6"/>
    <w:rsid w:val="0045776D"/>
    <w:rsid w:val="00457F50"/>
    <w:rsid w:val="004627DC"/>
    <w:rsid w:val="00464067"/>
    <w:rsid w:val="00466D49"/>
    <w:rsid w:val="0046781B"/>
    <w:rsid w:val="00470F5F"/>
    <w:rsid w:val="004716D5"/>
    <w:rsid w:val="004738AB"/>
    <w:rsid w:val="00473B6D"/>
    <w:rsid w:val="00473C74"/>
    <w:rsid w:val="0047444A"/>
    <w:rsid w:val="00474E0A"/>
    <w:rsid w:val="00477141"/>
    <w:rsid w:val="00481064"/>
    <w:rsid w:val="004818F1"/>
    <w:rsid w:val="00481DAE"/>
    <w:rsid w:val="004828CD"/>
    <w:rsid w:val="00482B78"/>
    <w:rsid w:val="004861D4"/>
    <w:rsid w:val="00487753"/>
    <w:rsid w:val="0048797E"/>
    <w:rsid w:val="004903F8"/>
    <w:rsid w:val="00490524"/>
    <w:rsid w:val="00490B70"/>
    <w:rsid w:val="00490C8C"/>
    <w:rsid w:val="004912ED"/>
    <w:rsid w:val="00491EA8"/>
    <w:rsid w:val="00492855"/>
    <w:rsid w:val="00493A2A"/>
    <w:rsid w:val="004965CB"/>
    <w:rsid w:val="00496FA2"/>
    <w:rsid w:val="00497436"/>
    <w:rsid w:val="004A01A6"/>
    <w:rsid w:val="004A03DF"/>
    <w:rsid w:val="004A05A5"/>
    <w:rsid w:val="004A2326"/>
    <w:rsid w:val="004A3C9A"/>
    <w:rsid w:val="004A6427"/>
    <w:rsid w:val="004B0513"/>
    <w:rsid w:val="004B0EC7"/>
    <w:rsid w:val="004B1DF5"/>
    <w:rsid w:val="004B7126"/>
    <w:rsid w:val="004B7EA0"/>
    <w:rsid w:val="004C0EB1"/>
    <w:rsid w:val="004C1341"/>
    <w:rsid w:val="004C1347"/>
    <w:rsid w:val="004C14D0"/>
    <w:rsid w:val="004C57F2"/>
    <w:rsid w:val="004C61AE"/>
    <w:rsid w:val="004C63EE"/>
    <w:rsid w:val="004C7F46"/>
    <w:rsid w:val="004D00F5"/>
    <w:rsid w:val="004D0F84"/>
    <w:rsid w:val="004D2824"/>
    <w:rsid w:val="004D329B"/>
    <w:rsid w:val="004D79B1"/>
    <w:rsid w:val="004D7AE8"/>
    <w:rsid w:val="004E067E"/>
    <w:rsid w:val="004E244B"/>
    <w:rsid w:val="004E2B9A"/>
    <w:rsid w:val="004E3D98"/>
    <w:rsid w:val="004E4249"/>
    <w:rsid w:val="004E5F6F"/>
    <w:rsid w:val="004E6231"/>
    <w:rsid w:val="004E6692"/>
    <w:rsid w:val="004E7950"/>
    <w:rsid w:val="004F04A7"/>
    <w:rsid w:val="004F1E8F"/>
    <w:rsid w:val="004F2247"/>
    <w:rsid w:val="004F27DF"/>
    <w:rsid w:val="004F3882"/>
    <w:rsid w:val="004F3ED0"/>
    <w:rsid w:val="004F4726"/>
    <w:rsid w:val="004F4EB5"/>
    <w:rsid w:val="004F4FE0"/>
    <w:rsid w:val="004F5727"/>
    <w:rsid w:val="004F58B7"/>
    <w:rsid w:val="004F6531"/>
    <w:rsid w:val="004F79E3"/>
    <w:rsid w:val="004F7AD1"/>
    <w:rsid w:val="005000C4"/>
    <w:rsid w:val="005002EB"/>
    <w:rsid w:val="00500A39"/>
    <w:rsid w:val="0050201B"/>
    <w:rsid w:val="00502ED2"/>
    <w:rsid w:val="00503265"/>
    <w:rsid w:val="00503FBD"/>
    <w:rsid w:val="005063EA"/>
    <w:rsid w:val="0050791A"/>
    <w:rsid w:val="00511291"/>
    <w:rsid w:val="00511B35"/>
    <w:rsid w:val="0051319E"/>
    <w:rsid w:val="00513A06"/>
    <w:rsid w:val="00514789"/>
    <w:rsid w:val="0051564E"/>
    <w:rsid w:val="00515E8F"/>
    <w:rsid w:val="00516340"/>
    <w:rsid w:val="00516443"/>
    <w:rsid w:val="00517587"/>
    <w:rsid w:val="00521F42"/>
    <w:rsid w:val="00522463"/>
    <w:rsid w:val="005228C6"/>
    <w:rsid w:val="00522AE0"/>
    <w:rsid w:val="0052382D"/>
    <w:rsid w:val="00524101"/>
    <w:rsid w:val="00524169"/>
    <w:rsid w:val="005247F3"/>
    <w:rsid w:val="005254FA"/>
    <w:rsid w:val="00526C13"/>
    <w:rsid w:val="005275A2"/>
    <w:rsid w:val="00527A64"/>
    <w:rsid w:val="00527C9D"/>
    <w:rsid w:val="00527E15"/>
    <w:rsid w:val="00530DC3"/>
    <w:rsid w:val="0053147F"/>
    <w:rsid w:val="00531D8E"/>
    <w:rsid w:val="00532278"/>
    <w:rsid w:val="00532A7C"/>
    <w:rsid w:val="0053457B"/>
    <w:rsid w:val="0053626F"/>
    <w:rsid w:val="00540A35"/>
    <w:rsid w:val="005415C4"/>
    <w:rsid w:val="00541806"/>
    <w:rsid w:val="00541933"/>
    <w:rsid w:val="00543351"/>
    <w:rsid w:val="00543E06"/>
    <w:rsid w:val="00544528"/>
    <w:rsid w:val="0054456B"/>
    <w:rsid w:val="00545DD5"/>
    <w:rsid w:val="005465DD"/>
    <w:rsid w:val="00546850"/>
    <w:rsid w:val="005509D0"/>
    <w:rsid w:val="00550B7D"/>
    <w:rsid w:val="00551A85"/>
    <w:rsid w:val="00551BA7"/>
    <w:rsid w:val="00554048"/>
    <w:rsid w:val="00554290"/>
    <w:rsid w:val="00555D34"/>
    <w:rsid w:val="0055695A"/>
    <w:rsid w:val="00556ABD"/>
    <w:rsid w:val="00556FD3"/>
    <w:rsid w:val="00562A1C"/>
    <w:rsid w:val="005631A7"/>
    <w:rsid w:val="005636DD"/>
    <w:rsid w:val="0056531C"/>
    <w:rsid w:val="005654C0"/>
    <w:rsid w:val="005657C3"/>
    <w:rsid w:val="005659DD"/>
    <w:rsid w:val="00565DC2"/>
    <w:rsid w:val="00566330"/>
    <w:rsid w:val="00566DA9"/>
    <w:rsid w:val="00570EA2"/>
    <w:rsid w:val="00572092"/>
    <w:rsid w:val="00575980"/>
    <w:rsid w:val="00575F78"/>
    <w:rsid w:val="0058171C"/>
    <w:rsid w:val="00582CA5"/>
    <w:rsid w:val="00583909"/>
    <w:rsid w:val="00583B53"/>
    <w:rsid w:val="00584130"/>
    <w:rsid w:val="00584FB0"/>
    <w:rsid w:val="005871BF"/>
    <w:rsid w:val="0059461D"/>
    <w:rsid w:val="005947AD"/>
    <w:rsid w:val="00595D3B"/>
    <w:rsid w:val="00595D46"/>
    <w:rsid w:val="00596F22"/>
    <w:rsid w:val="00597A9F"/>
    <w:rsid w:val="005A0729"/>
    <w:rsid w:val="005A2DDA"/>
    <w:rsid w:val="005A4209"/>
    <w:rsid w:val="005A5AD0"/>
    <w:rsid w:val="005A6526"/>
    <w:rsid w:val="005B040F"/>
    <w:rsid w:val="005B1359"/>
    <w:rsid w:val="005B15D0"/>
    <w:rsid w:val="005B220E"/>
    <w:rsid w:val="005B3B4C"/>
    <w:rsid w:val="005B3C5F"/>
    <w:rsid w:val="005B5886"/>
    <w:rsid w:val="005B6951"/>
    <w:rsid w:val="005B738D"/>
    <w:rsid w:val="005B7575"/>
    <w:rsid w:val="005B7B2C"/>
    <w:rsid w:val="005C24A4"/>
    <w:rsid w:val="005C52C3"/>
    <w:rsid w:val="005C7F7B"/>
    <w:rsid w:val="005D15E5"/>
    <w:rsid w:val="005D1857"/>
    <w:rsid w:val="005D2589"/>
    <w:rsid w:val="005D2732"/>
    <w:rsid w:val="005D37C6"/>
    <w:rsid w:val="005D6241"/>
    <w:rsid w:val="005D69DF"/>
    <w:rsid w:val="005D6FB8"/>
    <w:rsid w:val="005E0414"/>
    <w:rsid w:val="005E2078"/>
    <w:rsid w:val="005E38ED"/>
    <w:rsid w:val="005E479D"/>
    <w:rsid w:val="005E68C6"/>
    <w:rsid w:val="005E71A1"/>
    <w:rsid w:val="005E7BE2"/>
    <w:rsid w:val="005F1236"/>
    <w:rsid w:val="005F1B49"/>
    <w:rsid w:val="005F27E3"/>
    <w:rsid w:val="005F4095"/>
    <w:rsid w:val="005F47D7"/>
    <w:rsid w:val="005F65D7"/>
    <w:rsid w:val="005F6C12"/>
    <w:rsid w:val="00600A85"/>
    <w:rsid w:val="006024BF"/>
    <w:rsid w:val="0060463D"/>
    <w:rsid w:val="006053D3"/>
    <w:rsid w:val="0060570A"/>
    <w:rsid w:val="00606068"/>
    <w:rsid w:val="00607ECA"/>
    <w:rsid w:val="00610476"/>
    <w:rsid w:val="00611F51"/>
    <w:rsid w:val="00612826"/>
    <w:rsid w:val="00612B8A"/>
    <w:rsid w:val="006131E3"/>
    <w:rsid w:val="0061363E"/>
    <w:rsid w:val="006149EC"/>
    <w:rsid w:val="00615EB7"/>
    <w:rsid w:val="0061751F"/>
    <w:rsid w:val="0061783C"/>
    <w:rsid w:val="006205A9"/>
    <w:rsid w:val="00620F64"/>
    <w:rsid w:val="00621675"/>
    <w:rsid w:val="00621BDD"/>
    <w:rsid w:val="00626E6E"/>
    <w:rsid w:val="006278A7"/>
    <w:rsid w:val="006301BD"/>
    <w:rsid w:val="00631E67"/>
    <w:rsid w:val="00634245"/>
    <w:rsid w:val="00635382"/>
    <w:rsid w:val="00635780"/>
    <w:rsid w:val="00637D2B"/>
    <w:rsid w:val="00640A21"/>
    <w:rsid w:val="006416B5"/>
    <w:rsid w:val="00641738"/>
    <w:rsid w:val="00645467"/>
    <w:rsid w:val="00645EAA"/>
    <w:rsid w:val="00646046"/>
    <w:rsid w:val="00646B4D"/>
    <w:rsid w:val="006527BF"/>
    <w:rsid w:val="0065335F"/>
    <w:rsid w:val="0065488B"/>
    <w:rsid w:val="0065497B"/>
    <w:rsid w:val="00654D0D"/>
    <w:rsid w:val="00655DD6"/>
    <w:rsid w:val="00655FC6"/>
    <w:rsid w:val="00656345"/>
    <w:rsid w:val="00656498"/>
    <w:rsid w:val="00656E82"/>
    <w:rsid w:val="00656EA2"/>
    <w:rsid w:val="006604E7"/>
    <w:rsid w:val="00660A12"/>
    <w:rsid w:val="00660B86"/>
    <w:rsid w:val="00663EF3"/>
    <w:rsid w:val="00664CBA"/>
    <w:rsid w:val="00665B75"/>
    <w:rsid w:val="00666907"/>
    <w:rsid w:val="00667DC2"/>
    <w:rsid w:val="00671E07"/>
    <w:rsid w:val="006725FA"/>
    <w:rsid w:val="0067352F"/>
    <w:rsid w:val="00673E13"/>
    <w:rsid w:val="00674151"/>
    <w:rsid w:val="00674C73"/>
    <w:rsid w:val="006802E2"/>
    <w:rsid w:val="00680F5F"/>
    <w:rsid w:val="00682120"/>
    <w:rsid w:val="006828D4"/>
    <w:rsid w:val="0068521A"/>
    <w:rsid w:val="006854A6"/>
    <w:rsid w:val="00685AA5"/>
    <w:rsid w:val="00687F7D"/>
    <w:rsid w:val="00690253"/>
    <w:rsid w:val="006922F4"/>
    <w:rsid w:val="006932A5"/>
    <w:rsid w:val="006933F1"/>
    <w:rsid w:val="00694E87"/>
    <w:rsid w:val="0069526C"/>
    <w:rsid w:val="00695833"/>
    <w:rsid w:val="006959FA"/>
    <w:rsid w:val="00695F87"/>
    <w:rsid w:val="0069602E"/>
    <w:rsid w:val="006977C6"/>
    <w:rsid w:val="006A03E9"/>
    <w:rsid w:val="006A10C8"/>
    <w:rsid w:val="006A2233"/>
    <w:rsid w:val="006A4BA0"/>
    <w:rsid w:val="006A4DE3"/>
    <w:rsid w:val="006A55B6"/>
    <w:rsid w:val="006A6253"/>
    <w:rsid w:val="006B0030"/>
    <w:rsid w:val="006B3A94"/>
    <w:rsid w:val="006B3CF6"/>
    <w:rsid w:val="006B4B65"/>
    <w:rsid w:val="006B5DC6"/>
    <w:rsid w:val="006B6F90"/>
    <w:rsid w:val="006B79C4"/>
    <w:rsid w:val="006C0156"/>
    <w:rsid w:val="006C2529"/>
    <w:rsid w:val="006C2B94"/>
    <w:rsid w:val="006C37D8"/>
    <w:rsid w:val="006C4BE1"/>
    <w:rsid w:val="006C553C"/>
    <w:rsid w:val="006C6FCA"/>
    <w:rsid w:val="006D25C9"/>
    <w:rsid w:val="006D2A78"/>
    <w:rsid w:val="006D2AFF"/>
    <w:rsid w:val="006D304F"/>
    <w:rsid w:val="006D3161"/>
    <w:rsid w:val="006D414C"/>
    <w:rsid w:val="006D4F5B"/>
    <w:rsid w:val="006D5E16"/>
    <w:rsid w:val="006D60BD"/>
    <w:rsid w:val="006D64A8"/>
    <w:rsid w:val="006D65AE"/>
    <w:rsid w:val="006E2914"/>
    <w:rsid w:val="006E4B13"/>
    <w:rsid w:val="006F15DC"/>
    <w:rsid w:val="006F1809"/>
    <w:rsid w:val="006F1B92"/>
    <w:rsid w:val="006F4592"/>
    <w:rsid w:val="006F6620"/>
    <w:rsid w:val="00700929"/>
    <w:rsid w:val="007023E0"/>
    <w:rsid w:val="00702CCD"/>
    <w:rsid w:val="007073A7"/>
    <w:rsid w:val="007101D9"/>
    <w:rsid w:val="00710217"/>
    <w:rsid w:val="0071033C"/>
    <w:rsid w:val="00711447"/>
    <w:rsid w:val="007130B5"/>
    <w:rsid w:val="00713B61"/>
    <w:rsid w:val="00714320"/>
    <w:rsid w:val="007158F8"/>
    <w:rsid w:val="0071723D"/>
    <w:rsid w:val="00717B45"/>
    <w:rsid w:val="007217AF"/>
    <w:rsid w:val="007230C2"/>
    <w:rsid w:val="0072337B"/>
    <w:rsid w:val="00724126"/>
    <w:rsid w:val="007245C1"/>
    <w:rsid w:val="00724B36"/>
    <w:rsid w:val="007254B0"/>
    <w:rsid w:val="0073000F"/>
    <w:rsid w:val="0073377C"/>
    <w:rsid w:val="00733CC8"/>
    <w:rsid w:val="00734A34"/>
    <w:rsid w:val="00734BB7"/>
    <w:rsid w:val="00734C63"/>
    <w:rsid w:val="00735727"/>
    <w:rsid w:val="00737219"/>
    <w:rsid w:val="00737236"/>
    <w:rsid w:val="007400BB"/>
    <w:rsid w:val="00741CF5"/>
    <w:rsid w:val="007450B7"/>
    <w:rsid w:val="0074533B"/>
    <w:rsid w:val="00747000"/>
    <w:rsid w:val="007473BC"/>
    <w:rsid w:val="00750030"/>
    <w:rsid w:val="007516D3"/>
    <w:rsid w:val="007527B1"/>
    <w:rsid w:val="00752CED"/>
    <w:rsid w:val="0075381D"/>
    <w:rsid w:val="00754C62"/>
    <w:rsid w:val="0075533B"/>
    <w:rsid w:val="00756DA9"/>
    <w:rsid w:val="00757259"/>
    <w:rsid w:val="007602B0"/>
    <w:rsid w:val="00760BDF"/>
    <w:rsid w:val="007624BD"/>
    <w:rsid w:val="007629B3"/>
    <w:rsid w:val="00762A6F"/>
    <w:rsid w:val="00762DA5"/>
    <w:rsid w:val="00763316"/>
    <w:rsid w:val="007633B8"/>
    <w:rsid w:val="00763507"/>
    <w:rsid w:val="0076365F"/>
    <w:rsid w:val="007643DA"/>
    <w:rsid w:val="007666BF"/>
    <w:rsid w:val="00770E73"/>
    <w:rsid w:val="00770FEA"/>
    <w:rsid w:val="00770FEF"/>
    <w:rsid w:val="00772130"/>
    <w:rsid w:val="00773072"/>
    <w:rsid w:val="00775392"/>
    <w:rsid w:val="00781189"/>
    <w:rsid w:val="0078211A"/>
    <w:rsid w:val="00782565"/>
    <w:rsid w:val="00782EFB"/>
    <w:rsid w:val="00786F53"/>
    <w:rsid w:val="00787674"/>
    <w:rsid w:val="00792589"/>
    <w:rsid w:val="00792649"/>
    <w:rsid w:val="00793168"/>
    <w:rsid w:val="007931ED"/>
    <w:rsid w:val="007932B9"/>
    <w:rsid w:val="00793D38"/>
    <w:rsid w:val="00794A32"/>
    <w:rsid w:val="00795F68"/>
    <w:rsid w:val="00796FDD"/>
    <w:rsid w:val="007A2B45"/>
    <w:rsid w:val="007A4338"/>
    <w:rsid w:val="007A5B2E"/>
    <w:rsid w:val="007A6F1F"/>
    <w:rsid w:val="007B0585"/>
    <w:rsid w:val="007B088D"/>
    <w:rsid w:val="007B0B91"/>
    <w:rsid w:val="007B21A2"/>
    <w:rsid w:val="007B3F50"/>
    <w:rsid w:val="007B4BE3"/>
    <w:rsid w:val="007B4C8B"/>
    <w:rsid w:val="007B566A"/>
    <w:rsid w:val="007C042F"/>
    <w:rsid w:val="007C0DF4"/>
    <w:rsid w:val="007C1587"/>
    <w:rsid w:val="007C48D1"/>
    <w:rsid w:val="007C53E6"/>
    <w:rsid w:val="007C6F90"/>
    <w:rsid w:val="007D15FD"/>
    <w:rsid w:val="007D288A"/>
    <w:rsid w:val="007D480D"/>
    <w:rsid w:val="007E00E2"/>
    <w:rsid w:val="007E2711"/>
    <w:rsid w:val="007E3A23"/>
    <w:rsid w:val="007E468C"/>
    <w:rsid w:val="007E4B90"/>
    <w:rsid w:val="007E4D3C"/>
    <w:rsid w:val="007E5339"/>
    <w:rsid w:val="007E61A8"/>
    <w:rsid w:val="007E7264"/>
    <w:rsid w:val="007F04AB"/>
    <w:rsid w:val="007F07A1"/>
    <w:rsid w:val="007F1C3A"/>
    <w:rsid w:val="007F20C4"/>
    <w:rsid w:val="007F220A"/>
    <w:rsid w:val="007F2911"/>
    <w:rsid w:val="007F2B7E"/>
    <w:rsid w:val="007F39DD"/>
    <w:rsid w:val="007F50FE"/>
    <w:rsid w:val="007F5445"/>
    <w:rsid w:val="007F65ED"/>
    <w:rsid w:val="007F70B0"/>
    <w:rsid w:val="007F7380"/>
    <w:rsid w:val="00800FE9"/>
    <w:rsid w:val="008026DB"/>
    <w:rsid w:val="008032C0"/>
    <w:rsid w:val="008038D2"/>
    <w:rsid w:val="008049C0"/>
    <w:rsid w:val="00804CA2"/>
    <w:rsid w:val="00804DA7"/>
    <w:rsid w:val="0080514A"/>
    <w:rsid w:val="00805AF5"/>
    <w:rsid w:val="00805B1F"/>
    <w:rsid w:val="0081007F"/>
    <w:rsid w:val="00810E6E"/>
    <w:rsid w:val="00811FD4"/>
    <w:rsid w:val="00812634"/>
    <w:rsid w:val="00812801"/>
    <w:rsid w:val="00812A7F"/>
    <w:rsid w:val="008144BF"/>
    <w:rsid w:val="00815626"/>
    <w:rsid w:val="00815637"/>
    <w:rsid w:val="00815C07"/>
    <w:rsid w:val="00816AFA"/>
    <w:rsid w:val="00817430"/>
    <w:rsid w:val="008203AE"/>
    <w:rsid w:val="008205C6"/>
    <w:rsid w:val="00820D58"/>
    <w:rsid w:val="008217A2"/>
    <w:rsid w:val="0082662E"/>
    <w:rsid w:val="00826F62"/>
    <w:rsid w:val="008319FD"/>
    <w:rsid w:val="00841349"/>
    <w:rsid w:val="00841D82"/>
    <w:rsid w:val="00844350"/>
    <w:rsid w:val="008461A5"/>
    <w:rsid w:val="008474A4"/>
    <w:rsid w:val="008478E6"/>
    <w:rsid w:val="00850CF1"/>
    <w:rsid w:val="008522B5"/>
    <w:rsid w:val="008537B3"/>
    <w:rsid w:val="008552C4"/>
    <w:rsid w:val="008573DA"/>
    <w:rsid w:val="008609E9"/>
    <w:rsid w:val="00862E2A"/>
    <w:rsid w:val="0086504D"/>
    <w:rsid w:val="00865CB6"/>
    <w:rsid w:val="00867C89"/>
    <w:rsid w:val="00871E16"/>
    <w:rsid w:val="008817BA"/>
    <w:rsid w:val="008839A0"/>
    <w:rsid w:val="00885C3A"/>
    <w:rsid w:val="00886128"/>
    <w:rsid w:val="00886C86"/>
    <w:rsid w:val="00890662"/>
    <w:rsid w:val="00890B01"/>
    <w:rsid w:val="00894C38"/>
    <w:rsid w:val="008956C9"/>
    <w:rsid w:val="00896AAF"/>
    <w:rsid w:val="008A0721"/>
    <w:rsid w:val="008A106C"/>
    <w:rsid w:val="008A14D5"/>
    <w:rsid w:val="008A2892"/>
    <w:rsid w:val="008A2F29"/>
    <w:rsid w:val="008A383A"/>
    <w:rsid w:val="008A4BB9"/>
    <w:rsid w:val="008A4FA1"/>
    <w:rsid w:val="008A6508"/>
    <w:rsid w:val="008A7274"/>
    <w:rsid w:val="008B2426"/>
    <w:rsid w:val="008B2511"/>
    <w:rsid w:val="008B2B40"/>
    <w:rsid w:val="008B48B7"/>
    <w:rsid w:val="008B4B39"/>
    <w:rsid w:val="008B4E11"/>
    <w:rsid w:val="008B5A21"/>
    <w:rsid w:val="008B63E0"/>
    <w:rsid w:val="008B6C8C"/>
    <w:rsid w:val="008B703C"/>
    <w:rsid w:val="008B73E5"/>
    <w:rsid w:val="008B770F"/>
    <w:rsid w:val="008C1899"/>
    <w:rsid w:val="008C22D5"/>
    <w:rsid w:val="008C6263"/>
    <w:rsid w:val="008C6504"/>
    <w:rsid w:val="008C78FD"/>
    <w:rsid w:val="008C7B9E"/>
    <w:rsid w:val="008D0694"/>
    <w:rsid w:val="008D0877"/>
    <w:rsid w:val="008D0EA0"/>
    <w:rsid w:val="008D0F9A"/>
    <w:rsid w:val="008D1060"/>
    <w:rsid w:val="008D261B"/>
    <w:rsid w:val="008D28D1"/>
    <w:rsid w:val="008D5CB2"/>
    <w:rsid w:val="008D5D73"/>
    <w:rsid w:val="008D64FC"/>
    <w:rsid w:val="008D685D"/>
    <w:rsid w:val="008D6F04"/>
    <w:rsid w:val="008E0451"/>
    <w:rsid w:val="008E2032"/>
    <w:rsid w:val="008E395B"/>
    <w:rsid w:val="008E45DD"/>
    <w:rsid w:val="008E57BB"/>
    <w:rsid w:val="008E73A5"/>
    <w:rsid w:val="008E7442"/>
    <w:rsid w:val="008E7601"/>
    <w:rsid w:val="008F0909"/>
    <w:rsid w:val="008F0C86"/>
    <w:rsid w:val="008F1326"/>
    <w:rsid w:val="008F2095"/>
    <w:rsid w:val="008F349C"/>
    <w:rsid w:val="008F6092"/>
    <w:rsid w:val="00901872"/>
    <w:rsid w:val="009039BF"/>
    <w:rsid w:val="009040F7"/>
    <w:rsid w:val="0090684F"/>
    <w:rsid w:val="00907E8B"/>
    <w:rsid w:val="00912132"/>
    <w:rsid w:val="00912720"/>
    <w:rsid w:val="00912B70"/>
    <w:rsid w:val="009131DA"/>
    <w:rsid w:val="0091335F"/>
    <w:rsid w:val="00914D42"/>
    <w:rsid w:val="00914DD6"/>
    <w:rsid w:val="009154EF"/>
    <w:rsid w:val="009155CA"/>
    <w:rsid w:val="00921A02"/>
    <w:rsid w:val="00921EC4"/>
    <w:rsid w:val="00922563"/>
    <w:rsid w:val="00923954"/>
    <w:rsid w:val="0092618B"/>
    <w:rsid w:val="009310F8"/>
    <w:rsid w:val="00931B86"/>
    <w:rsid w:val="009324F4"/>
    <w:rsid w:val="00932CD6"/>
    <w:rsid w:val="0093517D"/>
    <w:rsid w:val="00935BE6"/>
    <w:rsid w:val="009369E2"/>
    <w:rsid w:val="00936EE1"/>
    <w:rsid w:val="009403D9"/>
    <w:rsid w:val="009411C4"/>
    <w:rsid w:val="00942C9E"/>
    <w:rsid w:val="00943C27"/>
    <w:rsid w:val="00945121"/>
    <w:rsid w:val="009454F7"/>
    <w:rsid w:val="00950293"/>
    <w:rsid w:val="0095044E"/>
    <w:rsid w:val="00950626"/>
    <w:rsid w:val="00950DB9"/>
    <w:rsid w:val="00950DEA"/>
    <w:rsid w:val="0095137B"/>
    <w:rsid w:val="00952812"/>
    <w:rsid w:val="009529E7"/>
    <w:rsid w:val="00953265"/>
    <w:rsid w:val="0095358B"/>
    <w:rsid w:val="00953B7D"/>
    <w:rsid w:val="00954B7B"/>
    <w:rsid w:val="00956484"/>
    <w:rsid w:val="009564E6"/>
    <w:rsid w:val="00957F79"/>
    <w:rsid w:val="00961B70"/>
    <w:rsid w:val="00962FCA"/>
    <w:rsid w:val="00966E99"/>
    <w:rsid w:val="009674CA"/>
    <w:rsid w:val="00967585"/>
    <w:rsid w:val="00967DAE"/>
    <w:rsid w:val="00970B5B"/>
    <w:rsid w:val="00971E93"/>
    <w:rsid w:val="00972744"/>
    <w:rsid w:val="009735E0"/>
    <w:rsid w:val="0097374B"/>
    <w:rsid w:val="00974473"/>
    <w:rsid w:val="009761E9"/>
    <w:rsid w:val="009764B1"/>
    <w:rsid w:val="00977857"/>
    <w:rsid w:val="00980100"/>
    <w:rsid w:val="00981A0F"/>
    <w:rsid w:val="00981BAC"/>
    <w:rsid w:val="0098214B"/>
    <w:rsid w:val="00983B80"/>
    <w:rsid w:val="0098693B"/>
    <w:rsid w:val="00986A78"/>
    <w:rsid w:val="00986EAF"/>
    <w:rsid w:val="00987353"/>
    <w:rsid w:val="0098796A"/>
    <w:rsid w:val="00987E53"/>
    <w:rsid w:val="00990BAD"/>
    <w:rsid w:val="00991D1D"/>
    <w:rsid w:val="009925E7"/>
    <w:rsid w:val="00992647"/>
    <w:rsid w:val="00995B7F"/>
    <w:rsid w:val="009976CD"/>
    <w:rsid w:val="00997C51"/>
    <w:rsid w:val="009A1E4F"/>
    <w:rsid w:val="009A201E"/>
    <w:rsid w:val="009A2F97"/>
    <w:rsid w:val="009A3452"/>
    <w:rsid w:val="009A3C23"/>
    <w:rsid w:val="009A41D3"/>
    <w:rsid w:val="009A52F0"/>
    <w:rsid w:val="009A63D0"/>
    <w:rsid w:val="009A7112"/>
    <w:rsid w:val="009B17BE"/>
    <w:rsid w:val="009B1B72"/>
    <w:rsid w:val="009B2FBE"/>
    <w:rsid w:val="009B6132"/>
    <w:rsid w:val="009B61D4"/>
    <w:rsid w:val="009B668E"/>
    <w:rsid w:val="009B7052"/>
    <w:rsid w:val="009C02B2"/>
    <w:rsid w:val="009C1342"/>
    <w:rsid w:val="009C16B3"/>
    <w:rsid w:val="009C2B2D"/>
    <w:rsid w:val="009C5674"/>
    <w:rsid w:val="009C6B8F"/>
    <w:rsid w:val="009C752B"/>
    <w:rsid w:val="009D21D1"/>
    <w:rsid w:val="009D220A"/>
    <w:rsid w:val="009D37D6"/>
    <w:rsid w:val="009D3E70"/>
    <w:rsid w:val="009D4155"/>
    <w:rsid w:val="009E0A56"/>
    <w:rsid w:val="009E4DFA"/>
    <w:rsid w:val="009E7B4C"/>
    <w:rsid w:val="009F03FD"/>
    <w:rsid w:val="009F087F"/>
    <w:rsid w:val="009F08ED"/>
    <w:rsid w:val="009F2697"/>
    <w:rsid w:val="009F3322"/>
    <w:rsid w:val="009F3CD3"/>
    <w:rsid w:val="009F6491"/>
    <w:rsid w:val="00A00DCF"/>
    <w:rsid w:val="00A03434"/>
    <w:rsid w:val="00A04937"/>
    <w:rsid w:val="00A04DD2"/>
    <w:rsid w:val="00A0573B"/>
    <w:rsid w:val="00A061AA"/>
    <w:rsid w:val="00A06D35"/>
    <w:rsid w:val="00A070CB"/>
    <w:rsid w:val="00A074E5"/>
    <w:rsid w:val="00A1086E"/>
    <w:rsid w:val="00A10DEF"/>
    <w:rsid w:val="00A12850"/>
    <w:rsid w:val="00A1363D"/>
    <w:rsid w:val="00A15AC9"/>
    <w:rsid w:val="00A1601C"/>
    <w:rsid w:val="00A16C26"/>
    <w:rsid w:val="00A202DC"/>
    <w:rsid w:val="00A203F2"/>
    <w:rsid w:val="00A20ADD"/>
    <w:rsid w:val="00A20DE9"/>
    <w:rsid w:val="00A214E9"/>
    <w:rsid w:val="00A2318B"/>
    <w:rsid w:val="00A233F3"/>
    <w:rsid w:val="00A2456E"/>
    <w:rsid w:val="00A24BCF"/>
    <w:rsid w:val="00A25BE4"/>
    <w:rsid w:val="00A25CF3"/>
    <w:rsid w:val="00A27266"/>
    <w:rsid w:val="00A27F0B"/>
    <w:rsid w:val="00A308F9"/>
    <w:rsid w:val="00A31741"/>
    <w:rsid w:val="00A31D9E"/>
    <w:rsid w:val="00A322A3"/>
    <w:rsid w:val="00A345E6"/>
    <w:rsid w:val="00A413E0"/>
    <w:rsid w:val="00A41557"/>
    <w:rsid w:val="00A44254"/>
    <w:rsid w:val="00A4440C"/>
    <w:rsid w:val="00A44839"/>
    <w:rsid w:val="00A44B09"/>
    <w:rsid w:val="00A45141"/>
    <w:rsid w:val="00A45986"/>
    <w:rsid w:val="00A51292"/>
    <w:rsid w:val="00A5135B"/>
    <w:rsid w:val="00A519DC"/>
    <w:rsid w:val="00A51F0B"/>
    <w:rsid w:val="00A55A8B"/>
    <w:rsid w:val="00A563B2"/>
    <w:rsid w:val="00A5740F"/>
    <w:rsid w:val="00A5799D"/>
    <w:rsid w:val="00A60E72"/>
    <w:rsid w:val="00A61B51"/>
    <w:rsid w:val="00A62C5B"/>
    <w:rsid w:val="00A654B7"/>
    <w:rsid w:val="00A666FF"/>
    <w:rsid w:val="00A6707F"/>
    <w:rsid w:val="00A671B1"/>
    <w:rsid w:val="00A67345"/>
    <w:rsid w:val="00A67596"/>
    <w:rsid w:val="00A70080"/>
    <w:rsid w:val="00A70DE6"/>
    <w:rsid w:val="00A73556"/>
    <w:rsid w:val="00A73F8D"/>
    <w:rsid w:val="00A755CE"/>
    <w:rsid w:val="00A76719"/>
    <w:rsid w:val="00A77D60"/>
    <w:rsid w:val="00A8000A"/>
    <w:rsid w:val="00A802AE"/>
    <w:rsid w:val="00A81BE7"/>
    <w:rsid w:val="00A82006"/>
    <w:rsid w:val="00A820DC"/>
    <w:rsid w:val="00A83669"/>
    <w:rsid w:val="00A847C0"/>
    <w:rsid w:val="00A85332"/>
    <w:rsid w:val="00A85791"/>
    <w:rsid w:val="00A857B5"/>
    <w:rsid w:val="00A8657B"/>
    <w:rsid w:val="00A9112D"/>
    <w:rsid w:val="00A92D70"/>
    <w:rsid w:val="00A953BD"/>
    <w:rsid w:val="00A96461"/>
    <w:rsid w:val="00A96913"/>
    <w:rsid w:val="00A97A55"/>
    <w:rsid w:val="00AA0CFF"/>
    <w:rsid w:val="00AA1435"/>
    <w:rsid w:val="00AA1C29"/>
    <w:rsid w:val="00AA450C"/>
    <w:rsid w:val="00AA551A"/>
    <w:rsid w:val="00AA76AB"/>
    <w:rsid w:val="00AB0113"/>
    <w:rsid w:val="00AB01E2"/>
    <w:rsid w:val="00AB05FA"/>
    <w:rsid w:val="00AB1551"/>
    <w:rsid w:val="00AB1D7E"/>
    <w:rsid w:val="00AB469D"/>
    <w:rsid w:val="00AB5346"/>
    <w:rsid w:val="00AB611E"/>
    <w:rsid w:val="00AB62EC"/>
    <w:rsid w:val="00AC106D"/>
    <w:rsid w:val="00AC1D5D"/>
    <w:rsid w:val="00AC20FB"/>
    <w:rsid w:val="00AC243C"/>
    <w:rsid w:val="00AC69DE"/>
    <w:rsid w:val="00AC6B43"/>
    <w:rsid w:val="00AD19C2"/>
    <w:rsid w:val="00AD3249"/>
    <w:rsid w:val="00AD3C72"/>
    <w:rsid w:val="00AD470C"/>
    <w:rsid w:val="00AD597F"/>
    <w:rsid w:val="00AD5B49"/>
    <w:rsid w:val="00AD6D85"/>
    <w:rsid w:val="00AD6EEF"/>
    <w:rsid w:val="00AD7760"/>
    <w:rsid w:val="00AE0115"/>
    <w:rsid w:val="00AE0DEA"/>
    <w:rsid w:val="00AE1DCB"/>
    <w:rsid w:val="00AE2938"/>
    <w:rsid w:val="00AE36B4"/>
    <w:rsid w:val="00AE3FEA"/>
    <w:rsid w:val="00AE4F58"/>
    <w:rsid w:val="00AE6348"/>
    <w:rsid w:val="00AE66E3"/>
    <w:rsid w:val="00AE6A5D"/>
    <w:rsid w:val="00AE6F76"/>
    <w:rsid w:val="00AE774A"/>
    <w:rsid w:val="00AE7DDC"/>
    <w:rsid w:val="00AF118D"/>
    <w:rsid w:val="00AF2BF5"/>
    <w:rsid w:val="00AF3541"/>
    <w:rsid w:val="00AF4FEF"/>
    <w:rsid w:val="00AF5D6F"/>
    <w:rsid w:val="00B005DE"/>
    <w:rsid w:val="00B010CD"/>
    <w:rsid w:val="00B01E9F"/>
    <w:rsid w:val="00B0205B"/>
    <w:rsid w:val="00B02B6D"/>
    <w:rsid w:val="00B02CD7"/>
    <w:rsid w:val="00B06FCD"/>
    <w:rsid w:val="00B0725D"/>
    <w:rsid w:val="00B07905"/>
    <w:rsid w:val="00B07C42"/>
    <w:rsid w:val="00B13BB1"/>
    <w:rsid w:val="00B14557"/>
    <w:rsid w:val="00B168B0"/>
    <w:rsid w:val="00B17497"/>
    <w:rsid w:val="00B17DC9"/>
    <w:rsid w:val="00B21B00"/>
    <w:rsid w:val="00B22E54"/>
    <w:rsid w:val="00B25597"/>
    <w:rsid w:val="00B2675C"/>
    <w:rsid w:val="00B27361"/>
    <w:rsid w:val="00B31018"/>
    <w:rsid w:val="00B334D2"/>
    <w:rsid w:val="00B335FD"/>
    <w:rsid w:val="00B34927"/>
    <w:rsid w:val="00B35AC3"/>
    <w:rsid w:val="00B35BC8"/>
    <w:rsid w:val="00B35FD9"/>
    <w:rsid w:val="00B41327"/>
    <w:rsid w:val="00B422B6"/>
    <w:rsid w:val="00B42E08"/>
    <w:rsid w:val="00B436D4"/>
    <w:rsid w:val="00B437CF"/>
    <w:rsid w:val="00B46807"/>
    <w:rsid w:val="00B47644"/>
    <w:rsid w:val="00B4774D"/>
    <w:rsid w:val="00B5377A"/>
    <w:rsid w:val="00B540C0"/>
    <w:rsid w:val="00B547E8"/>
    <w:rsid w:val="00B561F2"/>
    <w:rsid w:val="00B56814"/>
    <w:rsid w:val="00B56DFF"/>
    <w:rsid w:val="00B5727A"/>
    <w:rsid w:val="00B60034"/>
    <w:rsid w:val="00B619DA"/>
    <w:rsid w:val="00B64BA4"/>
    <w:rsid w:val="00B64F92"/>
    <w:rsid w:val="00B65DD8"/>
    <w:rsid w:val="00B65FC0"/>
    <w:rsid w:val="00B678BC"/>
    <w:rsid w:val="00B7038D"/>
    <w:rsid w:val="00B70717"/>
    <w:rsid w:val="00B71FA3"/>
    <w:rsid w:val="00B72696"/>
    <w:rsid w:val="00B73DB6"/>
    <w:rsid w:val="00B747EA"/>
    <w:rsid w:val="00B75C20"/>
    <w:rsid w:val="00B76F22"/>
    <w:rsid w:val="00B80B5A"/>
    <w:rsid w:val="00B825AA"/>
    <w:rsid w:val="00B83115"/>
    <w:rsid w:val="00B852CB"/>
    <w:rsid w:val="00B86BD1"/>
    <w:rsid w:val="00B875B7"/>
    <w:rsid w:val="00B922DC"/>
    <w:rsid w:val="00B929D9"/>
    <w:rsid w:val="00B965DC"/>
    <w:rsid w:val="00B971B7"/>
    <w:rsid w:val="00BA052A"/>
    <w:rsid w:val="00BA0926"/>
    <w:rsid w:val="00BA0A2D"/>
    <w:rsid w:val="00BA1057"/>
    <w:rsid w:val="00BA14AB"/>
    <w:rsid w:val="00BA1A34"/>
    <w:rsid w:val="00BA22CF"/>
    <w:rsid w:val="00BA327B"/>
    <w:rsid w:val="00BA3B96"/>
    <w:rsid w:val="00BA3D6A"/>
    <w:rsid w:val="00BA72BB"/>
    <w:rsid w:val="00BB0F31"/>
    <w:rsid w:val="00BB18C8"/>
    <w:rsid w:val="00BB322A"/>
    <w:rsid w:val="00BB448E"/>
    <w:rsid w:val="00BB5441"/>
    <w:rsid w:val="00BB639E"/>
    <w:rsid w:val="00BC02C8"/>
    <w:rsid w:val="00BC0990"/>
    <w:rsid w:val="00BC0EFB"/>
    <w:rsid w:val="00BC1178"/>
    <w:rsid w:val="00BC1868"/>
    <w:rsid w:val="00BC2818"/>
    <w:rsid w:val="00BC3BC9"/>
    <w:rsid w:val="00BC3FDA"/>
    <w:rsid w:val="00BC7C12"/>
    <w:rsid w:val="00BD0A7C"/>
    <w:rsid w:val="00BD1010"/>
    <w:rsid w:val="00BD2707"/>
    <w:rsid w:val="00BD2E2E"/>
    <w:rsid w:val="00BD4842"/>
    <w:rsid w:val="00BD5EAE"/>
    <w:rsid w:val="00BD5EFF"/>
    <w:rsid w:val="00BD7B91"/>
    <w:rsid w:val="00BE0C3E"/>
    <w:rsid w:val="00BE4B31"/>
    <w:rsid w:val="00BF0A13"/>
    <w:rsid w:val="00BF201B"/>
    <w:rsid w:val="00BF24A5"/>
    <w:rsid w:val="00BF2524"/>
    <w:rsid w:val="00BF296C"/>
    <w:rsid w:val="00BF35E4"/>
    <w:rsid w:val="00BF43C9"/>
    <w:rsid w:val="00BF4C67"/>
    <w:rsid w:val="00BF56B1"/>
    <w:rsid w:val="00BF57B4"/>
    <w:rsid w:val="00BF6033"/>
    <w:rsid w:val="00BF6642"/>
    <w:rsid w:val="00C01D88"/>
    <w:rsid w:val="00C0297B"/>
    <w:rsid w:val="00C04136"/>
    <w:rsid w:val="00C052CD"/>
    <w:rsid w:val="00C0745F"/>
    <w:rsid w:val="00C076A0"/>
    <w:rsid w:val="00C07FA1"/>
    <w:rsid w:val="00C1106E"/>
    <w:rsid w:val="00C11D5C"/>
    <w:rsid w:val="00C131EB"/>
    <w:rsid w:val="00C16FEA"/>
    <w:rsid w:val="00C1704C"/>
    <w:rsid w:val="00C1775C"/>
    <w:rsid w:val="00C17994"/>
    <w:rsid w:val="00C20834"/>
    <w:rsid w:val="00C214BE"/>
    <w:rsid w:val="00C219DF"/>
    <w:rsid w:val="00C22EBF"/>
    <w:rsid w:val="00C23417"/>
    <w:rsid w:val="00C2446F"/>
    <w:rsid w:val="00C258C1"/>
    <w:rsid w:val="00C27773"/>
    <w:rsid w:val="00C27854"/>
    <w:rsid w:val="00C30E20"/>
    <w:rsid w:val="00C32D4F"/>
    <w:rsid w:val="00C34135"/>
    <w:rsid w:val="00C35F43"/>
    <w:rsid w:val="00C3628A"/>
    <w:rsid w:val="00C37C33"/>
    <w:rsid w:val="00C40D1B"/>
    <w:rsid w:val="00C41923"/>
    <w:rsid w:val="00C42211"/>
    <w:rsid w:val="00C42633"/>
    <w:rsid w:val="00C42B0F"/>
    <w:rsid w:val="00C42B6D"/>
    <w:rsid w:val="00C43045"/>
    <w:rsid w:val="00C450F1"/>
    <w:rsid w:val="00C50551"/>
    <w:rsid w:val="00C50E1E"/>
    <w:rsid w:val="00C52D45"/>
    <w:rsid w:val="00C53845"/>
    <w:rsid w:val="00C53B94"/>
    <w:rsid w:val="00C53CAB"/>
    <w:rsid w:val="00C53DCF"/>
    <w:rsid w:val="00C56F45"/>
    <w:rsid w:val="00C60114"/>
    <w:rsid w:val="00C60218"/>
    <w:rsid w:val="00C6395B"/>
    <w:rsid w:val="00C64BE1"/>
    <w:rsid w:val="00C677E8"/>
    <w:rsid w:val="00C67F37"/>
    <w:rsid w:val="00C70C1C"/>
    <w:rsid w:val="00C72A74"/>
    <w:rsid w:val="00C74C10"/>
    <w:rsid w:val="00C75541"/>
    <w:rsid w:val="00C75E65"/>
    <w:rsid w:val="00C76B38"/>
    <w:rsid w:val="00C81F75"/>
    <w:rsid w:val="00C841B2"/>
    <w:rsid w:val="00C84528"/>
    <w:rsid w:val="00C84EA0"/>
    <w:rsid w:val="00C85F88"/>
    <w:rsid w:val="00C86BFF"/>
    <w:rsid w:val="00C87342"/>
    <w:rsid w:val="00C87DDD"/>
    <w:rsid w:val="00C87E87"/>
    <w:rsid w:val="00C87FD6"/>
    <w:rsid w:val="00C92373"/>
    <w:rsid w:val="00C923BF"/>
    <w:rsid w:val="00C92650"/>
    <w:rsid w:val="00C94AF6"/>
    <w:rsid w:val="00CA125A"/>
    <w:rsid w:val="00CA1413"/>
    <w:rsid w:val="00CA3F70"/>
    <w:rsid w:val="00CA3FAA"/>
    <w:rsid w:val="00CA4395"/>
    <w:rsid w:val="00CA57B6"/>
    <w:rsid w:val="00CA5CC6"/>
    <w:rsid w:val="00CA6FB4"/>
    <w:rsid w:val="00CA7AED"/>
    <w:rsid w:val="00CB2131"/>
    <w:rsid w:val="00CB3412"/>
    <w:rsid w:val="00CB3E34"/>
    <w:rsid w:val="00CB4461"/>
    <w:rsid w:val="00CB5BED"/>
    <w:rsid w:val="00CB5DF0"/>
    <w:rsid w:val="00CB6EEA"/>
    <w:rsid w:val="00CB7516"/>
    <w:rsid w:val="00CB7C3E"/>
    <w:rsid w:val="00CC0DCF"/>
    <w:rsid w:val="00CC1F2A"/>
    <w:rsid w:val="00CC2E6B"/>
    <w:rsid w:val="00CC4C1A"/>
    <w:rsid w:val="00CC66B7"/>
    <w:rsid w:val="00CC6C28"/>
    <w:rsid w:val="00CC6D53"/>
    <w:rsid w:val="00CD1795"/>
    <w:rsid w:val="00CD1A61"/>
    <w:rsid w:val="00CD21EE"/>
    <w:rsid w:val="00CD6469"/>
    <w:rsid w:val="00CD6E78"/>
    <w:rsid w:val="00CE0C47"/>
    <w:rsid w:val="00CE1B7C"/>
    <w:rsid w:val="00CE1E9C"/>
    <w:rsid w:val="00CE27A1"/>
    <w:rsid w:val="00CE486B"/>
    <w:rsid w:val="00CF01B4"/>
    <w:rsid w:val="00CF2AC7"/>
    <w:rsid w:val="00CF3518"/>
    <w:rsid w:val="00CF47F7"/>
    <w:rsid w:val="00CF50A0"/>
    <w:rsid w:val="00D012DB"/>
    <w:rsid w:val="00D02D56"/>
    <w:rsid w:val="00D037A4"/>
    <w:rsid w:val="00D03FDC"/>
    <w:rsid w:val="00D0453E"/>
    <w:rsid w:val="00D04D30"/>
    <w:rsid w:val="00D051A3"/>
    <w:rsid w:val="00D05757"/>
    <w:rsid w:val="00D10AEC"/>
    <w:rsid w:val="00D10B4A"/>
    <w:rsid w:val="00D121B3"/>
    <w:rsid w:val="00D12FC4"/>
    <w:rsid w:val="00D13BCA"/>
    <w:rsid w:val="00D13DD0"/>
    <w:rsid w:val="00D15B0F"/>
    <w:rsid w:val="00D16068"/>
    <w:rsid w:val="00D175A2"/>
    <w:rsid w:val="00D176FC"/>
    <w:rsid w:val="00D2091E"/>
    <w:rsid w:val="00D22972"/>
    <w:rsid w:val="00D23548"/>
    <w:rsid w:val="00D23D83"/>
    <w:rsid w:val="00D246EA"/>
    <w:rsid w:val="00D25B39"/>
    <w:rsid w:val="00D2705D"/>
    <w:rsid w:val="00D302A8"/>
    <w:rsid w:val="00D30316"/>
    <w:rsid w:val="00D318EB"/>
    <w:rsid w:val="00D319AB"/>
    <w:rsid w:val="00D32724"/>
    <w:rsid w:val="00D32DA7"/>
    <w:rsid w:val="00D335D8"/>
    <w:rsid w:val="00D357AE"/>
    <w:rsid w:val="00D36E35"/>
    <w:rsid w:val="00D37A83"/>
    <w:rsid w:val="00D402FF"/>
    <w:rsid w:val="00D4072C"/>
    <w:rsid w:val="00D408E0"/>
    <w:rsid w:val="00D41668"/>
    <w:rsid w:val="00D428EF"/>
    <w:rsid w:val="00D44E40"/>
    <w:rsid w:val="00D465AE"/>
    <w:rsid w:val="00D46ACA"/>
    <w:rsid w:val="00D479EE"/>
    <w:rsid w:val="00D509EE"/>
    <w:rsid w:val="00D50C32"/>
    <w:rsid w:val="00D5169C"/>
    <w:rsid w:val="00D51B3B"/>
    <w:rsid w:val="00D51E1A"/>
    <w:rsid w:val="00D521B7"/>
    <w:rsid w:val="00D5481C"/>
    <w:rsid w:val="00D54EF7"/>
    <w:rsid w:val="00D5608F"/>
    <w:rsid w:val="00D56373"/>
    <w:rsid w:val="00D57C2C"/>
    <w:rsid w:val="00D57C39"/>
    <w:rsid w:val="00D62EFF"/>
    <w:rsid w:val="00D634FF"/>
    <w:rsid w:val="00D63995"/>
    <w:rsid w:val="00D65223"/>
    <w:rsid w:val="00D65929"/>
    <w:rsid w:val="00D70F6E"/>
    <w:rsid w:val="00D712BC"/>
    <w:rsid w:val="00D7295F"/>
    <w:rsid w:val="00D73D4D"/>
    <w:rsid w:val="00D74911"/>
    <w:rsid w:val="00D753DB"/>
    <w:rsid w:val="00D75C79"/>
    <w:rsid w:val="00D76883"/>
    <w:rsid w:val="00D77EDE"/>
    <w:rsid w:val="00D81B91"/>
    <w:rsid w:val="00D84079"/>
    <w:rsid w:val="00D856CA"/>
    <w:rsid w:val="00D9121D"/>
    <w:rsid w:val="00D92E5A"/>
    <w:rsid w:val="00D9545E"/>
    <w:rsid w:val="00D95CD1"/>
    <w:rsid w:val="00D9621F"/>
    <w:rsid w:val="00D9687E"/>
    <w:rsid w:val="00D96BFF"/>
    <w:rsid w:val="00D97075"/>
    <w:rsid w:val="00D9795C"/>
    <w:rsid w:val="00DA1BB0"/>
    <w:rsid w:val="00DA31E4"/>
    <w:rsid w:val="00DA3351"/>
    <w:rsid w:val="00DA4440"/>
    <w:rsid w:val="00DA444C"/>
    <w:rsid w:val="00DA6799"/>
    <w:rsid w:val="00DA73FC"/>
    <w:rsid w:val="00DA7BE2"/>
    <w:rsid w:val="00DB006B"/>
    <w:rsid w:val="00DB5D0B"/>
    <w:rsid w:val="00DB6031"/>
    <w:rsid w:val="00DB6069"/>
    <w:rsid w:val="00DB61A4"/>
    <w:rsid w:val="00DB6A29"/>
    <w:rsid w:val="00DB716F"/>
    <w:rsid w:val="00DB770E"/>
    <w:rsid w:val="00DB7BB5"/>
    <w:rsid w:val="00DC03AA"/>
    <w:rsid w:val="00DC28B7"/>
    <w:rsid w:val="00DC4BEB"/>
    <w:rsid w:val="00DC5755"/>
    <w:rsid w:val="00DC7FF1"/>
    <w:rsid w:val="00DD0E73"/>
    <w:rsid w:val="00DD16AF"/>
    <w:rsid w:val="00DD31DD"/>
    <w:rsid w:val="00DD3845"/>
    <w:rsid w:val="00DD634A"/>
    <w:rsid w:val="00DD65FC"/>
    <w:rsid w:val="00DD7AB6"/>
    <w:rsid w:val="00DE0338"/>
    <w:rsid w:val="00DE0677"/>
    <w:rsid w:val="00DE10FA"/>
    <w:rsid w:val="00DE16E3"/>
    <w:rsid w:val="00DE2386"/>
    <w:rsid w:val="00DE39D2"/>
    <w:rsid w:val="00DE4238"/>
    <w:rsid w:val="00DE45F0"/>
    <w:rsid w:val="00DE4AD6"/>
    <w:rsid w:val="00DE5B9D"/>
    <w:rsid w:val="00DE710A"/>
    <w:rsid w:val="00DE73A7"/>
    <w:rsid w:val="00DF0332"/>
    <w:rsid w:val="00DF280B"/>
    <w:rsid w:val="00DF28A9"/>
    <w:rsid w:val="00DF3D1F"/>
    <w:rsid w:val="00DF5CA5"/>
    <w:rsid w:val="00E02B7C"/>
    <w:rsid w:val="00E02E2D"/>
    <w:rsid w:val="00E031D5"/>
    <w:rsid w:val="00E03363"/>
    <w:rsid w:val="00E06FC8"/>
    <w:rsid w:val="00E071EC"/>
    <w:rsid w:val="00E1086C"/>
    <w:rsid w:val="00E14BF7"/>
    <w:rsid w:val="00E15F23"/>
    <w:rsid w:val="00E20B4A"/>
    <w:rsid w:val="00E20D9A"/>
    <w:rsid w:val="00E219A1"/>
    <w:rsid w:val="00E22A04"/>
    <w:rsid w:val="00E22DE3"/>
    <w:rsid w:val="00E241F1"/>
    <w:rsid w:val="00E242D2"/>
    <w:rsid w:val="00E26941"/>
    <w:rsid w:val="00E27547"/>
    <w:rsid w:val="00E27604"/>
    <w:rsid w:val="00E2788A"/>
    <w:rsid w:val="00E30C87"/>
    <w:rsid w:val="00E33B21"/>
    <w:rsid w:val="00E37661"/>
    <w:rsid w:val="00E37D6B"/>
    <w:rsid w:val="00E40CD3"/>
    <w:rsid w:val="00E41892"/>
    <w:rsid w:val="00E41EDB"/>
    <w:rsid w:val="00E43AA2"/>
    <w:rsid w:val="00E43D84"/>
    <w:rsid w:val="00E4506F"/>
    <w:rsid w:val="00E4535D"/>
    <w:rsid w:val="00E46270"/>
    <w:rsid w:val="00E50728"/>
    <w:rsid w:val="00E55AA4"/>
    <w:rsid w:val="00E569B6"/>
    <w:rsid w:val="00E61BA8"/>
    <w:rsid w:val="00E62C52"/>
    <w:rsid w:val="00E65FBC"/>
    <w:rsid w:val="00E6634F"/>
    <w:rsid w:val="00E66CCC"/>
    <w:rsid w:val="00E7228E"/>
    <w:rsid w:val="00E73025"/>
    <w:rsid w:val="00E73F21"/>
    <w:rsid w:val="00E777AD"/>
    <w:rsid w:val="00E778BA"/>
    <w:rsid w:val="00E80CA0"/>
    <w:rsid w:val="00E82E1D"/>
    <w:rsid w:val="00E83211"/>
    <w:rsid w:val="00E84EB6"/>
    <w:rsid w:val="00E853B5"/>
    <w:rsid w:val="00E86076"/>
    <w:rsid w:val="00E86641"/>
    <w:rsid w:val="00E94C09"/>
    <w:rsid w:val="00E97F9B"/>
    <w:rsid w:val="00EA0199"/>
    <w:rsid w:val="00EA1722"/>
    <w:rsid w:val="00EA17D9"/>
    <w:rsid w:val="00EA2317"/>
    <w:rsid w:val="00EA2F86"/>
    <w:rsid w:val="00EA384A"/>
    <w:rsid w:val="00EA3EED"/>
    <w:rsid w:val="00EA3FD0"/>
    <w:rsid w:val="00EA4114"/>
    <w:rsid w:val="00EA4553"/>
    <w:rsid w:val="00EA5904"/>
    <w:rsid w:val="00EA68D7"/>
    <w:rsid w:val="00EA72FC"/>
    <w:rsid w:val="00EB0666"/>
    <w:rsid w:val="00EB111A"/>
    <w:rsid w:val="00EB13D2"/>
    <w:rsid w:val="00EB752B"/>
    <w:rsid w:val="00EB77BD"/>
    <w:rsid w:val="00EC0655"/>
    <w:rsid w:val="00EC16DA"/>
    <w:rsid w:val="00EC3799"/>
    <w:rsid w:val="00EC412C"/>
    <w:rsid w:val="00EC4357"/>
    <w:rsid w:val="00EC47CD"/>
    <w:rsid w:val="00EC5F02"/>
    <w:rsid w:val="00EC5FD9"/>
    <w:rsid w:val="00EC728A"/>
    <w:rsid w:val="00EC73C5"/>
    <w:rsid w:val="00ED0BA8"/>
    <w:rsid w:val="00ED1060"/>
    <w:rsid w:val="00ED315B"/>
    <w:rsid w:val="00ED55FB"/>
    <w:rsid w:val="00ED564E"/>
    <w:rsid w:val="00ED665F"/>
    <w:rsid w:val="00ED67FF"/>
    <w:rsid w:val="00ED76A9"/>
    <w:rsid w:val="00EE182D"/>
    <w:rsid w:val="00EE3421"/>
    <w:rsid w:val="00EE3DD2"/>
    <w:rsid w:val="00EE4480"/>
    <w:rsid w:val="00EE6A9A"/>
    <w:rsid w:val="00EE6C93"/>
    <w:rsid w:val="00EF087D"/>
    <w:rsid w:val="00EF0F9F"/>
    <w:rsid w:val="00EF10DC"/>
    <w:rsid w:val="00EF1A51"/>
    <w:rsid w:val="00EF1BA3"/>
    <w:rsid w:val="00EF1C44"/>
    <w:rsid w:val="00EF1F95"/>
    <w:rsid w:val="00EF4C4D"/>
    <w:rsid w:val="00EF5258"/>
    <w:rsid w:val="00EF55E4"/>
    <w:rsid w:val="00EF6516"/>
    <w:rsid w:val="00EF746E"/>
    <w:rsid w:val="00EF7565"/>
    <w:rsid w:val="00EF75AB"/>
    <w:rsid w:val="00F01664"/>
    <w:rsid w:val="00F017EE"/>
    <w:rsid w:val="00F02B77"/>
    <w:rsid w:val="00F03035"/>
    <w:rsid w:val="00F046DC"/>
    <w:rsid w:val="00F06C09"/>
    <w:rsid w:val="00F06DCE"/>
    <w:rsid w:val="00F07457"/>
    <w:rsid w:val="00F129EF"/>
    <w:rsid w:val="00F157B6"/>
    <w:rsid w:val="00F16C01"/>
    <w:rsid w:val="00F16E5D"/>
    <w:rsid w:val="00F17083"/>
    <w:rsid w:val="00F172E4"/>
    <w:rsid w:val="00F20232"/>
    <w:rsid w:val="00F204FD"/>
    <w:rsid w:val="00F20FED"/>
    <w:rsid w:val="00F21181"/>
    <w:rsid w:val="00F21DE6"/>
    <w:rsid w:val="00F22D9C"/>
    <w:rsid w:val="00F240DA"/>
    <w:rsid w:val="00F259C3"/>
    <w:rsid w:val="00F2600E"/>
    <w:rsid w:val="00F2628E"/>
    <w:rsid w:val="00F26477"/>
    <w:rsid w:val="00F26BD8"/>
    <w:rsid w:val="00F302AE"/>
    <w:rsid w:val="00F3237E"/>
    <w:rsid w:val="00F3242D"/>
    <w:rsid w:val="00F329CD"/>
    <w:rsid w:val="00F3415D"/>
    <w:rsid w:val="00F341A2"/>
    <w:rsid w:val="00F35ACE"/>
    <w:rsid w:val="00F36C0F"/>
    <w:rsid w:val="00F3749D"/>
    <w:rsid w:val="00F3764D"/>
    <w:rsid w:val="00F42A90"/>
    <w:rsid w:val="00F42DAC"/>
    <w:rsid w:val="00F43062"/>
    <w:rsid w:val="00F43607"/>
    <w:rsid w:val="00F43E02"/>
    <w:rsid w:val="00F442EB"/>
    <w:rsid w:val="00F45F00"/>
    <w:rsid w:val="00F46716"/>
    <w:rsid w:val="00F46D4E"/>
    <w:rsid w:val="00F507D9"/>
    <w:rsid w:val="00F50888"/>
    <w:rsid w:val="00F55067"/>
    <w:rsid w:val="00F6078B"/>
    <w:rsid w:val="00F609A3"/>
    <w:rsid w:val="00F616C4"/>
    <w:rsid w:val="00F61708"/>
    <w:rsid w:val="00F618FD"/>
    <w:rsid w:val="00F659FA"/>
    <w:rsid w:val="00F66A13"/>
    <w:rsid w:val="00F66A39"/>
    <w:rsid w:val="00F70506"/>
    <w:rsid w:val="00F7100D"/>
    <w:rsid w:val="00F71E5A"/>
    <w:rsid w:val="00F7205F"/>
    <w:rsid w:val="00F72BBF"/>
    <w:rsid w:val="00F73587"/>
    <w:rsid w:val="00F74C6A"/>
    <w:rsid w:val="00F74D40"/>
    <w:rsid w:val="00F760FE"/>
    <w:rsid w:val="00F77217"/>
    <w:rsid w:val="00F77D4A"/>
    <w:rsid w:val="00F80391"/>
    <w:rsid w:val="00F82DA6"/>
    <w:rsid w:val="00F834CA"/>
    <w:rsid w:val="00F835BA"/>
    <w:rsid w:val="00F838E7"/>
    <w:rsid w:val="00F83E10"/>
    <w:rsid w:val="00F8459E"/>
    <w:rsid w:val="00F8483A"/>
    <w:rsid w:val="00F84B2C"/>
    <w:rsid w:val="00F850E0"/>
    <w:rsid w:val="00F85111"/>
    <w:rsid w:val="00F87038"/>
    <w:rsid w:val="00F90CFF"/>
    <w:rsid w:val="00F9157E"/>
    <w:rsid w:val="00F91881"/>
    <w:rsid w:val="00F9224F"/>
    <w:rsid w:val="00F9244C"/>
    <w:rsid w:val="00F928F6"/>
    <w:rsid w:val="00F93D3A"/>
    <w:rsid w:val="00F93D91"/>
    <w:rsid w:val="00F9434C"/>
    <w:rsid w:val="00F9484F"/>
    <w:rsid w:val="00F95E94"/>
    <w:rsid w:val="00F966EA"/>
    <w:rsid w:val="00FA1BB7"/>
    <w:rsid w:val="00FA36A1"/>
    <w:rsid w:val="00FA4258"/>
    <w:rsid w:val="00FA5434"/>
    <w:rsid w:val="00FA6AAE"/>
    <w:rsid w:val="00FB0F98"/>
    <w:rsid w:val="00FB33CC"/>
    <w:rsid w:val="00FB3F77"/>
    <w:rsid w:val="00FB42D0"/>
    <w:rsid w:val="00FB64BC"/>
    <w:rsid w:val="00FB6550"/>
    <w:rsid w:val="00FB783C"/>
    <w:rsid w:val="00FC041D"/>
    <w:rsid w:val="00FC24E6"/>
    <w:rsid w:val="00FC310E"/>
    <w:rsid w:val="00FC316D"/>
    <w:rsid w:val="00FC3558"/>
    <w:rsid w:val="00FC3C1D"/>
    <w:rsid w:val="00FC4D0D"/>
    <w:rsid w:val="00FC5DDC"/>
    <w:rsid w:val="00FD161A"/>
    <w:rsid w:val="00FD18B7"/>
    <w:rsid w:val="00FD2503"/>
    <w:rsid w:val="00FD31AF"/>
    <w:rsid w:val="00FD477C"/>
    <w:rsid w:val="00FD6297"/>
    <w:rsid w:val="00FD7641"/>
    <w:rsid w:val="00FE0455"/>
    <w:rsid w:val="00FE0472"/>
    <w:rsid w:val="00FE2C52"/>
    <w:rsid w:val="00FE34D2"/>
    <w:rsid w:val="00FE35A5"/>
    <w:rsid w:val="00FE361C"/>
    <w:rsid w:val="00FE3A56"/>
    <w:rsid w:val="00FE4AFB"/>
    <w:rsid w:val="00FE7C37"/>
    <w:rsid w:val="00FF0CD1"/>
    <w:rsid w:val="00FF0F2C"/>
    <w:rsid w:val="00FF177C"/>
    <w:rsid w:val="00FF1813"/>
    <w:rsid w:val="00FF3825"/>
    <w:rsid w:val="00FF507D"/>
    <w:rsid w:val="00FF6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2CF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773"/>
    <w:rPr>
      <w:sz w:val="24"/>
      <w:szCs w:val="24"/>
    </w:rPr>
  </w:style>
  <w:style w:type="paragraph" w:styleId="Heading1">
    <w:name w:val="heading 1"/>
    <w:basedOn w:val="Normal"/>
    <w:next w:val="Normal"/>
    <w:link w:val="Heading1Char"/>
    <w:qFormat/>
    <w:rsid w:val="00F03035"/>
    <w:pPr>
      <w:keepNext/>
      <w:numPr>
        <w:numId w:val="2"/>
      </w:numPr>
      <w:jc w:val="center"/>
      <w:outlineLvl w:val="0"/>
    </w:pPr>
    <w:rPr>
      <w:b/>
      <w:bCs/>
    </w:rPr>
  </w:style>
  <w:style w:type="paragraph" w:styleId="Heading2">
    <w:name w:val="heading 2"/>
    <w:basedOn w:val="Normal"/>
    <w:next w:val="Normal"/>
    <w:qFormat/>
    <w:rsid w:val="00F03035"/>
    <w:pPr>
      <w:keepNext/>
      <w:numPr>
        <w:ilvl w:val="1"/>
        <w:numId w:val="2"/>
      </w:numPr>
      <w:tabs>
        <w:tab w:val="clear" w:pos="3240"/>
        <w:tab w:val="num" w:pos="3060"/>
      </w:tabs>
      <w:ind w:left="16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3035"/>
    <w:pPr>
      <w:tabs>
        <w:tab w:val="center" w:pos="4320"/>
        <w:tab w:val="right" w:pos="8640"/>
      </w:tabs>
    </w:pPr>
  </w:style>
  <w:style w:type="paragraph" w:styleId="Footer">
    <w:name w:val="footer"/>
    <w:basedOn w:val="Normal"/>
    <w:link w:val="FooterChar"/>
    <w:uiPriority w:val="99"/>
    <w:rsid w:val="00F03035"/>
    <w:pPr>
      <w:tabs>
        <w:tab w:val="center" w:pos="4320"/>
        <w:tab w:val="right" w:pos="8640"/>
      </w:tabs>
    </w:pPr>
  </w:style>
  <w:style w:type="paragraph" w:styleId="NormalWeb">
    <w:name w:val="Normal (Web)"/>
    <w:basedOn w:val="Normal"/>
    <w:rsid w:val="00F03035"/>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rsid w:val="00F03035"/>
    <w:rPr>
      <w:rFonts w:ascii="Tahoma" w:hAnsi="Tahoma" w:cs="Tahoma"/>
      <w:sz w:val="16"/>
      <w:szCs w:val="16"/>
    </w:rPr>
  </w:style>
  <w:style w:type="paragraph" w:styleId="Title">
    <w:name w:val="Title"/>
    <w:basedOn w:val="Normal"/>
    <w:qFormat/>
    <w:rsid w:val="00F03035"/>
    <w:pPr>
      <w:jc w:val="center"/>
    </w:pPr>
    <w:rPr>
      <w:b/>
      <w:bCs/>
    </w:rPr>
  </w:style>
  <w:style w:type="paragraph" w:styleId="Subtitle">
    <w:name w:val="Subtitle"/>
    <w:basedOn w:val="Normal"/>
    <w:qFormat/>
    <w:rsid w:val="00F03035"/>
    <w:pPr>
      <w:jc w:val="center"/>
    </w:pPr>
    <w:rPr>
      <w:b/>
      <w:bCs/>
      <w:sz w:val="44"/>
    </w:rPr>
  </w:style>
  <w:style w:type="character" w:styleId="CommentReference">
    <w:name w:val="annotation reference"/>
    <w:semiHidden/>
    <w:rsid w:val="00F03035"/>
    <w:rPr>
      <w:sz w:val="16"/>
      <w:szCs w:val="16"/>
    </w:rPr>
  </w:style>
  <w:style w:type="paragraph" w:styleId="CommentText">
    <w:name w:val="annotation text"/>
    <w:basedOn w:val="Normal"/>
    <w:link w:val="CommentTextChar"/>
    <w:uiPriority w:val="99"/>
    <w:semiHidden/>
    <w:rsid w:val="00F03035"/>
    <w:rPr>
      <w:sz w:val="20"/>
      <w:szCs w:val="20"/>
    </w:rPr>
  </w:style>
  <w:style w:type="paragraph" w:styleId="CommentSubject">
    <w:name w:val="annotation subject"/>
    <w:basedOn w:val="CommentText"/>
    <w:next w:val="CommentText"/>
    <w:semiHidden/>
    <w:rsid w:val="00F03035"/>
    <w:rPr>
      <w:b/>
      <w:bCs/>
    </w:rPr>
  </w:style>
  <w:style w:type="paragraph" w:customStyle="1" w:styleId="Normal135pt">
    <w:name w:val="Normal + 13.5 pt"/>
    <w:basedOn w:val="Normal"/>
    <w:rsid w:val="00F03035"/>
    <w:pPr>
      <w:numPr>
        <w:numId w:val="1"/>
      </w:numPr>
      <w:tabs>
        <w:tab w:val="clear" w:pos="1080"/>
        <w:tab w:val="num" w:pos="360"/>
      </w:tabs>
      <w:spacing w:before="100" w:beforeAutospacing="1" w:after="100" w:afterAutospacing="1"/>
      <w:ind w:left="0" w:firstLine="0"/>
      <w:jc w:val="both"/>
    </w:pPr>
    <w:rPr>
      <w:sz w:val="27"/>
      <w:szCs w:val="27"/>
    </w:rPr>
  </w:style>
  <w:style w:type="paragraph" w:styleId="BodyText">
    <w:name w:val="Body Text"/>
    <w:basedOn w:val="Normal"/>
    <w:link w:val="BodyTextChar"/>
    <w:rsid w:val="00F03035"/>
    <w:pPr>
      <w:spacing w:before="100" w:beforeAutospacing="1" w:after="100" w:afterAutospacing="1"/>
      <w:jc w:val="both"/>
    </w:pPr>
    <w:rPr>
      <w:sz w:val="27"/>
      <w:szCs w:val="27"/>
    </w:rPr>
  </w:style>
  <w:style w:type="paragraph" w:styleId="BodyText2">
    <w:name w:val="Body Text 2"/>
    <w:basedOn w:val="Normal"/>
    <w:rsid w:val="00F03035"/>
    <w:pPr>
      <w:framePr w:hSpace="180" w:wrap="around" w:vAnchor="text" w:hAnchor="margin" w:y="26"/>
      <w:jc w:val="center"/>
    </w:pPr>
    <w:rPr>
      <w:b/>
      <w:bCs/>
    </w:rPr>
  </w:style>
  <w:style w:type="character" w:styleId="Hyperlink">
    <w:name w:val="Hyperlink"/>
    <w:uiPriority w:val="99"/>
    <w:rsid w:val="006527BF"/>
    <w:rPr>
      <w:color w:val="0000FF"/>
      <w:u w:val="single"/>
    </w:rPr>
  </w:style>
  <w:style w:type="paragraph" w:styleId="ListParagraph">
    <w:name w:val="List Paragraph"/>
    <w:basedOn w:val="Normal"/>
    <w:uiPriority w:val="34"/>
    <w:qFormat/>
    <w:rsid w:val="00065913"/>
    <w:pPr>
      <w:ind w:left="720"/>
    </w:pPr>
  </w:style>
  <w:style w:type="paragraph" w:customStyle="1" w:styleId="CM29">
    <w:name w:val="CM29"/>
    <w:basedOn w:val="Normal"/>
    <w:next w:val="Normal"/>
    <w:uiPriority w:val="99"/>
    <w:rsid w:val="00524101"/>
    <w:pPr>
      <w:widowControl w:val="0"/>
      <w:autoSpaceDE w:val="0"/>
      <w:autoSpaceDN w:val="0"/>
      <w:adjustRightInd w:val="0"/>
    </w:pPr>
  </w:style>
  <w:style w:type="paragraph" w:customStyle="1" w:styleId="CM6">
    <w:name w:val="CM6"/>
    <w:basedOn w:val="Normal"/>
    <w:next w:val="Normal"/>
    <w:uiPriority w:val="99"/>
    <w:rsid w:val="00F36C0F"/>
    <w:pPr>
      <w:widowControl w:val="0"/>
      <w:autoSpaceDE w:val="0"/>
      <w:autoSpaceDN w:val="0"/>
      <w:adjustRightInd w:val="0"/>
      <w:spacing w:line="313" w:lineRule="atLeast"/>
    </w:pPr>
  </w:style>
  <w:style w:type="character" w:styleId="FollowedHyperlink">
    <w:name w:val="FollowedHyperlink"/>
    <w:rsid w:val="00E26941"/>
    <w:rPr>
      <w:color w:val="800080"/>
      <w:u w:val="single"/>
    </w:rPr>
  </w:style>
  <w:style w:type="paragraph" w:styleId="Revision">
    <w:name w:val="Revision"/>
    <w:hidden/>
    <w:uiPriority w:val="99"/>
    <w:semiHidden/>
    <w:rsid w:val="00CA6FB4"/>
    <w:rPr>
      <w:sz w:val="24"/>
      <w:szCs w:val="24"/>
    </w:rPr>
  </w:style>
  <w:style w:type="paragraph" w:styleId="TOCHeading">
    <w:name w:val="TOC Heading"/>
    <w:basedOn w:val="Heading1"/>
    <w:next w:val="Normal"/>
    <w:uiPriority w:val="39"/>
    <w:semiHidden/>
    <w:unhideWhenUsed/>
    <w:qFormat/>
    <w:rsid w:val="00180650"/>
    <w:pPr>
      <w:keepLines/>
      <w:numPr>
        <w:numId w:val="0"/>
      </w:numPr>
      <w:spacing w:before="480" w:line="276" w:lineRule="auto"/>
      <w:jc w:val="left"/>
      <w:outlineLvl w:val="9"/>
    </w:pPr>
    <w:rPr>
      <w:rFonts w:ascii="Cambria" w:eastAsia="MS Gothic" w:hAnsi="Cambria"/>
      <w:color w:val="365F91"/>
      <w:sz w:val="28"/>
      <w:szCs w:val="28"/>
      <w:lang w:eastAsia="ja-JP"/>
    </w:rPr>
  </w:style>
  <w:style w:type="paragraph" w:styleId="TOC1">
    <w:name w:val="toc 1"/>
    <w:basedOn w:val="Normal"/>
    <w:next w:val="Normal"/>
    <w:autoRedefine/>
    <w:uiPriority w:val="39"/>
    <w:rsid w:val="00CB3E34"/>
    <w:pPr>
      <w:tabs>
        <w:tab w:val="right" w:leader="dot" w:pos="9350"/>
      </w:tabs>
    </w:pPr>
    <w:rPr>
      <w:rFonts w:ascii="Arial" w:hAnsi="Arial" w:cs="Arial"/>
      <w:smallCaps/>
      <w:noProof/>
    </w:rPr>
  </w:style>
  <w:style w:type="paragraph" w:styleId="TOC2">
    <w:name w:val="toc 2"/>
    <w:basedOn w:val="Normal"/>
    <w:next w:val="Normal"/>
    <w:autoRedefine/>
    <w:uiPriority w:val="39"/>
    <w:rsid w:val="00CB3E34"/>
    <w:pPr>
      <w:tabs>
        <w:tab w:val="right" w:leader="dot" w:pos="9350"/>
      </w:tabs>
      <w:ind w:left="240"/>
    </w:pPr>
    <w:rPr>
      <w:rFonts w:ascii="Arial" w:hAnsi="Arial" w:cs="Arial"/>
      <w:noProof/>
    </w:rPr>
  </w:style>
  <w:style w:type="paragraph" w:styleId="NoSpacing">
    <w:name w:val="No Spacing"/>
    <w:link w:val="NoSpacingChar"/>
    <w:uiPriority w:val="1"/>
    <w:qFormat/>
    <w:rsid w:val="00180650"/>
    <w:rPr>
      <w:sz w:val="24"/>
      <w:szCs w:val="24"/>
    </w:rPr>
  </w:style>
  <w:style w:type="character" w:styleId="Strong">
    <w:name w:val="Strong"/>
    <w:basedOn w:val="DefaultParagraphFont"/>
    <w:uiPriority w:val="22"/>
    <w:qFormat/>
    <w:rsid w:val="0016345E"/>
    <w:rPr>
      <w:b/>
      <w:bCs/>
    </w:rPr>
  </w:style>
  <w:style w:type="character" w:customStyle="1" w:styleId="apple-converted-space">
    <w:name w:val="apple-converted-space"/>
    <w:basedOn w:val="DefaultParagraphFont"/>
    <w:rsid w:val="0016345E"/>
  </w:style>
  <w:style w:type="paragraph" w:styleId="FootnoteText">
    <w:name w:val="footnote text"/>
    <w:basedOn w:val="Normal"/>
    <w:link w:val="FootnoteTextChar"/>
    <w:uiPriority w:val="99"/>
    <w:unhideWhenUsed/>
    <w:rsid w:val="0095044E"/>
    <w:rPr>
      <w:rFonts w:eastAsiaTheme="minorHAnsi"/>
      <w:sz w:val="20"/>
      <w:szCs w:val="20"/>
    </w:rPr>
  </w:style>
  <w:style w:type="character" w:customStyle="1" w:styleId="FootnoteTextChar">
    <w:name w:val="Footnote Text Char"/>
    <w:basedOn w:val="DefaultParagraphFont"/>
    <w:link w:val="FootnoteText"/>
    <w:uiPriority w:val="99"/>
    <w:rsid w:val="0095044E"/>
    <w:rPr>
      <w:rFonts w:eastAsiaTheme="minorHAnsi"/>
    </w:rPr>
  </w:style>
  <w:style w:type="character" w:customStyle="1" w:styleId="Heading1Char">
    <w:name w:val="Heading 1 Char"/>
    <w:basedOn w:val="DefaultParagraphFont"/>
    <w:link w:val="Heading1"/>
    <w:rsid w:val="00C27773"/>
    <w:rPr>
      <w:b/>
      <w:bCs/>
      <w:sz w:val="24"/>
      <w:szCs w:val="24"/>
    </w:rPr>
  </w:style>
  <w:style w:type="character" w:customStyle="1" w:styleId="BodyTextChar">
    <w:name w:val="Body Text Char"/>
    <w:basedOn w:val="DefaultParagraphFont"/>
    <w:link w:val="BodyText"/>
    <w:rsid w:val="00C27773"/>
    <w:rPr>
      <w:sz w:val="27"/>
      <w:szCs w:val="27"/>
    </w:rPr>
  </w:style>
  <w:style w:type="character" w:customStyle="1" w:styleId="FooterChar">
    <w:name w:val="Footer Char"/>
    <w:basedOn w:val="DefaultParagraphFont"/>
    <w:link w:val="Footer"/>
    <w:uiPriority w:val="99"/>
    <w:rsid w:val="004020D9"/>
    <w:rPr>
      <w:sz w:val="24"/>
      <w:szCs w:val="24"/>
    </w:rPr>
  </w:style>
  <w:style w:type="table" w:styleId="TableGrid">
    <w:name w:val="Table Grid"/>
    <w:basedOn w:val="TableNormal"/>
    <w:uiPriority w:val="59"/>
    <w:rsid w:val="00CE1B7C"/>
    <w:rPr>
      <w:rFonts w:ascii="Georgia" w:eastAsiaTheme="minorHAnsi" w:hAnsi="Georgia"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F5727"/>
  </w:style>
  <w:style w:type="table" w:customStyle="1" w:styleId="TableGrid1">
    <w:name w:val="Table Grid1"/>
    <w:basedOn w:val="TableNormal"/>
    <w:next w:val="TableGrid"/>
    <w:rsid w:val="004F5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4F5727"/>
    <w:rPr>
      <w:rFonts w:ascii="Tahoma" w:hAnsi="Tahoma" w:cs="Tahoma"/>
      <w:sz w:val="16"/>
      <w:szCs w:val="16"/>
    </w:rPr>
  </w:style>
  <w:style w:type="character" w:customStyle="1" w:styleId="HeaderChar">
    <w:name w:val="Header Char"/>
    <w:basedOn w:val="DefaultParagraphFont"/>
    <w:link w:val="Header"/>
    <w:uiPriority w:val="99"/>
    <w:rsid w:val="004F5727"/>
    <w:rPr>
      <w:sz w:val="24"/>
      <w:szCs w:val="24"/>
    </w:rPr>
  </w:style>
  <w:style w:type="table" w:customStyle="1" w:styleId="TableGrid2">
    <w:name w:val="Table Grid2"/>
    <w:basedOn w:val="TableNormal"/>
    <w:next w:val="TableGrid"/>
    <w:rsid w:val="00502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D02D56"/>
    <w:rPr>
      <w:vertAlign w:val="superscript"/>
    </w:rPr>
  </w:style>
  <w:style w:type="table" w:customStyle="1" w:styleId="TableGrid0">
    <w:name w:val="TableGrid"/>
    <w:rsid w:val="00EE3421"/>
    <w:pPr>
      <w:ind w:left="360" w:hanging="360"/>
      <w:jc w:val="both"/>
    </w:pPr>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sid w:val="00EE3421"/>
    <w:rPr>
      <w:sz w:val="24"/>
      <w:szCs w:val="24"/>
    </w:rPr>
  </w:style>
  <w:style w:type="character" w:customStyle="1" w:styleId="CommentTextChar">
    <w:name w:val="Comment Text Char"/>
    <w:basedOn w:val="DefaultParagraphFont"/>
    <w:link w:val="CommentText"/>
    <w:uiPriority w:val="99"/>
    <w:semiHidden/>
    <w:rsid w:val="00637D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773"/>
    <w:rPr>
      <w:sz w:val="24"/>
      <w:szCs w:val="24"/>
    </w:rPr>
  </w:style>
  <w:style w:type="paragraph" w:styleId="Heading1">
    <w:name w:val="heading 1"/>
    <w:basedOn w:val="Normal"/>
    <w:next w:val="Normal"/>
    <w:link w:val="Heading1Char"/>
    <w:qFormat/>
    <w:rsid w:val="00F03035"/>
    <w:pPr>
      <w:keepNext/>
      <w:numPr>
        <w:numId w:val="2"/>
      </w:numPr>
      <w:jc w:val="center"/>
      <w:outlineLvl w:val="0"/>
    </w:pPr>
    <w:rPr>
      <w:b/>
      <w:bCs/>
    </w:rPr>
  </w:style>
  <w:style w:type="paragraph" w:styleId="Heading2">
    <w:name w:val="heading 2"/>
    <w:basedOn w:val="Normal"/>
    <w:next w:val="Normal"/>
    <w:qFormat/>
    <w:rsid w:val="00F03035"/>
    <w:pPr>
      <w:keepNext/>
      <w:numPr>
        <w:ilvl w:val="1"/>
        <w:numId w:val="2"/>
      </w:numPr>
      <w:tabs>
        <w:tab w:val="clear" w:pos="3240"/>
        <w:tab w:val="num" w:pos="3060"/>
      </w:tabs>
      <w:ind w:left="16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3035"/>
    <w:pPr>
      <w:tabs>
        <w:tab w:val="center" w:pos="4320"/>
        <w:tab w:val="right" w:pos="8640"/>
      </w:tabs>
    </w:pPr>
  </w:style>
  <w:style w:type="paragraph" w:styleId="Footer">
    <w:name w:val="footer"/>
    <w:basedOn w:val="Normal"/>
    <w:link w:val="FooterChar"/>
    <w:uiPriority w:val="99"/>
    <w:rsid w:val="00F03035"/>
    <w:pPr>
      <w:tabs>
        <w:tab w:val="center" w:pos="4320"/>
        <w:tab w:val="right" w:pos="8640"/>
      </w:tabs>
    </w:pPr>
  </w:style>
  <w:style w:type="paragraph" w:styleId="NormalWeb">
    <w:name w:val="Normal (Web)"/>
    <w:basedOn w:val="Normal"/>
    <w:rsid w:val="00F03035"/>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rsid w:val="00F03035"/>
    <w:rPr>
      <w:rFonts w:ascii="Tahoma" w:hAnsi="Tahoma" w:cs="Tahoma"/>
      <w:sz w:val="16"/>
      <w:szCs w:val="16"/>
    </w:rPr>
  </w:style>
  <w:style w:type="paragraph" w:styleId="Title">
    <w:name w:val="Title"/>
    <w:basedOn w:val="Normal"/>
    <w:qFormat/>
    <w:rsid w:val="00F03035"/>
    <w:pPr>
      <w:jc w:val="center"/>
    </w:pPr>
    <w:rPr>
      <w:b/>
      <w:bCs/>
    </w:rPr>
  </w:style>
  <w:style w:type="paragraph" w:styleId="Subtitle">
    <w:name w:val="Subtitle"/>
    <w:basedOn w:val="Normal"/>
    <w:qFormat/>
    <w:rsid w:val="00F03035"/>
    <w:pPr>
      <w:jc w:val="center"/>
    </w:pPr>
    <w:rPr>
      <w:b/>
      <w:bCs/>
      <w:sz w:val="44"/>
    </w:rPr>
  </w:style>
  <w:style w:type="character" w:styleId="CommentReference">
    <w:name w:val="annotation reference"/>
    <w:semiHidden/>
    <w:rsid w:val="00F03035"/>
    <w:rPr>
      <w:sz w:val="16"/>
      <w:szCs w:val="16"/>
    </w:rPr>
  </w:style>
  <w:style w:type="paragraph" w:styleId="CommentText">
    <w:name w:val="annotation text"/>
    <w:basedOn w:val="Normal"/>
    <w:link w:val="CommentTextChar"/>
    <w:uiPriority w:val="99"/>
    <w:semiHidden/>
    <w:rsid w:val="00F03035"/>
    <w:rPr>
      <w:sz w:val="20"/>
      <w:szCs w:val="20"/>
    </w:rPr>
  </w:style>
  <w:style w:type="paragraph" w:styleId="CommentSubject">
    <w:name w:val="annotation subject"/>
    <w:basedOn w:val="CommentText"/>
    <w:next w:val="CommentText"/>
    <w:semiHidden/>
    <w:rsid w:val="00F03035"/>
    <w:rPr>
      <w:b/>
      <w:bCs/>
    </w:rPr>
  </w:style>
  <w:style w:type="paragraph" w:customStyle="1" w:styleId="Normal135pt">
    <w:name w:val="Normal + 13.5 pt"/>
    <w:basedOn w:val="Normal"/>
    <w:rsid w:val="00F03035"/>
    <w:pPr>
      <w:numPr>
        <w:numId w:val="1"/>
      </w:numPr>
      <w:tabs>
        <w:tab w:val="clear" w:pos="1080"/>
        <w:tab w:val="num" w:pos="360"/>
      </w:tabs>
      <w:spacing w:before="100" w:beforeAutospacing="1" w:after="100" w:afterAutospacing="1"/>
      <w:ind w:left="0" w:firstLine="0"/>
      <w:jc w:val="both"/>
    </w:pPr>
    <w:rPr>
      <w:sz w:val="27"/>
      <w:szCs w:val="27"/>
    </w:rPr>
  </w:style>
  <w:style w:type="paragraph" w:styleId="BodyText">
    <w:name w:val="Body Text"/>
    <w:basedOn w:val="Normal"/>
    <w:link w:val="BodyTextChar"/>
    <w:rsid w:val="00F03035"/>
    <w:pPr>
      <w:spacing w:before="100" w:beforeAutospacing="1" w:after="100" w:afterAutospacing="1"/>
      <w:jc w:val="both"/>
    </w:pPr>
    <w:rPr>
      <w:sz w:val="27"/>
      <w:szCs w:val="27"/>
    </w:rPr>
  </w:style>
  <w:style w:type="paragraph" w:styleId="BodyText2">
    <w:name w:val="Body Text 2"/>
    <w:basedOn w:val="Normal"/>
    <w:rsid w:val="00F03035"/>
    <w:pPr>
      <w:framePr w:hSpace="180" w:wrap="around" w:vAnchor="text" w:hAnchor="margin" w:y="26"/>
      <w:jc w:val="center"/>
    </w:pPr>
    <w:rPr>
      <w:b/>
      <w:bCs/>
    </w:rPr>
  </w:style>
  <w:style w:type="character" w:styleId="Hyperlink">
    <w:name w:val="Hyperlink"/>
    <w:uiPriority w:val="99"/>
    <w:rsid w:val="006527BF"/>
    <w:rPr>
      <w:color w:val="0000FF"/>
      <w:u w:val="single"/>
    </w:rPr>
  </w:style>
  <w:style w:type="paragraph" w:styleId="ListParagraph">
    <w:name w:val="List Paragraph"/>
    <w:basedOn w:val="Normal"/>
    <w:uiPriority w:val="34"/>
    <w:qFormat/>
    <w:rsid w:val="00065913"/>
    <w:pPr>
      <w:ind w:left="720"/>
    </w:pPr>
  </w:style>
  <w:style w:type="paragraph" w:customStyle="1" w:styleId="CM29">
    <w:name w:val="CM29"/>
    <w:basedOn w:val="Normal"/>
    <w:next w:val="Normal"/>
    <w:uiPriority w:val="99"/>
    <w:rsid w:val="00524101"/>
    <w:pPr>
      <w:widowControl w:val="0"/>
      <w:autoSpaceDE w:val="0"/>
      <w:autoSpaceDN w:val="0"/>
      <w:adjustRightInd w:val="0"/>
    </w:pPr>
  </w:style>
  <w:style w:type="paragraph" w:customStyle="1" w:styleId="CM6">
    <w:name w:val="CM6"/>
    <w:basedOn w:val="Normal"/>
    <w:next w:val="Normal"/>
    <w:uiPriority w:val="99"/>
    <w:rsid w:val="00F36C0F"/>
    <w:pPr>
      <w:widowControl w:val="0"/>
      <w:autoSpaceDE w:val="0"/>
      <w:autoSpaceDN w:val="0"/>
      <w:adjustRightInd w:val="0"/>
      <w:spacing w:line="313" w:lineRule="atLeast"/>
    </w:pPr>
  </w:style>
  <w:style w:type="character" w:styleId="FollowedHyperlink">
    <w:name w:val="FollowedHyperlink"/>
    <w:rsid w:val="00E26941"/>
    <w:rPr>
      <w:color w:val="800080"/>
      <w:u w:val="single"/>
    </w:rPr>
  </w:style>
  <w:style w:type="paragraph" w:styleId="Revision">
    <w:name w:val="Revision"/>
    <w:hidden/>
    <w:uiPriority w:val="99"/>
    <w:semiHidden/>
    <w:rsid w:val="00CA6FB4"/>
    <w:rPr>
      <w:sz w:val="24"/>
      <w:szCs w:val="24"/>
    </w:rPr>
  </w:style>
  <w:style w:type="paragraph" w:styleId="TOCHeading">
    <w:name w:val="TOC Heading"/>
    <w:basedOn w:val="Heading1"/>
    <w:next w:val="Normal"/>
    <w:uiPriority w:val="39"/>
    <w:semiHidden/>
    <w:unhideWhenUsed/>
    <w:qFormat/>
    <w:rsid w:val="00180650"/>
    <w:pPr>
      <w:keepLines/>
      <w:numPr>
        <w:numId w:val="0"/>
      </w:numPr>
      <w:spacing w:before="480" w:line="276" w:lineRule="auto"/>
      <w:jc w:val="left"/>
      <w:outlineLvl w:val="9"/>
    </w:pPr>
    <w:rPr>
      <w:rFonts w:ascii="Cambria" w:eastAsia="MS Gothic" w:hAnsi="Cambria"/>
      <w:color w:val="365F91"/>
      <w:sz w:val="28"/>
      <w:szCs w:val="28"/>
      <w:lang w:eastAsia="ja-JP"/>
    </w:rPr>
  </w:style>
  <w:style w:type="paragraph" w:styleId="TOC1">
    <w:name w:val="toc 1"/>
    <w:basedOn w:val="Normal"/>
    <w:next w:val="Normal"/>
    <w:autoRedefine/>
    <w:uiPriority w:val="39"/>
    <w:rsid w:val="00CB3E34"/>
    <w:pPr>
      <w:tabs>
        <w:tab w:val="right" w:leader="dot" w:pos="9350"/>
      </w:tabs>
    </w:pPr>
    <w:rPr>
      <w:rFonts w:ascii="Arial" w:hAnsi="Arial" w:cs="Arial"/>
      <w:smallCaps/>
      <w:noProof/>
    </w:rPr>
  </w:style>
  <w:style w:type="paragraph" w:styleId="TOC2">
    <w:name w:val="toc 2"/>
    <w:basedOn w:val="Normal"/>
    <w:next w:val="Normal"/>
    <w:autoRedefine/>
    <w:uiPriority w:val="39"/>
    <w:rsid w:val="00CB3E34"/>
    <w:pPr>
      <w:tabs>
        <w:tab w:val="right" w:leader="dot" w:pos="9350"/>
      </w:tabs>
      <w:ind w:left="240"/>
    </w:pPr>
    <w:rPr>
      <w:rFonts w:ascii="Arial" w:hAnsi="Arial" w:cs="Arial"/>
      <w:noProof/>
    </w:rPr>
  </w:style>
  <w:style w:type="paragraph" w:styleId="NoSpacing">
    <w:name w:val="No Spacing"/>
    <w:link w:val="NoSpacingChar"/>
    <w:uiPriority w:val="1"/>
    <w:qFormat/>
    <w:rsid w:val="00180650"/>
    <w:rPr>
      <w:sz w:val="24"/>
      <w:szCs w:val="24"/>
    </w:rPr>
  </w:style>
  <w:style w:type="character" w:styleId="Strong">
    <w:name w:val="Strong"/>
    <w:basedOn w:val="DefaultParagraphFont"/>
    <w:uiPriority w:val="22"/>
    <w:qFormat/>
    <w:rsid w:val="0016345E"/>
    <w:rPr>
      <w:b/>
      <w:bCs/>
    </w:rPr>
  </w:style>
  <w:style w:type="character" w:customStyle="1" w:styleId="apple-converted-space">
    <w:name w:val="apple-converted-space"/>
    <w:basedOn w:val="DefaultParagraphFont"/>
    <w:rsid w:val="0016345E"/>
  </w:style>
  <w:style w:type="paragraph" w:styleId="FootnoteText">
    <w:name w:val="footnote text"/>
    <w:basedOn w:val="Normal"/>
    <w:link w:val="FootnoteTextChar"/>
    <w:uiPriority w:val="99"/>
    <w:unhideWhenUsed/>
    <w:rsid w:val="0095044E"/>
    <w:rPr>
      <w:rFonts w:eastAsiaTheme="minorHAnsi"/>
      <w:sz w:val="20"/>
      <w:szCs w:val="20"/>
    </w:rPr>
  </w:style>
  <w:style w:type="character" w:customStyle="1" w:styleId="FootnoteTextChar">
    <w:name w:val="Footnote Text Char"/>
    <w:basedOn w:val="DefaultParagraphFont"/>
    <w:link w:val="FootnoteText"/>
    <w:uiPriority w:val="99"/>
    <w:rsid w:val="0095044E"/>
    <w:rPr>
      <w:rFonts w:eastAsiaTheme="minorHAnsi"/>
    </w:rPr>
  </w:style>
  <w:style w:type="character" w:customStyle="1" w:styleId="Heading1Char">
    <w:name w:val="Heading 1 Char"/>
    <w:basedOn w:val="DefaultParagraphFont"/>
    <w:link w:val="Heading1"/>
    <w:rsid w:val="00C27773"/>
    <w:rPr>
      <w:b/>
      <w:bCs/>
      <w:sz w:val="24"/>
      <w:szCs w:val="24"/>
    </w:rPr>
  </w:style>
  <w:style w:type="character" w:customStyle="1" w:styleId="BodyTextChar">
    <w:name w:val="Body Text Char"/>
    <w:basedOn w:val="DefaultParagraphFont"/>
    <w:link w:val="BodyText"/>
    <w:rsid w:val="00C27773"/>
    <w:rPr>
      <w:sz w:val="27"/>
      <w:szCs w:val="27"/>
    </w:rPr>
  </w:style>
  <w:style w:type="character" w:customStyle="1" w:styleId="FooterChar">
    <w:name w:val="Footer Char"/>
    <w:basedOn w:val="DefaultParagraphFont"/>
    <w:link w:val="Footer"/>
    <w:uiPriority w:val="99"/>
    <w:rsid w:val="004020D9"/>
    <w:rPr>
      <w:sz w:val="24"/>
      <w:szCs w:val="24"/>
    </w:rPr>
  </w:style>
  <w:style w:type="table" w:styleId="TableGrid">
    <w:name w:val="Table Grid"/>
    <w:basedOn w:val="TableNormal"/>
    <w:uiPriority w:val="59"/>
    <w:rsid w:val="00CE1B7C"/>
    <w:rPr>
      <w:rFonts w:ascii="Georgia" w:eastAsiaTheme="minorHAnsi" w:hAnsi="Georgia"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F5727"/>
  </w:style>
  <w:style w:type="table" w:customStyle="1" w:styleId="TableGrid1">
    <w:name w:val="Table Grid1"/>
    <w:basedOn w:val="TableNormal"/>
    <w:next w:val="TableGrid"/>
    <w:rsid w:val="004F5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4F5727"/>
    <w:rPr>
      <w:rFonts w:ascii="Tahoma" w:hAnsi="Tahoma" w:cs="Tahoma"/>
      <w:sz w:val="16"/>
      <w:szCs w:val="16"/>
    </w:rPr>
  </w:style>
  <w:style w:type="character" w:customStyle="1" w:styleId="HeaderChar">
    <w:name w:val="Header Char"/>
    <w:basedOn w:val="DefaultParagraphFont"/>
    <w:link w:val="Header"/>
    <w:uiPriority w:val="99"/>
    <w:rsid w:val="004F5727"/>
    <w:rPr>
      <w:sz w:val="24"/>
      <w:szCs w:val="24"/>
    </w:rPr>
  </w:style>
  <w:style w:type="table" w:customStyle="1" w:styleId="TableGrid2">
    <w:name w:val="Table Grid2"/>
    <w:basedOn w:val="TableNormal"/>
    <w:next w:val="TableGrid"/>
    <w:rsid w:val="00502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D02D56"/>
    <w:rPr>
      <w:vertAlign w:val="superscript"/>
    </w:rPr>
  </w:style>
  <w:style w:type="table" w:customStyle="1" w:styleId="TableGrid0">
    <w:name w:val="TableGrid"/>
    <w:rsid w:val="00EE3421"/>
    <w:pPr>
      <w:ind w:left="360" w:hanging="360"/>
      <w:jc w:val="both"/>
    </w:pPr>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sid w:val="00EE3421"/>
    <w:rPr>
      <w:sz w:val="24"/>
      <w:szCs w:val="24"/>
    </w:rPr>
  </w:style>
  <w:style w:type="character" w:customStyle="1" w:styleId="CommentTextChar">
    <w:name w:val="Comment Text Char"/>
    <w:basedOn w:val="DefaultParagraphFont"/>
    <w:link w:val="CommentText"/>
    <w:uiPriority w:val="99"/>
    <w:semiHidden/>
    <w:rsid w:val="00637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9309">
      <w:bodyDiv w:val="1"/>
      <w:marLeft w:val="0"/>
      <w:marRight w:val="0"/>
      <w:marTop w:val="0"/>
      <w:marBottom w:val="0"/>
      <w:divBdr>
        <w:top w:val="none" w:sz="0" w:space="0" w:color="auto"/>
        <w:left w:val="none" w:sz="0" w:space="0" w:color="auto"/>
        <w:bottom w:val="none" w:sz="0" w:space="0" w:color="auto"/>
        <w:right w:val="none" w:sz="0" w:space="0" w:color="auto"/>
      </w:divBdr>
    </w:div>
    <w:div w:id="218130745">
      <w:bodyDiv w:val="1"/>
      <w:marLeft w:val="0"/>
      <w:marRight w:val="0"/>
      <w:marTop w:val="0"/>
      <w:marBottom w:val="0"/>
      <w:divBdr>
        <w:top w:val="none" w:sz="0" w:space="0" w:color="auto"/>
        <w:left w:val="none" w:sz="0" w:space="0" w:color="auto"/>
        <w:bottom w:val="none" w:sz="0" w:space="0" w:color="auto"/>
        <w:right w:val="none" w:sz="0" w:space="0" w:color="auto"/>
      </w:divBdr>
    </w:div>
    <w:div w:id="222760548">
      <w:bodyDiv w:val="1"/>
      <w:marLeft w:val="0"/>
      <w:marRight w:val="0"/>
      <w:marTop w:val="0"/>
      <w:marBottom w:val="0"/>
      <w:divBdr>
        <w:top w:val="none" w:sz="0" w:space="0" w:color="auto"/>
        <w:left w:val="none" w:sz="0" w:space="0" w:color="auto"/>
        <w:bottom w:val="none" w:sz="0" w:space="0" w:color="auto"/>
        <w:right w:val="none" w:sz="0" w:space="0" w:color="auto"/>
      </w:divBdr>
    </w:div>
    <w:div w:id="413817499">
      <w:bodyDiv w:val="1"/>
      <w:marLeft w:val="0"/>
      <w:marRight w:val="0"/>
      <w:marTop w:val="0"/>
      <w:marBottom w:val="0"/>
      <w:divBdr>
        <w:top w:val="none" w:sz="0" w:space="0" w:color="auto"/>
        <w:left w:val="none" w:sz="0" w:space="0" w:color="auto"/>
        <w:bottom w:val="none" w:sz="0" w:space="0" w:color="auto"/>
        <w:right w:val="none" w:sz="0" w:space="0" w:color="auto"/>
      </w:divBdr>
    </w:div>
    <w:div w:id="715391081">
      <w:bodyDiv w:val="1"/>
      <w:marLeft w:val="0"/>
      <w:marRight w:val="0"/>
      <w:marTop w:val="0"/>
      <w:marBottom w:val="0"/>
      <w:divBdr>
        <w:top w:val="none" w:sz="0" w:space="0" w:color="auto"/>
        <w:left w:val="none" w:sz="0" w:space="0" w:color="auto"/>
        <w:bottom w:val="none" w:sz="0" w:space="0" w:color="auto"/>
        <w:right w:val="none" w:sz="0" w:space="0" w:color="auto"/>
      </w:divBdr>
    </w:div>
    <w:div w:id="784467777">
      <w:bodyDiv w:val="1"/>
      <w:marLeft w:val="0"/>
      <w:marRight w:val="0"/>
      <w:marTop w:val="0"/>
      <w:marBottom w:val="0"/>
      <w:divBdr>
        <w:top w:val="none" w:sz="0" w:space="0" w:color="auto"/>
        <w:left w:val="none" w:sz="0" w:space="0" w:color="auto"/>
        <w:bottom w:val="none" w:sz="0" w:space="0" w:color="auto"/>
        <w:right w:val="none" w:sz="0" w:space="0" w:color="auto"/>
      </w:divBdr>
      <w:divsChild>
        <w:div w:id="93523143">
          <w:marLeft w:val="0"/>
          <w:marRight w:val="0"/>
          <w:marTop w:val="0"/>
          <w:marBottom w:val="0"/>
          <w:divBdr>
            <w:top w:val="none" w:sz="0" w:space="0" w:color="auto"/>
            <w:left w:val="none" w:sz="0" w:space="0" w:color="auto"/>
            <w:bottom w:val="none" w:sz="0" w:space="0" w:color="auto"/>
            <w:right w:val="none" w:sz="0" w:space="0" w:color="auto"/>
          </w:divBdr>
          <w:divsChild>
            <w:div w:id="1342851968">
              <w:marLeft w:val="0"/>
              <w:marRight w:val="0"/>
              <w:marTop w:val="0"/>
              <w:marBottom w:val="0"/>
              <w:divBdr>
                <w:top w:val="none" w:sz="0" w:space="0" w:color="auto"/>
                <w:left w:val="none" w:sz="0" w:space="0" w:color="auto"/>
                <w:bottom w:val="none" w:sz="0" w:space="0" w:color="auto"/>
                <w:right w:val="none" w:sz="0" w:space="0" w:color="auto"/>
              </w:divBdr>
              <w:divsChild>
                <w:div w:id="794325002">
                  <w:marLeft w:val="0"/>
                  <w:marRight w:val="0"/>
                  <w:marTop w:val="0"/>
                  <w:marBottom w:val="0"/>
                  <w:divBdr>
                    <w:top w:val="none" w:sz="0" w:space="0" w:color="auto"/>
                    <w:left w:val="none" w:sz="0" w:space="0" w:color="auto"/>
                    <w:bottom w:val="none" w:sz="0" w:space="0" w:color="auto"/>
                    <w:right w:val="none" w:sz="0" w:space="0" w:color="auto"/>
                  </w:divBdr>
                  <w:divsChild>
                    <w:div w:id="583882903">
                      <w:marLeft w:val="0"/>
                      <w:marRight w:val="0"/>
                      <w:marTop w:val="0"/>
                      <w:marBottom w:val="0"/>
                      <w:divBdr>
                        <w:top w:val="none" w:sz="0" w:space="0" w:color="auto"/>
                        <w:left w:val="none" w:sz="0" w:space="0" w:color="auto"/>
                        <w:bottom w:val="none" w:sz="0" w:space="0" w:color="auto"/>
                        <w:right w:val="none" w:sz="0" w:space="0" w:color="auto"/>
                      </w:divBdr>
                      <w:divsChild>
                        <w:div w:id="103426619">
                          <w:marLeft w:val="0"/>
                          <w:marRight w:val="0"/>
                          <w:marTop w:val="45"/>
                          <w:marBottom w:val="0"/>
                          <w:divBdr>
                            <w:top w:val="none" w:sz="0" w:space="0" w:color="auto"/>
                            <w:left w:val="none" w:sz="0" w:space="0" w:color="auto"/>
                            <w:bottom w:val="none" w:sz="0" w:space="0" w:color="auto"/>
                            <w:right w:val="none" w:sz="0" w:space="0" w:color="auto"/>
                          </w:divBdr>
                          <w:divsChild>
                            <w:div w:id="332493875">
                              <w:marLeft w:val="0"/>
                              <w:marRight w:val="0"/>
                              <w:marTop w:val="0"/>
                              <w:marBottom w:val="0"/>
                              <w:divBdr>
                                <w:top w:val="none" w:sz="0" w:space="0" w:color="auto"/>
                                <w:left w:val="none" w:sz="0" w:space="0" w:color="auto"/>
                                <w:bottom w:val="none" w:sz="0" w:space="0" w:color="auto"/>
                                <w:right w:val="none" w:sz="0" w:space="0" w:color="auto"/>
                              </w:divBdr>
                              <w:divsChild>
                                <w:div w:id="554584780">
                                  <w:marLeft w:val="2070"/>
                                  <w:marRight w:val="3810"/>
                                  <w:marTop w:val="0"/>
                                  <w:marBottom w:val="0"/>
                                  <w:divBdr>
                                    <w:top w:val="none" w:sz="0" w:space="0" w:color="auto"/>
                                    <w:left w:val="none" w:sz="0" w:space="0" w:color="auto"/>
                                    <w:bottom w:val="none" w:sz="0" w:space="0" w:color="auto"/>
                                    <w:right w:val="none" w:sz="0" w:space="0" w:color="auto"/>
                                  </w:divBdr>
                                  <w:divsChild>
                                    <w:div w:id="368998726">
                                      <w:marLeft w:val="0"/>
                                      <w:marRight w:val="0"/>
                                      <w:marTop w:val="0"/>
                                      <w:marBottom w:val="0"/>
                                      <w:divBdr>
                                        <w:top w:val="none" w:sz="0" w:space="0" w:color="auto"/>
                                        <w:left w:val="none" w:sz="0" w:space="0" w:color="auto"/>
                                        <w:bottom w:val="none" w:sz="0" w:space="0" w:color="auto"/>
                                        <w:right w:val="none" w:sz="0" w:space="0" w:color="auto"/>
                                      </w:divBdr>
                                      <w:divsChild>
                                        <w:div w:id="602538512">
                                          <w:marLeft w:val="0"/>
                                          <w:marRight w:val="0"/>
                                          <w:marTop w:val="0"/>
                                          <w:marBottom w:val="0"/>
                                          <w:divBdr>
                                            <w:top w:val="none" w:sz="0" w:space="0" w:color="auto"/>
                                            <w:left w:val="none" w:sz="0" w:space="0" w:color="auto"/>
                                            <w:bottom w:val="none" w:sz="0" w:space="0" w:color="auto"/>
                                            <w:right w:val="none" w:sz="0" w:space="0" w:color="auto"/>
                                          </w:divBdr>
                                          <w:divsChild>
                                            <w:div w:id="789126651">
                                              <w:marLeft w:val="0"/>
                                              <w:marRight w:val="0"/>
                                              <w:marTop w:val="0"/>
                                              <w:marBottom w:val="0"/>
                                              <w:divBdr>
                                                <w:top w:val="none" w:sz="0" w:space="0" w:color="auto"/>
                                                <w:left w:val="none" w:sz="0" w:space="0" w:color="auto"/>
                                                <w:bottom w:val="none" w:sz="0" w:space="0" w:color="auto"/>
                                                <w:right w:val="none" w:sz="0" w:space="0" w:color="auto"/>
                                              </w:divBdr>
                                              <w:divsChild>
                                                <w:div w:id="114057898">
                                                  <w:marLeft w:val="0"/>
                                                  <w:marRight w:val="0"/>
                                                  <w:marTop w:val="0"/>
                                                  <w:marBottom w:val="0"/>
                                                  <w:divBdr>
                                                    <w:top w:val="none" w:sz="0" w:space="0" w:color="auto"/>
                                                    <w:left w:val="none" w:sz="0" w:space="0" w:color="auto"/>
                                                    <w:bottom w:val="none" w:sz="0" w:space="0" w:color="auto"/>
                                                    <w:right w:val="none" w:sz="0" w:space="0" w:color="auto"/>
                                                  </w:divBdr>
                                                  <w:divsChild>
                                                    <w:div w:id="1757165652">
                                                      <w:marLeft w:val="0"/>
                                                      <w:marRight w:val="0"/>
                                                      <w:marTop w:val="0"/>
                                                      <w:marBottom w:val="0"/>
                                                      <w:divBdr>
                                                        <w:top w:val="none" w:sz="0" w:space="0" w:color="auto"/>
                                                        <w:left w:val="none" w:sz="0" w:space="0" w:color="auto"/>
                                                        <w:bottom w:val="none" w:sz="0" w:space="0" w:color="auto"/>
                                                        <w:right w:val="none" w:sz="0" w:space="0" w:color="auto"/>
                                                      </w:divBdr>
                                                      <w:divsChild>
                                                        <w:div w:id="1982805842">
                                                          <w:marLeft w:val="0"/>
                                                          <w:marRight w:val="0"/>
                                                          <w:marTop w:val="0"/>
                                                          <w:marBottom w:val="345"/>
                                                          <w:divBdr>
                                                            <w:top w:val="none" w:sz="0" w:space="0" w:color="auto"/>
                                                            <w:left w:val="none" w:sz="0" w:space="0" w:color="auto"/>
                                                            <w:bottom w:val="none" w:sz="0" w:space="0" w:color="auto"/>
                                                            <w:right w:val="none" w:sz="0" w:space="0" w:color="auto"/>
                                                          </w:divBdr>
                                                          <w:divsChild>
                                                            <w:div w:id="970864193">
                                                              <w:marLeft w:val="0"/>
                                                              <w:marRight w:val="0"/>
                                                              <w:marTop w:val="0"/>
                                                              <w:marBottom w:val="0"/>
                                                              <w:divBdr>
                                                                <w:top w:val="none" w:sz="0" w:space="0" w:color="auto"/>
                                                                <w:left w:val="none" w:sz="0" w:space="0" w:color="auto"/>
                                                                <w:bottom w:val="none" w:sz="0" w:space="0" w:color="auto"/>
                                                                <w:right w:val="none" w:sz="0" w:space="0" w:color="auto"/>
                                                              </w:divBdr>
                                                              <w:divsChild>
                                                                <w:div w:id="1417559953">
                                                                  <w:marLeft w:val="0"/>
                                                                  <w:marRight w:val="0"/>
                                                                  <w:marTop w:val="0"/>
                                                                  <w:marBottom w:val="0"/>
                                                                  <w:divBdr>
                                                                    <w:top w:val="none" w:sz="0" w:space="0" w:color="auto"/>
                                                                    <w:left w:val="none" w:sz="0" w:space="0" w:color="auto"/>
                                                                    <w:bottom w:val="none" w:sz="0" w:space="0" w:color="auto"/>
                                                                    <w:right w:val="none" w:sz="0" w:space="0" w:color="auto"/>
                                                                  </w:divBdr>
                                                                  <w:divsChild>
                                                                    <w:div w:id="1398746184">
                                                                      <w:marLeft w:val="0"/>
                                                                      <w:marRight w:val="0"/>
                                                                      <w:marTop w:val="0"/>
                                                                      <w:marBottom w:val="0"/>
                                                                      <w:divBdr>
                                                                        <w:top w:val="none" w:sz="0" w:space="0" w:color="auto"/>
                                                                        <w:left w:val="none" w:sz="0" w:space="0" w:color="auto"/>
                                                                        <w:bottom w:val="none" w:sz="0" w:space="0" w:color="auto"/>
                                                                        <w:right w:val="none" w:sz="0" w:space="0" w:color="auto"/>
                                                                      </w:divBdr>
                                                                      <w:divsChild>
                                                                        <w:div w:id="1375500932">
                                                                          <w:marLeft w:val="0"/>
                                                                          <w:marRight w:val="0"/>
                                                                          <w:marTop w:val="0"/>
                                                                          <w:marBottom w:val="0"/>
                                                                          <w:divBdr>
                                                                            <w:top w:val="none" w:sz="0" w:space="0" w:color="auto"/>
                                                                            <w:left w:val="none" w:sz="0" w:space="0" w:color="auto"/>
                                                                            <w:bottom w:val="none" w:sz="0" w:space="0" w:color="auto"/>
                                                                            <w:right w:val="none" w:sz="0" w:space="0" w:color="auto"/>
                                                                          </w:divBdr>
                                                                          <w:divsChild>
                                                                            <w:div w:id="1585996268">
                                                                              <w:marLeft w:val="0"/>
                                                                              <w:marRight w:val="0"/>
                                                                              <w:marTop w:val="0"/>
                                                                              <w:marBottom w:val="0"/>
                                                                              <w:divBdr>
                                                                                <w:top w:val="none" w:sz="0" w:space="0" w:color="auto"/>
                                                                                <w:left w:val="none" w:sz="0" w:space="0" w:color="auto"/>
                                                                                <w:bottom w:val="none" w:sz="0" w:space="0" w:color="auto"/>
                                                                                <w:right w:val="none" w:sz="0" w:space="0" w:color="auto"/>
                                                                              </w:divBdr>
                                                                              <w:divsChild>
                                                                                <w:div w:id="827943302">
                                                                                  <w:marLeft w:val="0"/>
                                                                                  <w:marRight w:val="0"/>
                                                                                  <w:marTop w:val="0"/>
                                                                                  <w:marBottom w:val="0"/>
                                                                                  <w:divBdr>
                                                                                    <w:top w:val="none" w:sz="0" w:space="0" w:color="auto"/>
                                                                                    <w:left w:val="none" w:sz="0" w:space="0" w:color="auto"/>
                                                                                    <w:bottom w:val="none" w:sz="0" w:space="0" w:color="auto"/>
                                                                                    <w:right w:val="none" w:sz="0" w:space="0" w:color="auto"/>
                                                                                  </w:divBdr>
                                                                                  <w:divsChild>
                                                                                    <w:div w:id="1276209180">
                                                                                      <w:marLeft w:val="0"/>
                                                                                      <w:marRight w:val="0"/>
                                                                                      <w:marTop w:val="0"/>
                                                                                      <w:marBottom w:val="0"/>
                                                                                      <w:divBdr>
                                                                                        <w:top w:val="none" w:sz="0" w:space="0" w:color="auto"/>
                                                                                        <w:left w:val="none" w:sz="0" w:space="0" w:color="auto"/>
                                                                                        <w:bottom w:val="none" w:sz="0" w:space="0" w:color="auto"/>
                                                                                        <w:right w:val="none" w:sz="0" w:space="0" w:color="auto"/>
                                                                                      </w:divBdr>
                                                                                      <w:divsChild>
                                                                                        <w:div w:id="2031294257">
                                                                                          <w:marLeft w:val="0"/>
                                                                                          <w:marRight w:val="0"/>
                                                                                          <w:marTop w:val="0"/>
                                                                                          <w:marBottom w:val="0"/>
                                                                                          <w:divBdr>
                                                                                            <w:top w:val="none" w:sz="0" w:space="0" w:color="auto"/>
                                                                                            <w:left w:val="none" w:sz="0" w:space="0" w:color="auto"/>
                                                                                            <w:bottom w:val="none" w:sz="0" w:space="0" w:color="auto"/>
                                                                                            <w:right w:val="none" w:sz="0" w:space="0" w:color="auto"/>
                                                                                          </w:divBdr>
                                                                                          <w:divsChild>
                                                                                            <w:div w:id="1673995316">
                                                                                              <w:marLeft w:val="0"/>
                                                                                              <w:marRight w:val="0"/>
                                                                                              <w:marTop w:val="0"/>
                                                                                              <w:marBottom w:val="0"/>
                                                                                              <w:divBdr>
                                                                                                <w:top w:val="none" w:sz="0" w:space="0" w:color="auto"/>
                                                                                                <w:left w:val="none" w:sz="0" w:space="0" w:color="auto"/>
                                                                                                <w:bottom w:val="none" w:sz="0" w:space="0" w:color="auto"/>
                                                                                                <w:right w:val="none" w:sz="0" w:space="0" w:color="auto"/>
                                                                                              </w:divBdr>
                                                                                              <w:divsChild>
                                                                                                <w:div w:id="379717765">
                                                                                                  <w:marLeft w:val="0"/>
                                                                                                  <w:marRight w:val="0"/>
                                                                                                  <w:marTop w:val="0"/>
                                                                                                  <w:marBottom w:val="0"/>
                                                                                                  <w:divBdr>
                                                                                                    <w:top w:val="none" w:sz="0" w:space="0" w:color="auto"/>
                                                                                                    <w:left w:val="none" w:sz="0" w:space="0" w:color="auto"/>
                                                                                                    <w:bottom w:val="none" w:sz="0" w:space="0" w:color="auto"/>
                                                                                                    <w:right w:val="none" w:sz="0" w:space="0" w:color="auto"/>
                                                                                                  </w:divBdr>
                                                                                                  <w:divsChild>
                                                                                                    <w:div w:id="1764033240">
                                                                                                      <w:marLeft w:val="300"/>
                                                                                                      <w:marRight w:val="0"/>
                                                                                                      <w:marTop w:val="0"/>
                                                                                                      <w:marBottom w:val="0"/>
                                                                                                      <w:divBdr>
                                                                                                        <w:top w:val="none" w:sz="0" w:space="0" w:color="auto"/>
                                                                                                        <w:left w:val="none" w:sz="0" w:space="0" w:color="auto"/>
                                                                                                        <w:bottom w:val="none" w:sz="0" w:space="0" w:color="auto"/>
                                                                                                        <w:right w:val="none" w:sz="0" w:space="0" w:color="auto"/>
                                                                                                      </w:divBdr>
                                                                                                      <w:divsChild>
                                                                                                        <w:div w:id="1388869373">
                                                                                                          <w:marLeft w:val="0"/>
                                                                                                          <w:marRight w:val="0"/>
                                                                                                          <w:marTop w:val="0"/>
                                                                                                          <w:marBottom w:val="0"/>
                                                                                                          <w:divBdr>
                                                                                                            <w:top w:val="none" w:sz="0" w:space="0" w:color="auto"/>
                                                                                                            <w:left w:val="none" w:sz="0" w:space="0" w:color="auto"/>
                                                                                                            <w:bottom w:val="none" w:sz="0" w:space="0" w:color="auto"/>
                                                                                                            <w:right w:val="none" w:sz="0" w:space="0" w:color="auto"/>
                                                                                                          </w:divBdr>
                                                                                                          <w:divsChild>
                                                                                                            <w:div w:id="110808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8646542">
      <w:bodyDiv w:val="1"/>
      <w:marLeft w:val="0"/>
      <w:marRight w:val="0"/>
      <w:marTop w:val="0"/>
      <w:marBottom w:val="0"/>
      <w:divBdr>
        <w:top w:val="none" w:sz="0" w:space="0" w:color="auto"/>
        <w:left w:val="none" w:sz="0" w:space="0" w:color="auto"/>
        <w:bottom w:val="none" w:sz="0" w:space="0" w:color="auto"/>
        <w:right w:val="none" w:sz="0" w:space="0" w:color="auto"/>
      </w:divBdr>
    </w:div>
    <w:div w:id="1198548872">
      <w:bodyDiv w:val="1"/>
      <w:marLeft w:val="0"/>
      <w:marRight w:val="0"/>
      <w:marTop w:val="0"/>
      <w:marBottom w:val="0"/>
      <w:divBdr>
        <w:top w:val="none" w:sz="0" w:space="0" w:color="auto"/>
        <w:left w:val="none" w:sz="0" w:space="0" w:color="auto"/>
        <w:bottom w:val="none" w:sz="0" w:space="0" w:color="auto"/>
        <w:right w:val="none" w:sz="0" w:space="0" w:color="auto"/>
      </w:divBdr>
    </w:div>
    <w:div w:id="1364865107">
      <w:bodyDiv w:val="1"/>
      <w:marLeft w:val="0"/>
      <w:marRight w:val="0"/>
      <w:marTop w:val="0"/>
      <w:marBottom w:val="0"/>
      <w:divBdr>
        <w:top w:val="none" w:sz="0" w:space="0" w:color="auto"/>
        <w:left w:val="none" w:sz="0" w:space="0" w:color="auto"/>
        <w:bottom w:val="none" w:sz="0" w:space="0" w:color="auto"/>
        <w:right w:val="none" w:sz="0" w:space="0" w:color="auto"/>
      </w:divBdr>
    </w:div>
    <w:div w:id="1401054814">
      <w:bodyDiv w:val="1"/>
      <w:marLeft w:val="0"/>
      <w:marRight w:val="0"/>
      <w:marTop w:val="0"/>
      <w:marBottom w:val="0"/>
      <w:divBdr>
        <w:top w:val="none" w:sz="0" w:space="0" w:color="auto"/>
        <w:left w:val="none" w:sz="0" w:space="0" w:color="auto"/>
        <w:bottom w:val="none" w:sz="0" w:space="0" w:color="auto"/>
        <w:right w:val="none" w:sz="0" w:space="0" w:color="auto"/>
      </w:divBdr>
    </w:div>
    <w:div w:id="1873809981">
      <w:bodyDiv w:val="1"/>
      <w:marLeft w:val="0"/>
      <w:marRight w:val="0"/>
      <w:marTop w:val="0"/>
      <w:marBottom w:val="0"/>
      <w:divBdr>
        <w:top w:val="none" w:sz="0" w:space="0" w:color="auto"/>
        <w:left w:val="none" w:sz="0" w:space="0" w:color="auto"/>
        <w:bottom w:val="none" w:sz="0" w:space="0" w:color="auto"/>
        <w:right w:val="none" w:sz="0" w:space="0" w:color="auto"/>
      </w:divBdr>
      <w:divsChild>
        <w:div w:id="1426196280">
          <w:marLeft w:val="0"/>
          <w:marRight w:val="0"/>
          <w:marTop w:val="0"/>
          <w:marBottom w:val="0"/>
          <w:divBdr>
            <w:top w:val="none" w:sz="0" w:space="0" w:color="auto"/>
            <w:left w:val="none" w:sz="0" w:space="0" w:color="auto"/>
            <w:bottom w:val="none" w:sz="0" w:space="0" w:color="auto"/>
            <w:right w:val="none" w:sz="0" w:space="0" w:color="auto"/>
          </w:divBdr>
          <w:divsChild>
            <w:div w:id="1279945100">
              <w:marLeft w:val="0"/>
              <w:marRight w:val="0"/>
              <w:marTop w:val="0"/>
              <w:marBottom w:val="0"/>
              <w:divBdr>
                <w:top w:val="none" w:sz="0" w:space="0" w:color="auto"/>
                <w:left w:val="none" w:sz="0" w:space="0" w:color="auto"/>
                <w:bottom w:val="none" w:sz="0" w:space="0" w:color="auto"/>
                <w:right w:val="none" w:sz="0" w:space="0" w:color="auto"/>
              </w:divBdr>
              <w:divsChild>
                <w:div w:id="1195388463">
                  <w:marLeft w:val="0"/>
                  <w:marRight w:val="0"/>
                  <w:marTop w:val="0"/>
                  <w:marBottom w:val="0"/>
                  <w:divBdr>
                    <w:top w:val="none" w:sz="0" w:space="0" w:color="auto"/>
                    <w:left w:val="none" w:sz="0" w:space="0" w:color="auto"/>
                    <w:bottom w:val="none" w:sz="0" w:space="0" w:color="auto"/>
                    <w:right w:val="none" w:sz="0" w:space="0" w:color="auto"/>
                  </w:divBdr>
                  <w:divsChild>
                    <w:div w:id="16934217">
                      <w:marLeft w:val="0"/>
                      <w:marRight w:val="0"/>
                      <w:marTop w:val="0"/>
                      <w:marBottom w:val="0"/>
                      <w:divBdr>
                        <w:top w:val="none" w:sz="0" w:space="0" w:color="auto"/>
                        <w:left w:val="none" w:sz="0" w:space="0" w:color="auto"/>
                        <w:bottom w:val="none" w:sz="0" w:space="0" w:color="auto"/>
                        <w:right w:val="none" w:sz="0" w:space="0" w:color="auto"/>
                      </w:divBdr>
                      <w:divsChild>
                        <w:div w:id="1408504246">
                          <w:marLeft w:val="0"/>
                          <w:marRight w:val="0"/>
                          <w:marTop w:val="0"/>
                          <w:marBottom w:val="0"/>
                          <w:divBdr>
                            <w:top w:val="none" w:sz="0" w:space="0" w:color="auto"/>
                            <w:left w:val="none" w:sz="0" w:space="0" w:color="auto"/>
                            <w:bottom w:val="none" w:sz="0" w:space="0" w:color="auto"/>
                            <w:right w:val="none" w:sz="0" w:space="0" w:color="auto"/>
                          </w:divBdr>
                          <w:divsChild>
                            <w:div w:id="2044288726">
                              <w:marLeft w:val="15"/>
                              <w:marRight w:val="195"/>
                              <w:marTop w:val="0"/>
                              <w:marBottom w:val="0"/>
                              <w:divBdr>
                                <w:top w:val="none" w:sz="0" w:space="0" w:color="auto"/>
                                <w:left w:val="none" w:sz="0" w:space="0" w:color="auto"/>
                                <w:bottom w:val="none" w:sz="0" w:space="0" w:color="auto"/>
                                <w:right w:val="none" w:sz="0" w:space="0" w:color="auto"/>
                              </w:divBdr>
                              <w:divsChild>
                                <w:div w:id="1610700472">
                                  <w:marLeft w:val="0"/>
                                  <w:marRight w:val="0"/>
                                  <w:marTop w:val="0"/>
                                  <w:marBottom w:val="0"/>
                                  <w:divBdr>
                                    <w:top w:val="none" w:sz="0" w:space="0" w:color="auto"/>
                                    <w:left w:val="none" w:sz="0" w:space="0" w:color="auto"/>
                                    <w:bottom w:val="none" w:sz="0" w:space="0" w:color="auto"/>
                                    <w:right w:val="none" w:sz="0" w:space="0" w:color="auto"/>
                                  </w:divBdr>
                                  <w:divsChild>
                                    <w:div w:id="1176116832">
                                      <w:marLeft w:val="0"/>
                                      <w:marRight w:val="0"/>
                                      <w:marTop w:val="0"/>
                                      <w:marBottom w:val="0"/>
                                      <w:divBdr>
                                        <w:top w:val="none" w:sz="0" w:space="0" w:color="auto"/>
                                        <w:left w:val="none" w:sz="0" w:space="0" w:color="auto"/>
                                        <w:bottom w:val="none" w:sz="0" w:space="0" w:color="auto"/>
                                        <w:right w:val="none" w:sz="0" w:space="0" w:color="auto"/>
                                      </w:divBdr>
                                      <w:divsChild>
                                        <w:div w:id="305740025">
                                          <w:marLeft w:val="0"/>
                                          <w:marRight w:val="0"/>
                                          <w:marTop w:val="0"/>
                                          <w:marBottom w:val="0"/>
                                          <w:divBdr>
                                            <w:top w:val="none" w:sz="0" w:space="0" w:color="auto"/>
                                            <w:left w:val="none" w:sz="0" w:space="0" w:color="auto"/>
                                            <w:bottom w:val="none" w:sz="0" w:space="0" w:color="auto"/>
                                            <w:right w:val="none" w:sz="0" w:space="0" w:color="auto"/>
                                          </w:divBdr>
                                          <w:divsChild>
                                            <w:div w:id="1155798004">
                                              <w:marLeft w:val="0"/>
                                              <w:marRight w:val="0"/>
                                              <w:marTop w:val="0"/>
                                              <w:marBottom w:val="0"/>
                                              <w:divBdr>
                                                <w:top w:val="none" w:sz="0" w:space="0" w:color="auto"/>
                                                <w:left w:val="none" w:sz="0" w:space="0" w:color="auto"/>
                                                <w:bottom w:val="none" w:sz="0" w:space="0" w:color="auto"/>
                                                <w:right w:val="none" w:sz="0" w:space="0" w:color="auto"/>
                                              </w:divBdr>
                                              <w:divsChild>
                                                <w:div w:id="2113427751">
                                                  <w:marLeft w:val="0"/>
                                                  <w:marRight w:val="0"/>
                                                  <w:marTop w:val="0"/>
                                                  <w:marBottom w:val="0"/>
                                                  <w:divBdr>
                                                    <w:top w:val="none" w:sz="0" w:space="0" w:color="auto"/>
                                                    <w:left w:val="none" w:sz="0" w:space="0" w:color="auto"/>
                                                    <w:bottom w:val="none" w:sz="0" w:space="0" w:color="auto"/>
                                                    <w:right w:val="none" w:sz="0" w:space="0" w:color="auto"/>
                                                  </w:divBdr>
                                                  <w:divsChild>
                                                    <w:div w:id="1253123621">
                                                      <w:marLeft w:val="0"/>
                                                      <w:marRight w:val="0"/>
                                                      <w:marTop w:val="0"/>
                                                      <w:marBottom w:val="0"/>
                                                      <w:divBdr>
                                                        <w:top w:val="none" w:sz="0" w:space="0" w:color="auto"/>
                                                        <w:left w:val="none" w:sz="0" w:space="0" w:color="auto"/>
                                                        <w:bottom w:val="none" w:sz="0" w:space="0" w:color="auto"/>
                                                        <w:right w:val="none" w:sz="0" w:space="0" w:color="auto"/>
                                                      </w:divBdr>
                                                      <w:divsChild>
                                                        <w:div w:id="392124848">
                                                          <w:marLeft w:val="0"/>
                                                          <w:marRight w:val="0"/>
                                                          <w:marTop w:val="0"/>
                                                          <w:marBottom w:val="0"/>
                                                          <w:divBdr>
                                                            <w:top w:val="none" w:sz="0" w:space="0" w:color="auto"/>
                                                            <w:left w:val="none" w:sz="0" w:space="0" w:color="auto"/>
                                                            <w:bottom w:val="none" w:sz="0" w:space="0" w:color="auto"/>
                                                            <w:right w:val="none" w:sz="0" w:space="0" w:color="auto"/>
                                                          </w:divBdr>
                                                          <w:divsChild>
                                                            <w:div w:id="40178863">
                                                              <w:marLeft w:val="0"/>
                                                              <w:marRight w:val="0"/>
                                                              <w:marTop w:val="0"/>
                                                              <w:marBottom w:val="0"/>
                                                              <w:divBdr>
                                                                <w:top w:val="none" w:sz="0" w:space="0" w:color="auto"/>
                                                                <w:left w:val="none" w:sz="0" w:space="0" w:color="auto"/>
                                                                <w:bottom w:val="none" w:sz="0" w:space="0" w:color="auto"/>
                                                                <w:right w:val="none" w:sz="0" w:space="0" w:color="auto"/>
                                                              </w:divBdr>
                                                              <w:divsChild>
                                                                <w:div w:id="1672222998">
                                                                  <w:marLeft w:val="0"/>
                                                                  <w:marRight w:val="0"/>
                                                                  <w:marTop w:val="0"/>
                                                                  <w:marBottom w:val="0"/>
                                                                  <w:divBdr>
                                                                    <w:top w:val="none" w:sz="0" w:space="0" w:color="auto"/>
                                                                    <w:left w:val="none" w:sz="0" w:space="0" w:color="auto"/>
                                                                    <w:bottom w:val="none" w:sz="0" w:space="0" w:color="auto"/>
                                                                    <w:right w:val="none" w:sz="0" w:space="0" w:color="auto"/>
                                                                  </w:divBdr>
                                                                  <w:divsChild>
                                                                    <w:div w:id="1679195090">
                                                                      <w:marLeft w:val="405"/>
                                                                      <w:marRight w:val="0"/>
                                                                      <w:marTop w:val="0"/>
                                                                      <w:marBottom w:val="0"/>
                                                                      <w:divBdr>
                                                                        <w:top w:val="none" w:sz="0" w:space="0" w:color="auto"/>
                                                                        <w:left w:val="none" w:sz="0" w:space="0" w:color="auto"/>
                                                                        <w:bottom w:val="none" w:sz="0" w:space="0" w:color="auto"/>
                                                                        <w:right w:val="none" w:sz="0" w:space="0" w:color="auto"/>
                                                                      </w:divBdr>
                                                                      <w:divsChild>
                                                                        <w:div w:id="163668101">
                                                                          <w:marLeft w:val="0"/>
                                                                          <w:marRight w:val="0"/>
                                                                          <w:marTop w:val="0"/>
                                                                          <w:marBottom w:val="0"/>
                                                                          <w:divBdr>
                                                                            <w:top w:val="none" w:sz="0" w:space="0" w:color="auto"/>
                                                                            <w:left w:val="none" w:sz="0" w:space="0" w:color="auto"/>
                                                                            <w:bottom w:val="none" w:sz="0" w:space="0" w:color="auto"/>
                                                                            <w:right w:val="none" w:sz="0" w:space="0" w:color="auto"/>
                                                                          </w:divBdr>
                                                                          <w:divsChild>
                                                                            <w:div w:id="118651242">
                                                                              <w:marLeft w:val="0"/>
                                                                              <w:marRight w:val="0"/>
                                                                              <w:marTop w:val="0"/>
                                                                              <w:marBottom w:val="0"/>
                                                                              <w:divBdr>
                                                                                <w:top w:val="none" w:sz="0" w:space="0" w:color="auto"/>
                                                                                <w:left w:val="none" w:sz="0" w:space="0" w:color="auto"/>
                                                                                <w:bottom w:val="none" w:sz="0" w:space="0" w:color="auto"/>
                                                                                <w:right w:val="none" w:sz="0" w:space="0" w:color="auto"/>
                                                                              </w:divBdr>
                                                                              <w:divsChild>
                                                                                <w:div w:id="1318193763">
                                                                                  <w:marLeft w:val="0"/>
                                                                                  <w:marRight w:val="0"/>
                                                                                  <w:marTop w:val="0"/>
                                                                                  <w:marBottom w:val="0"/>
                                                                                  <w:divBdr>
                                                                                    <w:top w:val="none" w:sz="0" w:space="0" w:color="auto"/>
                                                                                    <w:left w:val="none" w:sz="0" w:space="0" w:color="auto"/>
                                                                                    <w:bottom w:val="none" w:sz="0" w:space="0" w:color="auto"/>
                                                                                    <w:right w:val="none" w:sz="0" w:space="0" w:color="auto"/>
                                                                                  </w:divBdr>
                                                                                  <w:divsChild>
                                                                                    <w:div w:id="16280075">
                                                                                      <w:marLeft w:val="0"/>
                                                                                      <w:marRight w:val="0"/>
                                                                                      <w:marTop w:val="0"/>
                                                                                      <w:marBottom w:val="0"/>
                                                                                      <w:divBdr>
                                                                                        <w:top w:val="none" w:sz="0" w:space="0" w:color="auto"/>
                                                                                        <w:left w:val="none" w:sz="0" w:space="0" w:color="auto"/>
                                                                                        <w:bottom w:val="none" w:sz="0" w:space="0" w:color="auto"/>
                                                                                        <w:right w:val="none" w:sz="0" w:space="0" w:color="auto"/>
                                                                                      </w:divBdr>
                                                                                      <w:divsChild>
                                                                                        <w:div w:id="1857766415">
                                                                                          <w:marLeft w:val="0"/>
                                                                                          <w:marRight w:val="0"/>
                                                                                          <w:marTop w:val="0"/>
                                                                                          <w:marBottom w:val="0"/>
                                                                                          <w:divBdr>
                                                                                            <w:top w:val="none" w:sz="0" w:space="0" w:color="auto"/>
                                                                                            <w:left w:val="none" w:sz="0" w:space="0" w:color="auto"/>
                                                                                            <w:bottom w:val="none" w:sz="0" w:space="0" w:color="auto"/>
                                                                                            <w:right w:val="none" w:sz="0" w:space="0" w:color="auto"/>
                                                                                          </w:divBdr>
                                                                                          <w:divsChild>
                                                                                            <w:div w:id="577205149">
                                                                                              <w:marLeft w:val="0"/>
                                                                                              <w:marRight w:val="0"/>
                                                                                              <w:marTop w:val="0"/>
                                                                                              <w:marBottom w:val="0"/>
                                                                                              <w:divBdr>
                                                                                                <w:top w:val="none" w:sz="0" w:space="0" w:color="auto"/>
                                                                                                <w:left w:val="none" w:sz="0" w:space="0" w:color="auto"/>
                                                                                                <w:bottom w:val="none" w:sz="0" w:space="0" w:color="auto"/>
                                                                                                <w:right w:val="none" w:sz="0" w:space="0" w:color="auto"/>
                                                                                              </w:divBdr>
                                                                                              <w:divsChild>
                                                                                                <w:div w:id="221136074">
                                                                                                  <w:marLeft w:val="0"/>
                                                                                                  <w:marRight w:val="0"/>
                                                                                                  <w:marTop w:val="15"/>
                                                                                                  <w:marBottom w:val="0"/>
                                                                                                  <w:divBdr>
                                                                                                    <w:top w:val="none" w:sz="0" w:space="0" w:color="auto"/>
                                                                                                    <w:left w:val="none" w:sz="0" w:space="0" w:color="auto"/>
                                                                                                    <w:bottom w:val="single" w:sz="6" w:space="15" w:color="auto"/>
                                                                                                    <w:right w:val="none" w:sz="0" w:space="0" w:color="auto"/>
                                                                                                  </w:divBdr>
                                                                                                  <w:divsChild>
                                                                                                    <w:div w:id="202719931">
                                                                                                      <w:marLeft w:val="0"/>
                                                                                                      <w:marRight w:val="0"/>
                                                                                                      <w:marTop w:val="180"/>
                                                                                                      <w:marBottom w:val="0"/>
                                                                                                      <w:divBdr>
                                                                                                        <w:top w:val="none" w:sz="0" w:space="0" w:color="auto"/>
                                                                                                        <w:left w:val="none" w:sz="0" w:space="0" w:color="auto"/>
                                                                                                        <w:bottom w:val="none" w:sz="0" w:space="0" w:color="auto"/>
                                                                                                        <w:right w:val="none" w:sz="0" w:space="0" w:color="auto"/>
                                                                                                      </w:divBdr>
                                                                                                      <w:divsChild>
                                                                                                        <w:div w:id="93093784">
                                                                                                          <w:marLeft w:val="0"/>
                                                                                                          <w:marRight w:val="0"/>
                                                                                                          <w:marTop w:val="0"/>
                                                                                                          <w:marBottom w:val="0"/>
                                                                                                          <w:divBdr>
                                                                                                            <w:top w:val="none" w:sz="0" w:space="0" w:color="auto"/>
                                                                                                            <w:left w:val="none" w:sz="0" w:space="0" w:color="auto"/>
                                                                                                            <w:bottom w:val="none" w:sz="0" w:space="0" w:color="auto"/>
                                                                                                            <w:right w:val="none" w:sz="0" w:space="0" w:color="auto"/>
                                                                                                          </w:divBdr>
                                                                                                          <w:divsChild>
                                                                                                            <w:div w:id="1421876743">
                                                                                                              <w:marLeft w:val="0"/>
                                                                                                              <w:marRight w:val="0"/>
                                                                                                              <w:marTop w:val="0"/>
                                                                                                              <w:marBottom w:val="0"/>
                                                                                                              <w:divBdr>
                                                                                                                <w:top w:val="none" w:sz="0" w:space="0" w:color="auto"/>
                                                                                                                <w:left w:val="none" w:sz="0" w:space="0" w:color="auto"/>
                                                                                                                <w:bottom w:val="none" w:sz="0" w:space="0" w:color="auto"/>
                                                                                                                <w:right w:val="none" w:sz="0" w:space="0" w:color="auto"/>
                                                                                                              </w:divBdr>
                                                                                                              <w:divsChild>
                                                                                                                <w:div w:id="2125952631">
                                                                                                                  <w:marLeft w:val="0"/>
                                                                                                                  <w:marRight w:val="0"/>
                                                                                                                  <w:marTop w:val="30"/>
                                                                                                                  <w:marBottom w:val="0"/>
                                                                                                                  <w:divBdr>
                                                                                                                    <w:top w:val="none" w:sz="0" w:space="0" w:color="auto"/>
                                                                                                                    <w:left w:val="none" w:sz="0" w:space="0" w:color="auto"/>
                                                                                                                    <w:bottom w:val="none" w:sz="0" w:space="0" w:color="auto"/>
                                                                                                                    <w:right w:val="none" w:sz="0" w:space="0" w:color="auto"/>
                                                                                                                  </w:divBdr>
                                                                                                                  <w:divsChild>
                                                                                                                    <w:div w:id="1500735845">
                                                                                                                      <w:marLeft w:val="0"/>
                                                                                                                      <w:marRight w:val="0"/>
                                                                                                                      <w:marTop w:val="0"/>
                                                                                                                      <w:marBottom w:val="0"/>
                                                                                                                      <w:divBdr>
                                                                                                                        <w:top w:val="none" w:sz="0" w:space="0" w:color="auto"/>
                                                                                                                        <w:left w:val="none" w:sz="0" w:space="0" w:color="auto"/>
                                                                                                                        <w:bottom w:val="none" w:sz="0" w:space="0" w:color="auto"/>
                                                                                                                        <w:right w:val="none" w:sz="0" w:space="0" w:color="auto"/>
                                                                                                                      </w:divBdr>
                                                                                                                      <w:divsChild>
                                                                                                                        <w:div w:id="1348168026">
                                                                                                                          <w:marLeft w:val="0"/>
                                                                                                                          <w:marRight w:val="0"/>
                                                                                                                          <w:marTop w:val="0"/>
                                                                                                                          <w:marBottom w:val="0"/>
                                                                                                                          <w:divBdr>
                                                                                                                            <w:top w:val="none" w:sz="0" w:space="0" w:color="auto"/>
                                                                                                                            <w:left w:val="none" w:sz="0" w:space="0" w:color="auto"/>
                                                                                                                            <w:bottom w:val="none" w:sz="0" w:space="0" w:color="auto"/>
                                                                                                                            <w:right w:val="none" w:sz="0" w:space="0" w:color="auto"/>
                                                                                                                          </w:divBdr>
                                                                                                                          <w:divsChild>
                                                                                                                            <w:div w:id="1424106027">
                                                                                                                              <w:marLeft w:val="0"/>
                                                                                                                              <w:marRight w:val="0"/>
                                                                                                                              <w:marTop w:val="0"/>
                                                                                                                              <w:marBottom w:val="0"/>
                                                                                                                              <w:divBdr>
                                                                                                                                <w:top w:val="none" w:sz="0" w:space="0" w:color="auto"/>
                                                                                                                                <w:left w:val="none" w:sz="0" w:space="0" w:color="auto"/>
                                                                                                                                <w:bottom w:val="none" w:sz="0" w:space="0" w:color="auto"/>
                                                                                                                                <w:right w:val="none" w:sz="0" w:space="0" w:color="auto"/>
                                                                                                                              </w:divBdr>
                                                                                                                              <w:divsChild>
                                                                                                                                <w:div w:id="114912977">
                                                                                                                                  <w:marLeft w:val="820"/>
                                                                                                                                  <w:marRight w:val="594"/>
                                                                                                                                  <w:marTop w:val="280"/>
                                                                                                                                  <w:marBottom w:val="0"/>
                                                                                                                                  <w:divBdr>
                                                                                                                                    <w:top w:val="none" w:sz="0" w:space="0" w:color="auto"/>
                                                                                                                                    <w:left w:val="none" w:sz="0" w:space="0" w:color="auto"/>
                                                                                                                                    <w:bottom w:val="none" w:sz="0" w:space="0" w:color="auto"/>
                                                                                                                                    <w:right w:val="none" w:sz="0" w:space="0" w:color="auto"/>
                                                                                                                                  </w:divBdr>
                                                                                                                                </w:div>
                                                                                                                                <w:div w:id="320012505">
                                                                                                                                  <w:marLeft w:val="540"/>
                                                                                                                                  <w:marRight w:val="0"/>
                                                                                                                                  <w:marTop w:val="280"/>
                                                                                                                                  <w:marBottom w:val="280"/>
                                                                                                                                  <w:divBdr>
                                                                                                                                    <w:top w:val="none" w:sz="0" w:space="0" w:color="auto"/>
                                                                                                                                    <w:left w:val="none" w:sz="0" w:space="0" w:color="auto"/>
                                                                                                                                    <w:bottom w:val="none" w:sz="0" w:space="0" w:color="auto"/>
                                                                                                                                    <w:right w:val="none" w:sz="0" w:space="0" w:color="auto"/>
                                                                                                                                  </w:divBdr>
                                                                                                                                </w:div>
                                                                                                                                <w:div w:id="436874885">
                                                                                                                                  <w:marLeft w:val="0"/>
                                                                                                                                  <w:marRight w:val="0"/>
                                                                                                                                  <w:marTop w:val="280"/>
                                                                                                                                  <w:marBottom w:val="280"/>
                                                                                                                                  <w:divBdr>
                                                                                                                                    <w:top w:val="none" w:sz="0" w:space="0" w:color="auto"/>
                                                                                                                                    <w:left w:val="none" w:sz="0" w:space="0" w:color="auto"/>
                                                                                                                                    <w:bottom w:val="none" w:sz="0" w:space="0" w:color="auto"/>
                                                                                                                                    <w:right w:val="none" w:sz="0" w:space="0" w:color="auto"/>
                                                                                                                                  </w:divBdr>
                                                                                                                                </w:div>
                                                                                                                                <w:div w:id="816188196">
                                                                                                                                  <w:marLeft w:val="540"/>
                                                                                                                                  <w:marRight w:val="594"/>
                                                                                                                                  <w:marTop w:val="280"/>
                                                                                                                                  <w:marBottom w:val="0"/>
                                                                                                                                  <w:divBdr>
                                                                                                                                    <w:top w:val="none" w:sz="0" w:space="0" w:color="auto"/>
                                                                                                                                    <w:left w:val="none" w:sz="0" w:space="0" w:color="auto"/>
                                                                                                                                    <w:bottom w:val="none" w:sz="0" w:space="0" w:color="auto"/>
                                                                                                                                    <w:right w:val="none" w:sz="0" w:space="0" w:color="auto"/>
                                                                                                                                  </w:divBdr>
                                                                                                                                </w:div>
                                                                                                                                <w:div w:id="848368570">
                                                                                                                                  <w:marLeft w:val="540"/>
                                                                                                                                  <w:marRight w:val="307"/>
                                                                                                                                  <w:marTop w:val="280"/>
                                                                                                                                  <w:marBottom w:val="0"/>
                                                                                                                                  <w:divBdr>
                                                                                                                                    <w:top w:val="none" w:sz="0" w:space="0" w:color="auto"/>
                                                                                                                                    <w:left w:val="none" w:sz="0" w:space="0" w:color="auto"/>
                                                                                                                                    <w:bottom w:val="none" w:sz="0" w:space="0" w:color="auto"/>
                                                                                                                                    <w:right w:val="none" w:sz="0" w:space="0" w:color="auto"/>
                                                                                                                                  </w:divBdr>
                                                                                                                                </w:div>
                                                                                                                                <w:div w:id="1303925674">
                                                                                                                                  <w:marLeft w:val="0"/>
                                                                                                                                  <w:marRight w:val="0"/>
                                                                                                                                  <w:marTop w:val="280"/>
                                                                                                                                  <w:marBottom w:val="280"/>
                                                                                                                                  <w:divBdr>
                                                                                                                                    <w:top w:val="none" w:sz="0" w:space="0" w:color="auto"/>
                                                                                                                                    <w:left w:val="none" w:sz="0" w:space="0" w:color="auto"/>
                                                                                                                                    <w:bottom w:val="none" w:sz="0" w:space="0" w:color="auto"/>
                                                                                                                                    <w:right w:val="none" w:sz="0" w:space="0" w:color="auto"/>
                                                                                                                                  </w:divBdr>
                                                                                                                                </w:div>
                                                                                                                                <w:div w:id="2085296662">
                                                                                                                                  <w:marLeft w:val="0"/>
                                                                                                                                  <w:marRight w:val="0"/>
                                                                                                                                  <w:marTop w:val="0"/>
                                                                                                                                  <w:marBottom w:val="0"/>
                                                                                                                                  <w:divBdr>
                                                                                                                                    <w:top w:val="none" w:sz="0" w:space="0" w:color="auto"/>
                                                                                                                                    <w:left w:val="none" w:sz="0" w:space="0" w:color="auto"/>
                                                                                                                                    <w:bottom w:val="none" w:sz="0" w:space="0" w:color="auto"/>
                                                                                                                                    <w:right w:val="none" w:sz="0" w:space="0" w:color="auto"/>
                                                                                                                                  </w:divBdr>
                                                                                                                                </w:div>
                                                                                                                                <w:div w:id="2122021290">
                                                                                                                                  <w:marLeft w:val="540"/>
                                                                                                                                  <w:marRight w:val="594"/>
                                                                                                                                  <w:marTop w:val="2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3549322">
      <w:bodyDiv w:val="1"/>
      <w:marLeft w:val="0"/>
      <w:marRight w:val="0"/>
      <w:marTop w:val="0"/>
      <w:marBottom w:val="0"/>
      <w:divBdr>
        <w:top w:val="none" w:sz="0" w:space="0" w:color="auto"/>
        <w:left w:val="none" w:sz="0" w:space="0" w:color="auto"/>
        <w:bottom w:val="none" w:sz="0" w:space="0" w:color="auto"/>
        <w:right w:val="none" w:sz="0" w:space="0" w:color="auto"/>
      </w:divBdr>
    </w:div>
    <w:div w:id="212946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ites.nationalacademies.org/PGA/Resdoc/PGA_04452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coastal.edu/library"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F4DC12F88D7C40954E012AD25D9378" ma:contentTypeVersion="7" ma:contentTypeDescription="Create a new document." ma:contentTypeScope="" ma:versionID="4c6a905e10453f0ea16179d70670291a">
  <xsd:schema xmlns:xsd="http://www.w3.org/2001/XMLSchema" xmlns:xs="http://www.w3.org/2001/XMLSchema" xmlns:p="http://schemas.microsoft.com/office/2006/metadata/properties" xmlns:ns3="175b9d04-b8e8-4be1-a948-06297bd3b625" xmlns:ns4="f2895cca-7a32-470e-86ee-a07325a5ece0" targetNamespace="http://schemas.microsoft.com/office/2006/metadata/properties" ma:root="true" ma:fieldsID="73527b7ed114d10e2e6e96660daad8b4" ns3:_="" ns4:_="">
    <xsd:import namespace="175b9d04-b8e8-4be1-a948-06297bd3b625"/>
    <xsd:import namespace="f2895cca-7a32-470e-86ee-a07325a5ec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b9d04-b8e8-4be1-a948-06297bd3b62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895cca-7a32-470e-86ee-a07325a5ece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B2BE5-A6D4-4831-A317-4916094BF1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10206C-9048-4BF7-A05E-7F741CA58D0B}">
  <ds:schemaRefs>
    <ds:schemaRef ds:uri="http://schemas.microsoft.com/sharepoint/v3/contenttype/forms"/>
  </ds:schemaRefs>
</ds:datastoreItem>
</file>

<file path=customXml/itemProps3.xml><?xml version="1.0" encoding="utf-8"?>
<ds:datastoreItem xmlns:ds="http://schemas.openxmlformats.org/officeDocument/2006/customXml" ds:itemID="{8A057AC9-024D-47AE-8887-830897EA8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b9d04-b8e8-4be1-a948-06297bd3b625"/>
    <ds:schemaRef ds:uri="f2895cca-7a32-470e-86ee-a07325a5e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02ECAB-6EC8-4381-BE74-36B062FBF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16</Pages>
  <Words>5341</Words>
  <Characters>30444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Guidelines for New Program Approval</vt:lpstr>
    </vt:vector>
  </TitlesOfParts>
  <Company>Microsoft</Company>
  <LinksUpToDate>false</LinksUpToDate>
  <CharactersWithSpaces>35714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New Program Approval</dc:title>
  <dc:subject/>
  <dc:creator>Jpearman</dc:creator>
  <cp:keywords/>
  <dc:description/>
  <cp:lastModifiedBy>Ina Seethaler</cp:lastModifiedBy>
  <cp:revision>3</cp:revision>
  <cp:lastPrinted>2019-08-12T16:48:00Z</cp:lastPrinted>
  <dcterms:created xsi:type="dcterms:W3CDTF">2019-07-08T14:21:00Z</dcterms:created>
  <dcterms:modified xsi:type="dcterms:W3CDTF">2019-08-25T18:23:00Z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0x01010084F4DC12F88D7C40954E012AD25D9378</vt:lpwstr>
  </property>
</Properties>
</file>