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C3" w:rsidRPr="00274BC3" w:rsidRDefault="00274BC3" w:rsidP="00274BC3">
      <w:pPr>
        <w:shd w:val="clear" w:color="auto" w:fill="CCCCCC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B9C9FF"/>
        </w:rPr>
        <w:t xml:space="preserve">SOC </w:t>
      </w:r>
      <w:bookmarkStart w:id="0" w:name="_GoBack"/>
      <w:bookmarkEnd w:id="0"/>
      <w:r w:rsidRPr="00274BC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B9C9"/>
        </w:rPr>
        <w:t>401</w:t>
      </w:r>
      <w:r w:rsidRPr="00274BC3">
        <w:rPr>
          <w:rFonts w:eastAsia="Times New Roman" w:cstheme="minorHAnsi"/>
          <w:b/>
          <w:bCs/>
          <w:sz w:val="24"/>
          <w:szCs w:val="24"/>
        </w:rPr>
        <w:t> - </w:t>
      </w:r>
      <w:r w:rsidRPr="00274BC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B9C9FF"/>
        </w:rPr>
        <w:t>Soc</w:t>
      </w:r>
      <w:r w:rsidRPr="00274BC3">
        <w:rPr>
          <w:rFonts w:eastAsia="Times New Roman" w:cstheme="minorHAnsi"/>
          <w:b/>
          <w:bCs/>
          <w:sz w:val="24"/>
          <w:szCs w:val="24"/>
        </w:rPr>
        <w:t>iology of Corrections (3 credits)</w:t>
      </w:r>
    </w:p>
    <w:p w:rsidR="00274BC3" w:rsidRPr="00274BC3" w:rsidRDefault="00274BC3" w:rsidP="00274BC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74BC3">
        <w:rPr>
          <w:rFonts w:eastAsia="Times New Roman" w:cstheme="minorHAnsi"/>
          <w:sz w:val="24"/>
          <w:szCs w:val="24"/>
        </w:rPr>
        <w:pict>
          <v:rect id="_x0000_i1025" style="width:0;height:0" o:hralign="center" o:hrstd="t" o:hrnoshade="t" o:hr="t" fillcolor="#424242" stroked="f"/>
        </w:pict>
      </w:r>
    </w:p>
    <w:p w:rsidR="00166EC4" w:rsidRPr="00274BC3" w:rsidRDefault="00274BC3" w:rsidP="00274BC3">
      <w:pPr>
        <w:rPr>
          <w:rFonts w:cstheme="minorHAnsi"/>
          <w:sz w:val="24"/>
          <w:szCs w:val="24"/>
        </w:rPr>
      </w:pPr>
      <w:r w:rsidRPr="00274BC3">
        <w:rPr>
          <w:rFonts w:eastAsia="Times New Roman" w:cstheme="minorHAnsi"/>
          <w:sz w:val="24"/>
          <w:szCs w:val="24"/>
          <w:shd w:val="clear" w:color="auto" w:fill="CCCCCC"/>
        </w:rPr>
        <w:t>(</w:t>
      </w:r>
      <w:proofErr w:type="spellStart"/>
      <w:r w:rsidRPr="00274BC3">
        <w:rPr>
          <w:rFonts w:eastAsia="Times New Roman" w:cstheme="minorHAnsi"/>
          <w:sz w:val="24"/>
          <w:szCs w:val="24"/>
          <w:shd w:val="clear" w:color="auto" w:fill="CCCCCC"/>
        </w:rPr>
        <w:t>Prereq</w:t>
      </w:r>
      <w:proofErr w:type="spellEnd"/>
      <w:r w:rsidRPr="00274BC3">
        <w:rPr>
          <w:rFonts w:eastAsia="Times New Roman" w:cstheme="minorHAnsi"/>
          <w:sz w:val="24"/>
          <w:szCs w:val="24"/>
          <w:shd w:val="clear" w:color="auto" w:fill="CCCCCC"/>
        </w:rPr>
        <w:t>: </w:t>
      </w:r>
      <w:hyperlink r:id="rId4" w:anchor="tt8308" w:tgtFrame="_blank" w:history="1">
        <w:r w:rsidRPr="00274BC3">
          <w:rPr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B9C9FF"/>
          </w:rPr>
          <w:t>SOC</w:t>
        </w:r>
        <w:r w:rsidRPr="00274BC3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shd w:val="clear" w:color="auto" w:fill="CCCCCC"/>
          </w:rPr>
          <w:t> 101</w:t>
        </w:r>
      </w:hyperlink>
      <w:r w:rsidRPr="00274BC3">
        <w:rPr>
          <w:rFonts w:eastAsia="Times New Roman" w:cstheme="minorHAnsi"/>
          <w:sz w:val="24"/>
          <w:szCs w:val="24"/>
          <w:shd w:val="clear" w:color="auto" w:fill="CCCCCC"/>
        </w:rPr>
        <w:t> or </w:t>
      </w:r>
      <w:hyperlink r:id="rId5" w:anchor="tt7961" w:tgtFrame="_blank" w:history="1">
        <w:r w:rsidRPr="00274BC3">
          <w:rPr>
            <w:rFonts w:eastAsia="Times New Roman" w:cstheme="minorHAnsi"/>
            <w:sz w:val="24"/>
            <w:szCs w:val="24"/>
            <w:bdr w:val="none" w:sz="0" w:space="0" w:color="auto" w:frame="1"/>
            <w:shd w:val="clear" w:color="auto" w:fill="B9C9FF"/>
          </w:rPr>
          <w:t>SOC</w:t>
        </w:r>
        <w:r w:rsidRPr="00274BC3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shd w:val="clear" w:color="auto" w:fill="CCCCCC"/>
          </w:rPr>
          <w:t> 102</w:t>
        </w:r>
      </w:hyperlink>
      <w:r w:rsidRPr="00274BC3">
        <w:rPr>
          <w:rFonts w:eastAsia="Times New Roman" w:cstheme="minorHAnsi"/>
          <w:sz w:val="24"/>
          <w:szCs w:val="24"/>
          <w:shd w:val="clear" w:color="auto" w:fill="CCCCCC"/>
        </w:rPr>
        <w:t>) This course provides a </w:t>
      </w:r>
      <w:r w:rsidRPr="00274BC3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B9C9FF"/>
        </w:rPr>
        <w:t>soc</w:t>
      </w:r>
      <w:r w:rsidRPr="00274BC3">
        <w:rPr>
          <w:rFonts w:eastAsia="Times New Roman" w:cstheme="minorHAnsi"/>
          <w:sz w:val="24"/>
          <w:szCs w:val="24"/>
          <w:shd w:val="clear" w:color="auto" w:fill="CCCCCC"/>
        </w:rPr>
        <w:t>iological view of the rationales for corrections, types of corrections, and considerations for prisoner reentry. Students will gain a broad understanding of the history of corrections, and the effects of that history on both the individual and the community. F or S.</w:t>
      </w:r>
    </w:p>
    <w:sectPr w:rsidR="00166EC4" w:rsidRPr="00274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C3"/>
    <w:rsid w:val="00166EC4"/>
    <w:rsid w:val="002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44E6"/>
  <w15:chartTrackingRefBased/>
  <w15:docId w15:val="{EE419A04-ED62-401B-8B73-5242B47E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alog.coastal.edu/search_advanced.php?cur_cat_oid=11&amp;search_database=Search&amp;search_db=Search&amp;cpage=1&amp;ecpage=1&amp;ppage=1&amp;spage=1&amp;tpage=1&amp;location=33&amp;filter%5Bkeyword%5D=SOC+401" TargetMode="External"/><Relationship Id="rId4" Type="http://schemas.openxmlformats.org/officeDocument/2006/relationships/hyperlink" Target="http://catalog.coastal.edu/search_advanced.php?cur_cat_oid=11&amp;search_database=Search&amp;search_db=Search&amp;cpage=1&amp;ecpage=1&amp;ppage=1&amp;spage=1&amp;tpage=1&amp;location=33&amp;filter%5Bkeyword%5D=SOC+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Jenkot</dc:creator>
  <cp:keywords/>
  <dc:description/>
  <cp:lastModifiedBy>Robert Jenkot</cp:lastModifiedBy>
  <cp:revision>1</cp:revision>
  <dcterms:created xsi:type="dcterms:W3CDTF">2019-10-28T20:42:00Z</dcterms:created>
  <dcterms:modified xsi:type="dcterms:W3CDTF">2019-10-28T20:44:00Z</dcterms:modified>
</cp:coreProperties>
</file>