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65E1" w14:textId="14E646AD" w:rsidR="009C2B2D" w:rsidRPr="004A47A6" w:rsidRDefault="009C2B2D" w:rsidP="000970A8">
      <w:pPr>
        <w:pStyle w:val="Heading1"/>
        <w:numPr>
          <w:ilvl w:val="0"/>
          <w:numId w:val="0"/>
        </w:numPr>
        <w:rPr>
          <w:rFonts w:ascii="Arial" w:hAnsi="Arial" w:cs="Arial"/>
          <w:smallCaps/>
          <w:sz w:val="22"/>
          <w:szCs w:val="22"/>
        </w:rPr>
      </w:pPr>
      <w:bookmarkStart w:id="0" w:name="_Toc497389537"/>
      <w:r w:rsidRPr="004A47A6">
        <w:rPr>
          <w:rFonts w:ascii="Arial" w:hAnsi="Arial" w:cs="Arial"/>
          <w:smallCaps/>
          <w:sz w:val="22"/>
          <w:szCs w:val="22"/>
        </w:rPr>
        <w:t>New Program Proposal Form</w:t>
      </w:r>
      <w:bookmarkEnd w:id="0"/>
    </w:p>
    <w:p w14:paraId="544DB81E" w14:textId="77777777" w:rsidR="008C7B9E" w:rsidRPr="00774DE7" w:rsidRDefault="008C7B9E">
      <w:pPr>
        <w:rPr>
          <w:rFonts w:ascii="Arial" w:hAnsi="Arial" w:cs="Arial"/>
          <w:sz w:val="20"/>
          <w:szCs w:val="20"/>
        </w:rPr>
      </w:pPr>
    </w:p>
    <w:p w14:paraId="22007D98" w14:textId="16C5D797"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Name of Institution: </w:t>
      </w:r>
      <w:r w:rsidR="00435363" w:rsidRPr="00774DE7">
        <w:rPr>
          <w:rFonts w:ascii="Arial" w:eastAsiaTheme="minorHAnsi" w:hAnsi="Arial" w:cs="Arial"/>
          <w:sz w:val="20"/>
          <w:szCs w:val="20"/>
        </w:rPr>
        <w:t>Coastal Carolina University</w:t>
      </w:r>
    </w:p>
    <w:p w14:paraId="07DEF6CE" w14:textId="77777777" w:rsidR="008C7B9E" w:rsidRPr="00774DE7" w:rsidRDefault="008C7B9E" w:rsidP="008C7B9E">
      <w:pPr>
        <w:rPr>
          <w:rFonts w:ascii="Arial" w:eastAsiaTheme="minorHAnsi" w:hAnsi="Arial" w:cs="Arial"/>
          <w:sz w:val="20"/>
          <w:szCs w:val="20"/>
        </w:rPr>
      </w:pPr>
    </w:p>
    <w:p w14:paraId="0FAEF45C" w14:textId="14DB7DCC"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Name of Program (include degree designation and all concentrations, options, or tracks): </w:t>
      </w:r>
    </w:p>
    <w:p w14:paraId="23EEBDF0" w14:textId="029E06BC" w:rsidR="00076C3C" w:rsidRPr="00774DE7" w:rsidRDefault="00076C3C" w:rsidP="00076C3C">
      <w:pPr>
        <w:rPr>
          <w:rFonts w:ascii="Arial" w:hAnsi="Arial" w:cs="Arial"/>
          <w:sz w:val="20"/>
          <w:szCs w:val="20"/>
        </w:rPr>
      </w:pPr>
      <w:r w:rsidRPr="00774DE7">
        <w:rPr>
          <w:rFonts w:ascii="Arial" w:hAnsi="Arial" w:cs="Arial"/>
          <w:sz w:val="20"/>
          <w:szCs w:val="20"/>
        </w:rPr>
        <w:t xml:space="preserve">Bachelor of </w:t>
      </w:r>
      <w:r w:rsidR="00FC3042" w:rsidRPr="00774DE7">
        <w:rPr>
          <w:rFonts w:ascii="Arial" w:hAnsi="Arial" w:cs="Arial"/>
          <w:sz w:val="20"/>
          <w:szCs w:val="20"/>
        </w:rPr>
        <w:t xml:space="preserve">Arts </w:t>
      </w:r>
      <w:r w:rsidRPr="00774DE7">
        <w:rPr>
          <w:rFonts w:ascii="Arial" w:hAnsi="Arial" w:cs="Arial"/>
          <w:sz w:val="20"/>
          <w:szCs w:val="20"/>
        </w:rPr>
        <w:t xml:space="preserve">in </w:t>
      </w:r>
      <w:r w:rsidR="00FE2D57" w:rsidRPr="00774DE7">
        <w:rPr>
          <w:rFonts w:ascii="Arial" w:hAnsi="Arial" w:cs="Arial"/>
          <w:sz w:val="20"/>
          <w:szCs w:val="20"/>
        </w:rPr>
        <w:t>Sustainability and Coastal Resilience</w:t>
      </w:r>
      <w:r w:rsidR="00E3324C" w:rsidRPr="00774DE7">
        <w:rPr>
          <w:rFonts w:ascii="Arial" w:hAnsi="Arial" w:cs="Arial"/>
          <w:sz w:val="20"/>
          <w:szCs w:val="20"/>
        </w:rPr>
        <w:t>, Policy and Culture Concentration</w:t>
      </w:r>
    </w:p>
    <w:p w14:paraId="112640CD" w14:textId="244BC77E" w:rsidR="00E3324C" w:rsidRPr="00774DE7" w:rsidRDefault="00E3324C" w:rsidP="008D00D8">
      <w:pPr>
        <w:rPr>
          <w:rFonts w:ascii="Arial" w:hAnsi="Arial" w:cs="Arial"/>
          <w:sz w:val="20"/>
          <w:szCs w:val="20"/>
        </w:rPr>
      </w:pPr>
      <w:r w:rsidRPr="00774DE7">
        <w:rPr>
          <w:rFonts w:ascii="Arial" w:hAnsi="Arial" w:cs="Arial"/>
          <w:sz w:val="20"/>
          <w:szCs w:val="20"/>
        </w:rPr>
        <w:t>Bachelor of Arts in Sustainability and Coastal Resilience, Business and Economics Concentration</w:t>
      </w:r>
    </w:p>
    <w:p w14:paraId="596E3265" w14:textId="7EE3C75E" w:rsidR="008D00D8" w:rsidRPr="00774DE7" w:rsidRDefault="008D00D8" w:rsidP="008D00D8">
      <w:pPr>
        <w:rPr>
          <w:rFonts w:ascii="Arial" w:hAnsi="Arial" w:cs="Arial"/>
          <w:sz w:val="20"/>
          <w:szCs w:val="20"/>
        </w:rPr>
      </w:pPr>
      <w:r w:rsidRPr="00774DE7">
        <w:rPr>
          <w:rFonts w:ascii="Arial" w:hAnsi="Arial" w:cs="Arial"/>
          <w:sz w:val="20"/>
          <w:szCs w:val="20"/>
        </w:rPr>
        <w:t>Bachelor of Science in Sustainability and Coastal Resilience</w:t>
      </w:r>
      <w:r w:rsidR="00E3324C" w:rsidRPr="00774DE7">
        <w:rPr>
          <w:rFonts w:ascii="Arial" w:hAnsi="Arial" w:cs="Arial"/>
          <w:sz w:val="20"/>
          <w:szCs w:val="20"/>
        </w:rPr>
        <w:t>, Science and Ecosystems Concentration</w:t>
      </w:r>
    </w:p>
    <w:p w14:paraId="2028D488" w14:textId="77777777" w:rsidR="008D00D8" w:rsidRPr="00774DE7" w:rsidRDefault="008D00D8" w:rsidP="00076C3C">
      <w:pPr>
        <w:rPr>
          <w:rFonts w:ascii="Arial" w:hAnsi="Arial" w:cs="Arial"/>
          <w:sz w:val="20"/>
          <w:szCs w:val="20"/>
        </w:rPr>
      </w:pPr>
    </w:p>
    <w:p w14:paraId="1B93CD38" w14:textId="77777777" w:rsidR="004D2824" w:rsidRPr="00774DE7" w:rsidRDefault="004D2824" w:rsidP="004D2824">
      <w:pPr>
        <w:rPr>
          <w:rFonts w:ascii="Arial" w:eastAsiaTheme="minorHAnsi" w:hAnsi="Arial" w:cs="Arial"/>
          <w:sz w:val="20"/>
          <w:szCs w:val="20"/>
        </w:rPr>
      </w:pPr>
    </w:p>
    <w:p w14:paraId="6C24A1C8" w14:textId="77777777" w:rsidR="008C7B9E" w:rsidRPr="00774DE7" w:rsidRDefault="008C7B9E" w:rsidP="008C7B9E">
      <w:pPr>
        <w:spacing w:after="120"/>
        <w:rPr>
          <w:rFonts w:ascii="Arial" w:eastAsiaTheme="minorHAnsi" w:hAnsi="Arial" w:cs="Arial"/>
          <w:sz w:val="20"/>
          <w:szCs w:val="20"/>
        </w:rPr>
      </w:pPr>
      <w:r w:rsidRPr="00774DE7">
        <w:rPr>
          <w:rFonts w:ascii="Arial" w:eastAsiaTheme="minorHAnsi" w:hAnsi="Arial" w:cs="Arial"/>
          <w:sz w:val="20"/>
          <w:szCs w:val="20"/>
        </w:rPr>
        <w:t>Program Designation:</w:t>
      </w:r>
    </w:p>
    <w:p w14:paraId="545F581C"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bookmarkStart w:id="1" w:name="Check1"/>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bookmarkEnd w:id="1"/>
      <w:r w:rsidRPr="00774DE7">
        <w:rPr>
          <w:rFonts w:ascii="Arial" w:hAnsi="Arial" w:cs="Arial"/>
          <w:sz w:val="20"/>
          <w:szCs w:val="20"/>
        </w:rPr>
        <w:t xml:space="preserve"> </w:t>
      </w:r>
      <w:r w:rsidRPr="00774DE7">
        <w:rPr>
          <w:rFonts w:ascii="Arial" w:eastAsiaTheme="minorHAnsi" w:hAnsi="Arial" w:cs="Arial"/>
          <w:sz w:val="20"/>
          <w:szCs w:val="20"/>
        </w:rPr>
        <w:t xml:space="preserve">Associate’s Degree </w:t>
      </w:r>
      <w:r w:rsidRPr="00774DE7">
        <w:rPr>
          <w:rFonts w:ascii="Arial" w:eastAsiaTheme="minorHAnsi" w:hAnsi="Arial" w:cs="Arial"/>
          <w:sz w:val="20"/>
          <w:szCs w:val="20"/>
        </w:rPr>
        <w:tab/>
      </w:r>
      <w:r w:rsidRPr="00774DE7">
        <w:rPr>
          <w:rFonts w:ascii="Arial" w:eastAsiaTheme="minorHAnsi" w:hAnsi="Arial" w:cs="Arial"/>
          <w:sz w:val="20"/>
          <w:szCs w:val="20"/>
        </w:rPr>
        <w:tab/>
        <w:t xml:space="preserve">   </w:t>
      </w:r>
      <w:r w:rsidRPr="00774DE7">
        <w:rPr>
          <w:rFonts w:ascii="Arial" w:hAnsi="Arial" w:cs="Arial"/>
          <w:sz w:val="20"/>
          <w:szCs w:val="20"/>
        </w:rPr>
        <w:fldChar w:fldCharType="begin">
          <w:ffData>
            <w:name w:val=""/>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 xml:space="preserve">Master’s Degree </w:t>
      </w:r>
    </w:p>
    <w:p w14:paraId="68C41E15" w14:textId="0C3BA060" w:rsidR="008C7B9E" w:rsidRPr="00774DE7" w:rsidRDefault="00435363"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hAnsi="Arial" w:cs="Arial"/>
          <w:sz w:val="20"/>
          <w:szCs w:val="20"/>
        </w:rPr>
        <w:t xml:space="preserve"> </w:t>
      </w:r>
      <w:r w:rsidR="008C7B9E" w:rsidRPr="00774DE7">
        <w:rPr>
          <w:rFonts w:ascii="Arial" w:eastAsiaTheme="minorHAnsi" w:hAnsi="Arial" w:cs="Arial"/>
          <w:sz w:val="20"/>
          <w:szCs w:val="20"/>
        </w:rPr>
        <w:t>Bachelor’s Degree: 4 Year</w:t>
      </w:r>
      <w:r w:rsidR="008C7B9E" w:rsidRPr="00774DE7">
        <w:rPr>
          <w:rFonts w:ascii="Arial" w:eastAsiaTheme="minorHAnsi" w:hAnsi="Arial" w:cs="Arial"/>
          <w:sz w:val="20"/>
          <w:szCs w:val="20"/>
        </w:rPr>
        <w:tab/>
        <w:t xml:space="preserve">   </w:t>
      </w:r>
      <w:r w:rsidR="008C7B9E" w:rsidRPr="00774DE7">
        <w:rPr>
          <w:rFonts w:ascii="Arial" w:hAnsi="Arial" w:cs="Arial"/>
          <w:sz w:val="20"/>
          <w:szCs w:val="20"/>
        </w:rPr>
        <w:fldChar w:fldCharType="begin">
          <w:ffData>
            <w:name w:val="Check1"/>
            <w:enabled/>
            <w:calcOnExit w:val="0"/>
            <w:checkBox>
              <w:sizeAuto/>
              <w:default w:val="0"/>
            </w:checkBox>
          </w:ffData>
        </w:fldChar>
      </w:r>
      <w:r w:rsidR="008C7B9E"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008C7B9E" w:rsidRPr="00774DE7">
        <w:rPr>
          <w:rFonts w:ascii="Arial" w:hAnsi="Arial" w:cs="Arial"/>
          <w:sz w:val="20"/>
          <w:szCs w:val="20"/>
        </w:rPr>
        <w:fldChar w:fldCharType="end"/>
      </w:r>
      <w:r w:rsidR="008C7B9E" w:rsidRPr="00774DE7">
        <w:rPr>
          <w:rFonts w:ascii="Arial" w:hAnsi="Arial" w:cs="Arial"/>
          <w:sz w:val="20"/>
          <w:szCs w:val="20"/>
        </w:rPr>
        <w:t xml:space="preserve"> </w:t>
      </w:r>
      <w:r w:rsidR="008C7B9E" w:rsidRPr="00774DE7">
        <w:rPr>
          <w:rFonts w:ascii="Arial" w:eastAsiaTheme="minorHAnsi" w:hAnsi="Arial" w:cs="Arial"/>
          <w:sz w:val="20"/>
          <w:szCs w:val="20"/>
        </w:rPr>
        <w:t xml:space="preserve">Specialist </w:t>
      </w:r>
    </w:p>
    <w:p w14:paraId="46C30BC2"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Bachelor’s Degree: 5 Year</w:t>
      </w:r>
      <w:r w:rsidRPr="00774DE7">
        <w:rPr>
          <w:rFonts w:ascii="Arial" w:eastAsiaTheme="minorHAnsi" w:hAnsi="Arial" w:cs="Arial"/>
          <w:sz w:val="20"/>
          <w:szCs w:val="20"/>
        </w:rPr>
        <w:tab/>
        <w:t xml:space="preserve">   </w:t>
      </w: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Doctoral Degree: Research/Scholarship (e.g., Ph.D. and DMA)</w:t>
      </w:r>
    </w:p>
    <w:p w14:paraId="43A6DC2E"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Doctoral Degree: Professional Practice (e.g., Ed.D., D.N.P., J.D., Pharm.D., and M.D.)</w:t>
      </w:r>
    </w:p>
    <w:p w14:paraId="7359AE38" w14:textId="77777777" w:rsidR="008C7B9E" w:rsidRPr="00774DE7" w:rsidRDefault="008C7B9E" w:rsidP="008C7B9E">
      <w:pPr>
        <w:rPr>
          <w:rFonts w:ascii="Arial" w:eastAsiaTheme="minorHAnsi" w:hAnsi="Arial" w:cs="Arial"/>
          <w:sz w:val="20"/>
          <w:szCs w:val="20"/>
        </w:rPr>
      </w:pPr>
    </w:p>
    <w:p w14:paraId="527D8E8F" w14:textId="77777777" w:rsidR="008C7B9E" w:rsidRPr="00774DE7" w:rsidRDefault="008C7B9E" w:rsidP="008C7B9E">
      <w:pPr>
        <w:spacing w:after="120"/>
        <w:rPr>
          <w:rFonts w:ascii="Arial" w:eastAsiaTheme="minorHAnsi" w:hAnsi="Arial" w:cs="Arial"/>
          <w:sz w:val="20"/>
          <w:szCs w:val="20"/>
        </w:rPr>
      </w:pPr>
      <w:r w:rsidRPr="00774DE7">
        <w:rPr>
          <w:rFonts w:ascii="Arial" w:eastAsiaTheme="minorHAnsi" w:hAnsi="Arial" w:cs="Arial"/>
          <w:sz w:val="20"/>
          <w:szCs w:val="20"/>
        </w:rPr>
        <w:t>Consider the program for supplemental Palmetto Fellows and LIFE Scholarship awards?</w:t>
      </w:r>
    </w:p>
    <w:p w14:paraId="35D2D34D"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Yes</w:t>
      </w:r>
    </w:p>
    <w:p w14:paraId="7400F228" w14:textId="1D94F1BA" w:rsidR="008C7B9E" w:rsidRPr="00774DE7" w:rsidRDefault="0043536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hAnsi="Arial" w:cs="Arial"/>
          <w:sz w:val="20"/>
          <w:szCs w:val="20"/>
        </w:rPr>
        <w:t xml:space="preserve"> </w:t>
      </w:r>
      <w:r w:rsidR="008C7B9E" w:rsidRPr="00774DE7">
        <w:rPr>
          <w:rFonts w:ascii="Arial" w:eastAsiaTheme="minorHAnsi" w:hAnsi="Arial" w:cs="Arial"/>
          <w:sz w:val="20"/>
          <w:szCs w:val="20"/>
        </w:rPr>
        <w:t>No</w:t>
      </w:r>
    </w:p>
    <w:p w14:paraId="6356E9C8" w14:textId="77777777" w:rsidR="008C7B9E" w:rsidRPr="00774DE7" w:rsidRDefault="008C7B9E" w:rsidP="008C7B9E">
      <w:pPr>
        <w:rPr>
          <w:rFonts w:ascii="Arial" w:eastAsiaTheme="minorHAnsi" w:hAnsi="Arial" w:cs="Arial"/>
          <w:sz w:val="20"/>
          <w:szCs w:val="20"/>
        </w:rPr>
      </w:pPr>
    </w:p>
    <w:p w14:paraId="1853843C" w14:textId="5B170F21"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Proposed Date of Implementation:</w:t>
      </w:r>
      <w:r w:rsidR="00435363" w:rsidRPr="00774DE7">
        <w:rPr>
          <w:rFonts w:ascii="Arial" w:eastAsiaTheme="minorHAnsi" w:hAnsi="Arial" w:cs="Arial"/>
          <w:sz w:val="20"/>
          <w:szCs w:val="20"/>
        </w:rPr>
        <w:t xml:space="preserve"> </w:t>
      </w:r>
      <w:r w:rsidR="00FE2D57" w:rsidRPr="00774DE7">
        <w:rPr>
          <w:rFonts w:ascii="Arial" w:eastAsiaTheme="minorHAnsi" w:hAnsi="Arial" w:cs="Arial"/>
          <w:sz w:val="20"/>
          <w:szCs w:val="20"/>
        </w:rPr>
        <w:t>Spring</w:t>
      </w:r>
      <w:r w:rsidR="00435363" w:rsidRPr="00774DE7">
        <w:rPr>
          <w:rFonts w:ascii="Arial" w:eastAsiaTheme="minorHAnsi" w:hAnsi="Arial" w:cs="Arial"/>
          <w:sz w:val="20"/>
          <w:szCs w:val="20"/>
        </w:rPr>
        <w:t xml:space="preserve"> 202</w:t>
      </w:r>
      <w:r w:rsidR="00FE2D57" w:rsidRPr="00774DE7">
        <w:rPr>
          <w:rFonts w:ascii="Arial" w:eastAsiaTheme="minorHAnsi" w:hAnsi="Arial" w:cs="Arial"/>
          <w:sz w:val="20"/>
          <w:szCs w:val="20"/>
        </w:rPr>
        <w:t>1</w:t>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p>
    <w:p w14:paraId="5704BED2" w14:textId="77777777" w:rsidR="008C7B9E" w:rsidRPr="00774DE7" w:rsidRDefault="008C7B9E" w:rsidP="008C7B9E">
      <w:pPr>
        <w:rPr>
          <w:rFonts w:ascii="Arial" w:eastAsiaTheme="minorHAnsi" w:hAnsi="Arial" w:cs="Arial"/>
          <w:sz w:val="20"/>
          <w:szCs w:val="20"/>
        </w:rPr>
      </w:pPr>
    </w:p>
    <w:p w14:paraId="6C197400" w14:textId="15C8EF8C"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CIP Code:</w:t>
      </w:r>
      <w:r w:rsidR="00435363" w:rsidRPr="00774DE7">
        <w:rPr>
          <w:rFonts w:ascii="Arial" w:eastAsiaTheme="minorHAnsi" w:hAnsi="Arial" w:cs="Arial"/>
          <w:sz w:val="20"/>
          <w:szCs w:val="20"/>
        </w:rPr>
        <w:t xml:space="preserve"> </w:t>
      </w:r>
      <w:r w:rsidR="00C92A13" w:rsidRPr="00774DE7">
        <w:rPr>
          <w:rFonts w:ascii="Arial" w:eastAsiaTheme="minorHAnsi" w:hAnsi="Arial" w:cs="Arial"/>
          <w:sz w:val="20"/>
          <w:szCs w:val="20"/>
        </w:rPr>
        <w:t>30.3301</w:t>
      </w:r>
    </w:p>
    <w:p w14:paraId="27840B8D" w14:textId="77777777" w:rsidR="008C7B9E" w:rsidRPr="00774DE7" w:rsidRDefault="008C7B9E" w:rsidP="008C7B9E">
      <w:pPr>
        <w:rPr>
          <w:rFonts w:ascii="Arial" w:eastAsiaTheme="minorHAnsi" w:hAnsi="Arial" w:cs="Arial"/>
          <w:sz w:val="20"/>
          <w:szCs w:val="20"/>
        </w:rPr>
      </w:pPr>
    </w:p>
    <w:p w14:paraId="0FBBFB44" w14:textId="0773D77D"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Delivery Site(s): </w:t>
      </w:r>
      <w:r w:rsidR="00435363" w:rsidRPr="00774DE7">
        <w:rPr>
          <w:rFonts w:ascii="Arial" w:eastAsiaTheme="minorHAnsi" w:hAnsi="Arial" w:cs="Arial"/>
          <w:sz w:val="20"/>
          <w:szCs w:val="20"/>
        </w:rPr>
        <w:t>Coastal Carolina University</w:t>
      </w:r>
      <w:r w:rsidR="00C94AF6" w:rsidRPr="00774DE7">
        <w:rPr>
          <w:rFonts w:ascii="Arial" w:eastAsiaTheme="minorHAnsi" w:hAnsi="Arial" w:cs="Arial"/>
          <w:sz w:val="20"/>
          <w:szCs w:val="20"/>
        </w:rPr>
        <w:t xml:space="preserve"> (main campus), Conway, SC</w:t>
      </w:r>
    </w:p>
    <w:p w14:paraId="39A3076A" w14:textId="77777777" w:rsidR="008C7B9E" w:rsidRPr="00774DE7" w:rsidRDefault="008C7B9E" w:rsidP="008C7B9E">
      <w:pPr>
        <w:rPr>
          <w:rFonts w:ascii="Arial" w:eastAsiaTheme="minorHAnsi" w:hAnsi="Arial" w:cs="Arial"/>
          <w:sz w:val="20"/>
          <w:szCs w:val="20"/>
        </w:rPr>
      </w:pPr>
    </w:p>
    <w:p w14:paraId="3E6051B0" w14:textId="259AEC83"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Delivery Mode: </w:t>
      </w:r>
    </w:p>
    <w:p w14:paraId="102AA129" w14:textId="46A8AB54" w:rsidR="008C7B9E" w:rsidRPr="00774DE7" w:rsidRDefault="0043536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hAnsi="Arial" w:cs="Arial"/>
          <w:sz w:val="20"/>
          <w:szCs w:val="20"/>
        </w:rPr>
        <w:t xml:space="preserve"> </w:t>
      </w:r>
      <w:r w:rsidR="008C7B9E" w:rsidRPr="00774DE7">
        <w:rPr>
          <w:rFonts w:ascii="Arial" w:eastAsiaTheme="minorHAnsi" w:hAnsi="Arial" w:cs="Arial"/>
          <w:sz w:val="20"/>
          <w:szCs w:val="20"/>
        </w:rPr>
        <w:t xml:space="preserve">Traditional/face-to-face     </w:t>
      </w:r>
      <w:r w:rsidR="008C7B9E" w:rsidRPr="00774DE7">
        <w:rPr>
          <w:rFonts w:ascii="Arial" w:eastAsiaTheme="minorHAnsi" w:hAnsi="Arial" w:cs="Arial"/>
          <w:sz w:val="20"/>
          <w:szCs w:val="20"/>
        </w:rPr>
        <w:tab/>
      </w:r>
      <w:r w:rsidR="008C7B9E" w:rsidRPr="00774DE7">
        <w:rPr>
          <w:rFonts w:ascii="Arial" w:eastAsiaTheme="minorHAnsi" w:hAnsi="Arial" w:cs="Arial"/>
          <w:sz w:val="20"/>
          <w:szCs w:val="20"/>
        </w:rPr>
        <w:tab/>
      </w:r>
      <w:r w:rsidR="008C7B9E" w:rsidRPr="00774DE7">
        <w:rPr>
          <w:rFonts w:ascii="Arial" w:hAnsi="Arial" w:cs="Arial"/>
          <w:sz w:val="20"/>
          <w:szCs w:val="20"/>
        </w:rPr>
        <w:fldChar w:fldCharType="begin">
          <w:ffData>
            <w:name w:val="Check1"/>
            <w:enabled/>
            <w:calcOnExit w:val="0"/>
            <w:checkBox>
              <w:sizeAuto/>
              <w:default w:val="0"/>
            </w:checkBox>
          </w:ffData>
        </w:fldChar>
      </w:r>
      <w:r w:rsidR="008C7B9E"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008C7B9E" w:rsidRPr="00774DE7">
        <w:rPr>
          <w:rFonts w:ascii="Arial" w:hAnsi="Arial" w:cs="Arial"/>
          <w:sz w:val="20"/>
          <w:szCs w:val="20"/>
        </w:rPr>
        <w:fldChar w:fldCharType="end"/>
      </w:r>
      <w:r w:rsidR="008C7B9E" w:rsidRPr="00774DE7">
        <w:rPr>
          <w:rFonts w:ascii="Arial" w:hAnsi="Arial" w:cs="Arial"/>
          <w:sz w:val="20"/>
          <w:szCs w:val="20"/>
        </w:rPr>
        <w:t xml:space="preserve"> </w:t>
      </w:r>
      <w:r w:rsidR="008C7B9E" w:rsidRPr="00774DE7">
        <w:rPr>
          <w:rFonts w:ascii="Arial" w:eastAsiaTheme="minorHAnsi" w:hAnsi="Arial" w:cs="Arial"/>
          <w:sz w:val="20"/>
          <w:szCs w:val="20"/>
        </w:rPr>
        <w:t xml:space="preserve">Distance Education </w:t>
      </w:r>
      <w:r w:rsidR="008C7B9E" w:rsidRPr="00774DE7">
        <w:rPr>
          <w:rFonts w:ascii="Arial" w:eastAsiaTheme="minorHAnsi" w:hAnsi="Arial" w:cs="Arial"/>
          <w:sz w:val="20"/>
          <w:szCs w:val="20"/>
        </w:rPr>
        <w:tab/>
      </w:r>
      <w:r w:rsidR="008C7B9E" w:rsidRPr="00774DE7">
        <w:rPr>
          <w:rFonts w:ascii="Arial" w:eastAsiaTheme="minorHAnsi" w:hAnsi="Arial" w:cs="Arial"/>
          <w:sz w:val="20"/>
          <w:szCs w:val="20"/>
        </w:rPr>
        <w:tab/>
      </w:r>
      <w:r w:rsidR="008C7B9E" w:rsidRPr="00774DE7">
        <w:rPr>
          <w:rFonts w:ascii="Arial" w:eastAsiaTheme="minorHAnsi" w:hAnsi="Arial" w:cs="Arial"/>
          <w:sz w:val="20"/>
          <w:szCs w:val="20"/>
        </w:rPr>
        <w:tab/>
      </w:r>
    </w:p>
    <w:p w14:paraId="4E755BAA" w14:textId="151227B5" w:rsidR="008C7B9E" w:rsidRPr="00774DE7" w:rsidRDefault="008C7B9E" w:rsidP="008C7B9E">
      <w:pPr>
        <w:spacing w:after="120"/>
        <w:ind w:firstLine="720"/>
        <w:rPr>
          <w:rFonts w:ascii="Arial" w:eastAsiaTheme="minorHAnsi" w:hAnsi="Arial" w:cs="Arial"/>
          <w:sz w:val="20"/>
          <w:szCs w:val="20"/>
        </w:rPr>
      </w:pPr>
      <w:r w:rsidRPr="00774DE7">
        <w:rPr>
          <w:rFonts w:ascii="Arial" w:eastAsiaTheme="minorHAnsi" w:hAnsi="Arial" w:cs="Arial"/>
          <w:sz w:val="20"/>
          <w:szCs w:val="20"/>
        </w:rPr>
        <w:t xml:space="preserve">*select if less than </w:t>
      </w:r>
      <w:r w:rsidR="00804CA2" w:rsidRPr="00774DE7">
        <w:rPr>
          <w:rFonts w:ascii="Arial" w:eastAsiaTheme="minorHAnsi" w:hAnsi="Arial" w:cs="Arial"/>
          <w:sz w:val="20"/>
          <w:szCs w:val="20"/>
        </w:rPr>
        <w:t>25</w:t>
      </w:r>
      <w:r w:rsidRPr="00774DE7">
        <w:rPr>
          <w:rFonts w:ascii="Arial" w:eastAsiaTheme="minorHAnsi" w:hAnsi="Arial" w:cs="Arial"/>
          <w:sz w:val="20"/>
          <w:szCs w:val="20"/>
        </w:rPr>
        <w:t>% online</w:t>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100% online</w:t>
      </w:r>
    </w:p>
    <w:p w14:paraId="074A6453" w14:textId="1F3822D7" w:rsidR="008C7B9E" w:rsidRPr="00774DE7" w:rsidRDefault="008C7B9E" w:rsidP="008C7B9E">
      <w:pPr>
        <w:spacing w:after="120"/>
        <w:ind w:firstLine="720"/>
        <w:rPr>
          <w:rFonts w:ascii="Arial" w:eastAsiaTheme="minorHAnsi" w:hAnsi="Arial" w:cs="Arial"/>
          <w:sz w:val="20"/>
          <w:szCs w:val="20"/>
        </w:rPr>
      </w:pP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eastAsiaTheme="minorHAnsi" w:hAnsi="Arial" w:cs="Arial"/>
          <w:sz w:val="20"/>
          <w:szCs w:val="20"/>
        </w:rPr>
        <w:tab/>
      </w: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Blended</w:t>
      </w:r>
      <w:r w:rsidR="00804CA2" w:rsidRPr="00774DE7">
        <w:rPr>
          <w:rFonts w:ascii="Arial" w:eastAsiaTheme="minorHAnsi" w:hAnsi="Arial" w:cs="Arial"/>
          <w:sz w:val="20"/>
          <w:szCs w:val="20"/>
        </w:rPr>
        <w:t>/hybrid</w:t>
      </w:r>
      <w:r w:rsidRPr="00774DE7">
        <w:rPr>
          <w:rFonts w:ascii="Arial" w:eastAsiaTheme="minorHAnsi" w:hAnsi="Arial" w:cs="Arial"/>
          <w:sz w:val="20"/>
          <w:szCs w:val="20"/>
        </w:rPr>
        <w:t xml:space="preserve"> (50% </w:t>
      </w:r>
      <w:r w:rsidR="00804CA2" w:rsidRPr="00774DE7">
        <w:rPr>
          <w:rFonts w:ascii="Arial" w:eastAsiaTheme="minorHAnsi" w:hAnsi="Arial" w:cs="Arial"/>
          <w:sz w:val="20"/>
          <w:szCs w:val="20"/>
        </w:rPr>
        <w:t xml:space="preserve">or more </w:t>
      </w:r>
      <w:r w:rsidRPr="00774DE7">
        <w:rPr>
          <w:rFonts w:ascii="Arial" w:eastAsiaTheme="minorHAnsi" w:hAnsi="Arial" w:cs="Arial"/>
          <w:sz w:val="20"/>
          <w:szCs w:val="20"/>
        </w:rPr>
        <w:t xml:space="preserve">online)     </w:t>
      </w:r>
    </w:p>
    <w:p w14:paraId="685D6730" w14:textId="77777777" w:rsidR="00FE7C37" w:rsidRPr="00774DE7" w:rsidRDefault="00804CA2" w:rsidP="008C7B9E">
      <w:pPr>
        <w:spacing w:after="120"/>
        <w:ind w:left="4320"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 xml:space="preserve">Blended/hybrid (25-49% online)   </w:t>
      </w:r>
    </w:p>
    <w:p w14:paraId="4BF77647" w14:textId="6BF8E653" w:rsidR="008C7B9E" w:rsidRPr="00774DE7" w:rsidRDefault="008C7B9E" w:rsidP="008C7B9E">
      <w:pPr>
        <w:spacing w:after="120"/>
        <w:ind w:left="4320"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hAnsi="Arial" w:cs="Arial"/>
          <w:sz w:val="20"/>
          <w:szCs w:val="20"/>
        </w:rPr>
        <w:t xml:space="preserve"> </w:t>
      </w:r>
      <w:r w:rsidRPr="00774DE7">
        <w:rPr>
          <w:rFonts w:ascii="Arial" w:eastAsiaTheme="minorHAnsi" w:hAnsi="Arial" w:cs="Arial"/>
          <w:sz w:val="20"/>
          <w:szCs w:val="20"/>
        </w:rPr>
        <w:t>Other distance education</w:t>
      </w:r>
      <w:r w:rsidR="00804CA2" w:rsidRPr="00774DE7">
        <w:rPr>
          <w:rFonts w:ascii="Arial" w:eastAsiaTheme="minorHAnsi" w:hAnsi="Arial" w:cs="Arial"/>
          <w:sz w:val="20"/>
          <w:szCs w:val="20"/>
        </w:rPr>
        <w:t xml:space="preserve"> (explain if selected)</w:t>
      </w:r>
    </w:p>
    <w:p w14:paraId="6F816F7C" w14:textId="77777777" w:rsidR="008C7B9E" w:rsidRPr="00774DE7" w:rsidRDefault="008C7B9E" w:rsidP="008C7B9E">
      <w:pPr>
        <w:rPr>
          <w:rFonts w:ascii="Arial" w:eastAsiaTheme="minorHAnsi" w:hAnsi="Arial" w:cs="Arial"/>
          <w:sz w:val="20"/>
          <w:szCs w:val="20"/>
        </w:rPr>
      </w:pPr>
    </w:p>
    <w:p w14:paraId="685FADAF" w14:textId="77777777" w:rsidR="004E3F44"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Program Contact Information (name, title, telephone number, and email address): </w:t>
      </w:r>
    </w:p>
    <w:p w14:paraId="51EDC483" w14:textId="77777777" w:rsidR="006F213A" w:rsidRPr="00774DE7" w:rsidRDefault="006F213A" w:rsidP="008C7B9E">
      <w:pPr>
        <w:rPr>
          <w:rFonts w:ascii="Arial" w:eastAsiaTheme="minorHAnsi" w:hAnsi="Arial" w:cs="Arial"/>
          <w:sz w:val="20"/>
          <w:szCs w:val="20"/>
        </w:rPr>
      </w:pPr>
    </w:p>
    <w:p w14:paraId="44278B5D" w14:textId="6D344F35" w:rsidR="00435363" w:rsidRPr="00774DE7" w:rsidRDefault="00435363" w:rsidP="008C7B9E">
      <w:pPr>
        <w:rPr>
          <w:rFonts w:ascii="Arial" w:eastAsiaTheme="minorHAnsi" w:hAnsi="Arial" w:cs="Arial"/>
          <w:sz w:val="20"/>
          <w:szCs w:val="20"/>
        </w:rPr>
      </w:pPr>
      <w:r w:rsidRPr="00774DE7">
        <w:rPr>
          <w:rFonts w:ascii="Arial" w:eastAsiaTheme="minorHAnsi" w:hAnsi="Arial" w:cs="Arial"/>
          <w:sz w:val="20"/>
          <w:szCs w:val="20"/>
        </w:rPr>
        <w:t xml:space="preserve">Dr. </w:t>
      </w:r>
      <w:r w:rsidR="00FE2D57" w:rsidRPr="00774DE7">
        <w:rPr>
          <w:rFonts w:ascii="Arial" w:eastAsiaTheme="minorHAnsi" w:hAnsi="Arial" w:cs="Arial"/>
          <w:sz w:val="20"/>
          <w:szCs w:val="20"/>
        </w:rPr>
        <w:t>Megan McIlreavy</w:t>
      </w:r>
    </w:p>
    <w:p w14:paraId="10828823" w14:textId="0F69A8B3" w:rsidR="00435363" w:rsidRPr="00774DE7" w:rsidRDefault="00FE2D57" w:rsidP="008C7B9E">
      <w:pPr>
        <w:rPr>
          <w:rFonts w:ascii="Arial" w:eastAsiaTheme="minorHAnsi" w:hAnsi="Arial" w:cs="Arial"/>
          <w:sz w:val="20"/>
          <w:szCs w:val="20"/>
        </w:rPr>
      </w:pPr>
      <w:r w:rsidRPr="00774DE7">
        <w:rPr>
          <w:rFonts w:ascii="Arial" w:eastAsiaTheme="minorHAnsi" w:hAnsi="Arial" w:cs="Arial"/>
          <w:sz w:val="20"/>
          <w:szCs w:val="20"/>
        </w:rPr>
        <w:t>Associate Dean/Chair of Interdisciplinary Studies</w:t>
      </w:r>
    </w:p>
    <w:p w14:paraId="261EC9F0" w14:textId="5F688773" w:rsidR="00435363" w:rsidRPr="00774DE7" w:rsidRDefault="00435363" w:rsidP="008C7B9E">
      <w:pPr>
        <w:rPr>
          <w:rFonts w:ascii="Arial" w:eastAsiaTheme="minorHAnsi" w:hAnsi="Arial" w:cs="Arial"/>
          <w:sz w:val="20"/>
          <w:szCs w:val="20"/>
        </w:rPr>
      </w:pPr>
      <w:r w:rsidRPr="00774DE7">
        <w:rPr>
          <w:rFonts w:ascii="Arial" w:eastAsiaTheme="minorHAnsi" w:hAnsi="Arial" w:cs="Arial"/>
          <w:sz w:val="20"/>
          <w:szCs w:val="20"/>
        </w:rPr>
        <w:t>843-349-</w:t>
      </w:r>
      <w:r w:rsidR="00304D30" w:rsidRPr="00774DE7">
        <w:rPr>
          <w:rFonts w:ascii="Arial" w:eastAsiaTheme="minorHAnsi" w:hAnsi="Arial" w:cs="Arial"/>
          <w:sz w:val="20"/>
          <w:szCs w:val="20"/>
        </w:rPr>
        <w:t>2728</w:t>
      </w:r>
    </w:p>
    <w:p w14:paraId="00A3830D" w14:textId="16E16FC2" w:rsidR="00435363" w:rsidRPr="00774DE7" w:rsidRDefault="00304D30" w:rsidP="008C7B9E">
      <w:pPr>
        <w:rPr>
          <w:rFonts w:ascii="Arial" w:eastAsiaTheme="minorHAnsi" w:hAnsi="Arial" w:cs="Arial"/>
          <w:sz w:val="20"/>
          <w:szCs w:val="20"/>
        </w:rPr>
      </w:pPr>
      <w:r w:rsidRPr="00774DE7">
        <w:rPr>
          <w:rFonts w:ascii="Arial" w:eastAsiaTheme="minorHAnsi" w:hAnsi="Arial" w:cs="Arial"/>
          <w:sz w:val="20"/>
          <w:szCs w:val="20"/>
        </w:rPr>
        <w:t>mmcilrea</w:t>
      </w:r>
      <w:r w:rsidR="00435363" w:rsidRPr="00774DE7">
        <w:rPr>
          <w:rFonts w:ascii="Arial" w:eastAsiaTheme="minorHAnsi" w:hAnsi="Arial" w:cs="Arial"/>
          <w:sz w:val="20"/>
          <w:szCs w:val="20"/>
        </w:rPr>
        <w:t>@coastal.edu</w:t>
      </w:r>
    </w:p>
    <w:p w14:paraId="11CDB62C" w14:textId="77777777" w:rsidR="008C7B9E" w:rsidRPr="00774DE7" w:rsidRDefault="008C7B9E" w:rsidP="008C7B9E">
      <w:pPr>
        <w:rPr>
          <w:rFonts w:ascii="Arial" w:eastAsiaTheme="minorHAnsi" w:hAnsi="Arial" w:cs="Arial"/>
          <w:sz w:val="20"/>
          <w:szCs w:val="20"/>
        </w:rPr>
      </w:pPr>
    </w:p>
    <w:p w14:paraId="149BB25A" w14:textId="2F62CCD5" w:rsidR="00CD56BF"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Institutional </w:t>
      </w:r>
      <w:r w:rsidR="00774DE7">
        <w:rPr>
          <w:rFonts w:ascii="Arial" w:eastAsiaTheme="minorHAnsi" w:hAnsi="Arial" w:cs="Arial"/>
          <w:sz w:val="20"/>
          <w:szCs w:val="20"/>
        </w:rPr>
        <w:t>Approvals and Dates of Approval:</w:t>
      </w:r>
    </w:p>
    <w:p w14:paraId="6642694E" w14:textId="77777777" w:rsidR="00DC0A48" w:rsidRPr="00774DE7" w:rsidRDefault="00DC0A48" w:rsidP="008C7B9E">
      <w:pPr>
        <w:rPr>
          <w:rFonts w:ascii="Arial" w:eastAsiaTheme="minorHAnsi" w:hAnsi="Arial" w:cs="Arial"/>
          <w:sz w:val="20"/>
          <w:szCs w:val="20"/>
        </w:rPr>
      </w:pPr>
    </w:p>
    <w:tbl>
      <w:tblPr>
        <w:tblStyle w:val="TableGrid"/>
        <w:tblW w:w="0" w:type="auto"/>
        <w:tblLook w:val="04A0" w:firstRow="1" w:lastRow="0" w:firstColumn="1" w:lastColumn="0" w:noHBand="0" w:noVBand="1"/>
      </w:tblPr>
      <w:tblGrid>
        <w:gridCol w:w="4708"/>
        <w:gridCol w:w="4642"/>
      </w:tblGrid>
      <w:tr w:rsidR="0063367D" w:rsidRPr="00774DE7" w14:paraId="0E6F9DCD" w14:textId="77777777" w:rsidTr="0063367D">
        <w:trPr>
          <w:tblHeader/>
        </w:trPr>
        <w:tc>
          <w:tcPr>
            <w:tcW w:w="5215" w:type="dxa"/>
          </w:tcPr>
          <w:p w14:paraId="7F15C41B" w14:textId="5CE7E9E1" w:rsidR="0063367D" w:rsidRPr="00774DE7" w:rsidRDefault="0063367D" w:rsidP="00CD56BF">
            <w:pPr>
              <w:autoSpaceDE w:val="0"/>
              <w:autoSpaceDN w:val="0"/>
              <w:adjustRightInd w:val="0"/>
              <w:rPr>
                <w:rFonts w:ascii="Arial" w:hAnsi="Arial" w:cs="Arial"/>
                <w:b/>
                <w:sz w:val="20"/>
                <w:szCs w:val="20"/>
              </w:rPr>
            </w:pPr>
            <w:r w:rsidRPr="00774DE7">
              <w:rPr>
                <w:rFonts w:ascii="Arial" w:hAnsi="Arial" w:cs="Arial"/>
                <w:b/>
                <w:sz w:val="20"/>
                <w:szCs w:val="20"/>
              </w:rPr>
              <w:t>Internal Institutional Approval</w:t>
            </w:r>
          </w:p>
        </w:tc>
        <w:tc>
          <w:tcPr>
            <w:tcW w:w="5215" w:type="dxa"/>
          </w:tcPr>
          <w:p w14:paraId="01114423" w14:textId="084A9ED1" w:rsidR="0063367D" w:rsidRPr="00774DE7" w:rsidRDefault="0063367D" w:rsidP="008C7B9E">
            <w:pPr>
              <w:rPr>
                <w:rFonts w:ascii="Arial" w:hAnsi="Arial" w:cs="Arial"/>
                <w:b/>
                <w:sz w:val="20"/>
                <w:szCs w:val="20"/>
              </w:rPr>
            </w:pPr>
            <w:r w:rsidRPr="00774DE7">
              <w:rPr>
                <w:rFonts w:ascii="Arial" w:hAnsi="Arial" w:cs="Arial"/>
                <w:b/>
                <w:sz w:val="20"/>
                <w:szCs w:val="20"/>
              </w:rPr>
              <w:t>Date</w:t>
            </w:r>
          </w:p>
        </w:tc>
      </w:tr>
      <w:tr w:rsidR="00CD56BF" w:rsidRPr="00774DE7" w14:paraId="028940F7" w14:textId="77777777" w:rsidTr="00CD56BF">
        <w:tc>
          <w:tcPr>
            <w:tcW w:w="5215" w:type="dxa"/>
          </w:tcPr>
          <w:p w14:paraId="1D7E0C17" w14:textId="0A6A0F77" w:rsidR="00CD56BF" w:rsidRPr="00774DE7" w:rsidRDefault="00CD56BF" w:rsidP="00774DE7">
            <w:pPr>
              <w:autoSpaceDE w:val="0"/>
              <w:autoSpaceDN w:val="0"/>
              <w:adjustRightInd w:val="0"/>
              <w:rPr>
                <w:rFonts w:ascii="Arial" w:hAnsi="Arial" w:cs="Arial"/>
                <w:sz w:val="20"/>
                <w:szCs w:val="20"/>
              </w:rPr>
            </w:pPr>
            <w:r w:rsidRPr="00774DE7">
              <w:rPr>
                <w:rFonts w:ascii="Arial" w:hAnsi="Arial" w:cs="Arial"/>
                <w:sz w:val="20"/>
                <w:szCs w:val="20"/>
              </w:rPr>
              <w:t xml:space="preserve">Board of Trustees </w:t>
            </w:r>
          </w:p>
        </w:tc>
        <w:tc>
          <w:tcPr>
            <w:tcW w:w="5215" w:type="dxa"/>
          </w:tcPr>
          <w:p w14:paraId="07A2905F" w14:textId="00B277A2" w:rsidR="00CD56BF" w:rsidRPr="00774DE7" w:rsidRDefault="00304D30" w:rsidP="008C7B9E">
            <w:pPr>
              <w:rPr>
                <w:rFonts w:ascii="Arial" w:hAnsi="Arial" w:cs="Arial"/>
                <w:sz w:val="20"/>
                <w:szCs w:val="20"/>
              </w:rPr>
            </w:pPr>
            <w:r w:rsidRPr="00774DE7">
              <w:rPr>
                <w:rFonts w:ascii="Arial" w:hAnsi="Arial" w:cs="Arial"/>
                <w:sz w:val="20"/>
                <w:szCs w:val="20"/>
              </w:rPr>
              <w:t>October 11</w:t>
            </w:r>
            <w:r w:rsidR="006F213A" w:rsidRPr="00774DE7">
              <w:rPr>
                <w:rFonts w:ascii="Arial" w:hAnsi="Arial" w:cs="Arial"/>
                <w:sz w:val="20"/>
                <w:szCs w:val="20"/>
              </w:rPr>
              <w:t>,</w:t>
            </w:r>
            <w:r w:rsidR="00CD56BF" w:rsidRPr="00774DE7">
              <w:rPr>
                <w:rFonts w:ascii="Arial" w:hAnsi="Arial" w:cs="Arial"/>
                <w:sz w:val="20"/>
                <w:szCs w:val="20"/>
              </w:rPr>
              <w:t xml:space="preserve"> 2019</w:t>
            </w:r>
          </w:p>
        </w:tc>
      </w:tr>
      <w:tr w:rsidR="00CD56BF" w:rsidRPr="00774DE7" w14:paraId="61404D2E" w14:textId="77777777" w:rsidTr="00CD56BF">
        <w:tc>
          <w:tcPr>
            <w:tcW w:w="5215" w:type="dxa"/>
          </w:tcPr>
          <w:p w14:paraId="668DFCE6" w14:textId="028706ED" w:rsidR="00CD56BF" w:rsidRPr="00774DE7" w:rsidRDefault="00CD56BF" w:rsidP="008C7B9E">
            <w:pPr>
              <w:rPr>
                <w:rFonts w:ascii="Arial" w:hAnsi="Arial" w:cs="Arial"/>
                <w:sz w:val="20"/>
                <w:szCs w:val="20"/>
              </w:rPr>
            </w:pPr>
            <w:r w:rsidRPr="00774DE7">
              <w:rPr>
                <w:rFonts w:ascii="Arial" w:hAnsi="Arial" w:cs="Arial"/>
                <w:sz w:val="20"/>
                <w:szCs w:val="20"/>
              </w:rPr>
              <w:t xml:space="preserve">Department of Interdisciplinary Studies </w:t>
            </w:r>
          </w:p>
        </w:tc>
        <w:tc>
          <w:tcPr>
            <w:tcW w:w="5215" w:type="dxa"/>
          </w:tcPr>
          <w:p w14:paraId="702BF419" w14:textId="3EE627FD" w:rsidR="00CD56BF" w:rsidRPr="00774DE7" w:rsidRDefault="00304D30" w:rsidP="008C7B9E">
            <w:pPr>
              <w:rPr>
                <w:rFonts w:ascii="Arial" w:hAnsi="Arial" w:cs="Arial"/>
                <w:sz w:val="20"/>
                <w:szCs w:val="20"/>
              </w:rPr>
            </w:pPr>
            <w:r w:rsidRPr="00774DE7">
              <w:rPr>
                <w:rFonts w:ascii="Arial" w:hAnsi="Arial" w:cs="Arial"/>
                <w:sz w:val="20"/>
                <w:szCs w:val="20"/>
              </w:rPr>
              <w:t>November 26</w:t>
            </w:r>
            <w:r w:rsidR="00002DC0" w:rsidRPr="00774DE7">
              <w:rPr>
                <w:rFonts w:ascii="Arial" w:hAnsi="Arial" w:cs="Arial"/>
                <w:sz w:val="20"/>
                <w:szCs w:val="20"/>
              </w:rPr>
              <w:t>,</w:t>
            </w:r>
            <w:r w:rsidR="00CD56BF" w:rsidRPr="00774DE7">
              <w:rPr>
                <w:rFonts w:ascii="Arial" w:hAnsi="Arial" w:cs="Arial"/>
                <w:sz w:val="20"/>
                <w:szCs w:val="20"/>
              </w:rPr>
              <w:t xml:space="preserve"> 2019</w:t>
            </w:r>
          </w:p>
        </w:tc>
      </w:tr>
      <w:tr w:rsidR="00CD56BF" w:rsidRPr="00774DE7" w14:paraId="7E3AC85B" w14:textId="77777777" w:rsidTr="00CD56BF">
        <w:tc>
          <w:tcPr>
            <w:tcW w:w="5215" w:type="dxa"/>
          </w:tcPr>
          <w:p w14:paraId="7ADDBF57" w14:textId="3246169D" w:rsidR="00CD56BF" w:rsidRPr="00774DE7" w:rsidRDefault="00CD56BF" w:rsidP="008C7B9E">
            <w:pPr>
              <w:rPr>
                <w:rFonts w:ascii="Arial" w:hAnsi="Arial" w:cs="Arial"/>
                <w:sz w:val="20"/>
                <w:szCs w:val="20"/>
              </w:rPr>
            </w:pPr>
            <w:r w:rsidRPr="00774DE7">
              <w:rPr>
                <w:rFonts w:ascii="Arial" w:hAnsi="Arial" w:cs="Arial"/>
                <w:sz w:val="20"/>
                <w:szCs w:val="20"/>
              </w:rPr>
              <w:t xml:space="preserve">Curriculum Committee, HTC Honors College </w:t>
            </w:r>
          </w:p>
        </w:tc>
        <w:tc>
          <w:tcPr>
            <w:tcW w:w="5215" w:type="dxa"/>
          </w:tcPr>
          <w:p w14:paraId="28026072" w14:textId="735F5080" w:rsidR="00CD56BF" w:rsidRPr="00774DE7" w:rsidRDefault="00304D30" w:rsidP="008C7B9E">
            <w:pPr>
              <w:rPr>
                <w:rFonts w:ascii="Arial" w:hAnsi="Arial" w:cs="Arial"/>
                <w:sz w:val="20"/>
                <w:szCs w:val="20"/>
              </w:rPr>
            </w:pPr>
            <w:r w:rsidRPr="00774DE7">
              <w:rPr>
                <w:rFonts w:ascii="Arial" w:hAnsi="Arial" w:cs="Arial"/>
                <w:sz w:val="20"/>
                <w:szCs w:val="20"/>
              </w:rPr>
              <w:t xml:space="preserve">November </w:t>
            </w:r>
            <w:r w:rsidR="00002DC0" w:rsidRPr="00774DE7">
              <w:rPr>
                <w:rFonts w:ascii="Arial" w:hAnsi="Arial" w:cs="Arial"/>
                <w:sz w:val="20"/>
                <w:szCs w:val="20"/>
              </w:rPr>
              <w:t>26,</w:t>
            </w:r>
            <w:r w:rsidR="00CD56BF" w:rsidRPr="00774DE7">
              <w:rPr>
                <w:rFonts w:ascii="Arial" w:hAnsi="Arial" w:cs="Arial"/>
                <w:sz w:val="20"/>
                <w:szCs w:val="20"/>
              </w:rPr>
              <w:t xml:space="preserve"> 2019</w:t>
            </w:r>
          </w:p>
        </w:tc>
      </w:tr>
      <w:tr w:rsidR="00CD56BF" w:rsidRPr="00774DE7" w14:paraId="6E69FCF4" w14:textId="77777777" w:rsidTr="00CD56BF">
        <w:tc>
          <w:tcPr>
            <w:tcW w:w="5215" w:type="dxa"/>
          </w:tcPr>
          <w:p w14:paraId="30254E2F" w14:textId="5BC2F441" w:rsidR="00CD56BF" w:rsidRPr="00774DE7" w:rsidRDefault="00CD56BF" w:rsidP="008C7B9E">
            <w:pPr>
              <w:rPr>
                <w:rFonts w:ascii="Arial" w:hAnsi="Arial" w:cs="Arial"/>
                <w:sz w:val="20"/>
                <w:szCs w:val="20"/>
              </w:rPr>
            </w:pPr>
            <w:r w:rsidRPr="00774DE7">
              <w:rPr>
                <w:rFonts w:ascii="Arial" w:hAnsi="Arial" w:cs="Arial"/>
                <w:sz w:val="20"/>
                <w:szCs w:val="20"/>
              </w:rPr>
              <w:t xml:space="preserve">Dean, HTC Honors College </w:t>
            </w:r>
          </w:p>
        </w:tc>
        <w:tc>
          <w:tcPr>
            <w:tcW w:w="5215" w:type="dxa"/>
          </w:tcPr>
          <w:p w14:paraId="2235361F" w14:textId="19C2FC91" w:rsidR="00CD56BF" w:rsidRPr="00774DE7" w:rsidRDefault="00304D30" w:rsidP="008C7B9E">
            <w:pPr>
              <w:rPr>
                <w:rFonts w:ascii="Arial" w:hAnsi="Arial" w:cs="Arial"/>
                <w:sz w:val="20"/>
                <w:szCs w:val="20"/>
              </w:rPr>
            </w:pPr>
            <w:r w:rsidRPr="00774DE7">
              <w:rPr>
                <w:rFonts w:ascii="Arial" w:hAnsi="Arial" w:cs="Arial"/>
                <w:sz w:val="20"/>
                <w:szCs w:val="20"/>
              </w:rPr>
              <w:t>November</w:t>
            </w:r>
            <w:r w:rsidR="00002DC0" w:rsidRPr="00774DE7">
              <w:rPr>
                <w:rFonts w:ascii="Arial" w:hAnsi="Arial" w:cs="Arial"/>
                <w:sz w:val="20"/>
                <w:szCs w:val="20"/>
              </w:rPr>
              <w:t xml:space="preserve"> 26,</w:t>
            </w:r>
            <w:r w:rsidR="00CD56BF" w:rsidRPr="00774DE7">
              <w:rPr>
                <w:rFonts w:ascii="Arial" w:hAnsi="Arial" w:cs="Arial"/>
                <w:sz w:val="20"/>
                <w:szCs w:val="20"/>
              </w:rPr>
              <w:t xml:space="preserve"> 2019</w:t>
            </w:r>
          </w:p>
        </w:tc>
      </w:tr>
      <w:tr w:rsidR="00CD56BF" w:rsidRPr="00774DE7" w14:paraId="128A9612" w14:textId="77777777" w:rsidTr="00CD56BF">
        <w:tc>
          <w:tcPr>
            <w:tcW w:w="5215" w:type="dxa"/>
          </w:tcPr>
          <w:p w14:paraId="731A1798" w14:textId="1CB74C4C" w:rsidR="00CD56BF" w:rsidRPr="00774DE7" w:rsidRDefault="00CD56BF" w:rsidP="00CD56BF">
            <w:pPr>
              <w:rPr>
                <w:rFonts w:ascii="Arial" w:hAnsi="Arial" w:cs="Arial"/>
                <w:sz w:val="20"/>
                <w:szCs w:val="20"/>
              </w:rPr>
            </w:pPr>
            <w:r w:rsidRPr="00774DE7">
              <w:rPr>
                <w:rFonts w:ascii="Arial" w:hAnsi="Arial" w:cs="Arial"/>
                <w:sz w:val="20"/>
                <w:szCs w:val="20"/>
              </w:rPr>
              <w:t xml:space="preserve">Academic Affairs Committee </w:t>
            </w:r>
          </w:p>
        </w:tc>
        <w:tc>
          <w:tcPr>
            <w:tcW w:w="5215" w:type="dxa"/>
          </w:tcPr>
          <w:p w14:paraId="4B082545" w14:textId="685FFC8C" w:rsidR="00CD56BF" w:rsidRPr="00774DE7" w:rsidRDefault="00CD56BF" w:rsidP="00E66313">
            <w:pPr>
              <w:rPr>
                <w:rFonts w:ascii="Arial" w:hAnsi="Arial" w:cs="Arial"/>
                <w:sz w:val="20"/>
                <w:szCs w:val="20"/>
              </w:rPr>
            </w:pPr>
          </w:p>
        </w:tc>
      </w:tr>
      <w:tr w:rsidR="00CD56BF" w:rsidRPr="00774DE7" w14:paraId="4A7E2518" w14:textId="77777777" w:rsidTr="00CD56BF">
        <w:tc>
          <w:tcPr>
            <w:tcW w:w="5215" w:type="dxa"/>
          </w:tcPr>
          <w:p w14:paraId="69ABE762" w14:textId="2C887F0D" w:rsidR="00CD56BF" w:rsidRPr="00774DE7" w:rsidRDefault="00CD56BF" w:rsidP="008C7B9E">
            <w:pPr>
              <w:rPr>
                <w:rFonts w:ascii="Arial" w:hAnsi="Arial" w:cs="Arial"/>
                <w:sz w:val="20"/>
                <w:szCs w:val="20"/>
              </w:rPr>
            </w:pPr>
            <w:r w:rsidRPr="00774DE7">
              <w:rPr>
                <w:rFonts w:ascii="Arial" w:hAnsi="Arial" w:cs="Arial"/>
                <w:sz w:val="20"/>
                <w:szCs w:val="20"/>
              </w:rPr>
              <w:t xml:space="preserve">Faculty </w:t>
            </w:r>
            <w:r w:rsidR="00E66313" w:rsidRPr="00774DE7">
              <w:rPr>
                <w:rFonts w:ascii="Arial" w:hAnsi="Arial" w:cs="Arial"/>
                <w:sz w:val="20"/>
                <w:szCs w:val="20"/>
              </w:rPr>
              <w:t>Senate</w:t>
            </w:r>
          </w:p>
        </w:tc>
        <w:tc>
          <w:tcPr>
            <w:tcW w:w="5215" w:type="dxa"/>
          </w:tcPr>
          <w:p w14:paraId="02D8994F" w14:textId="456877B4" w:rsidR="00CD56BF" w:rsidRPr="00774DE7" w:rsidRDefault="00CD56BF" w:rsidP="008C7B9E">
            <w:pPr>
              <w:rPr>
                <w:rFonts w:ascii="Arial" w:hAnsi="Arial" w:cs="Arial"/>
                <w:sz w:val="20"/>
                <w:szCs w:val="20"/>
              </w:rPr>
            </w:pPr>
          </w:p>
        </w:tc>
      </w:tr>
      <w:tr w:rsidR="00CD56BF" w:rsidRPr="00774DE7" w14:paraId="469AC81C" w14:textId="77777777" w:rsidTr="00CD56BF">
        <w:tc>
          <w:tcPr>
            <w:tcW w:w="5215" w:type="dxa"/>
          </w:tcPr>
          <w:p w14:paraId="7D655D0B" w14:textId="1962EE12" w:rsidR="00CD56BF" w:rsidRPr="00774DE7" w:rsidRDefault="00CD56BF" w:rsidP="008C7B9E">
            <w:pPr>
              <w:rPr>
                <w:rFonts w:ascii="Arial" w:hAnsi="Arial" w:cs="Arial"/>
                <w:sz w:val="20"/>
                <w:szCs w:val="20"/>
              </w:rPr>
            </w:pPr>
            <w:r w:rsidRPr="00774DE7">
              <w:rPr>
                <w:rFonts w:ascii="Arial" w:hAnsi="Arial" w:cs="Arial"/>
                <w:sz w:val="20"/>
                <w:szCs w:val="20"/>
              </w:rPr>
              <w:t>Provost</w:t>
            </w:r>
          </w:p>
        </w:tc>
        <w:tc>
          <w:tcPr>
            <w:tcW w:w="5215" w:type="dxa"/>
          </w:tcPr>
          <w:p w14:paraId="34AF5D4B" w14:textId="53C4FCFF" w:rsidR="00CD56BF" w:rsidRPr="00774DE7" w:rsidRDefault="00CD56BF" w:rsidP="008C7B9E">
            <w:pPr>
              <w:rPr>
                <w:rFonts w:ascii="Arial" w:hAnsi="Arial" w:cs="Arial"/>
                <w:sz w:val="20"/>
                <w:szCs w:val="20"/>
              </w:rPr>
            </w:pPr>
          </w:p>
        </w:tc>
      </w:tr>
    </w:tbl>
    <w:p w14:paraId="7496EA4F" w14:textId="77777777" w:rsidR="00CD56BF" w:rsidRPr="00774DE7" w:rsidRDefault="00CD56BF" w:rsidP="008C7B9E">
      <w:pPr>
        <w:rPr>
          <w:rFonts w:ascii="Arial" w:eastAsiaTheme="minorHAnsi" w:hAnsi="Arial" w:cs="Arial"/>
          <w:sz w:val="20"/>
          <w:szCs w:val="20"/>
        </w:rPr>
      </w:pPr>
    </w:p>
    <w:p w14:paraId="4C2E5B5E" w14:textId="77777777" w:rsidR="008C7B9E" w:rsidRPr="00774DE7" w:rsidRDefault="008C7B9E" w:rsidP="003376D0">
      <w:pPr>
        <w:jc w:val="center"/>
        <w:rPr>
          <w:rFonts w:ascii="Arial" w:eastAsiaTheme="minorHAnsi" w:hAnsi="Arial" w:cs="Arial"/>
          <w:b/>
          <w:sz w:val="20"/>
          <w:szCs w:val="20"/>
        </w:rPr>
      </w:pPr>
      <w:r w:rsidRPr="00774DE7">
        <w:rPr>
          <w:rFonts w:ascii="Arial" w:eastAsiaTheme="minorHAnsi" w:hAnsi="Arial" w:cs="Arial"/>
          <w:b/>
          <w:sz w:val="20"/>
          <w:szCs w:val="20"/>
        </w:rPr>
        <w:lastRenderedPageBreak/>
        <w:t>Background Information</w:t>
      </w:r>
    </w:p>
    <w:p w14:paraId="1F2D11F0" w14:textId="77777777" w:rsidR="00397775" w:rsidRPr="00774DE7" w:rsidRDefault="00397775" w:rsidP="00397775">
      <w:pPr>
        <w:pStyle w:val="Body"/>
        <w:spacing w:before="0" w:line="240" w:lineRule="auto"/>
        <w:rPr>
          <w:rFonts w:ascii="Arial" w:eastAsia="Times New Roman" w:hAnsi="Arial" w:cs="Arial"/>
          <w:sz w:val="20"/>
          <w:szCs w:val="20"/>
        </w:rPr>
      </w:pPr>
    </w:p>
    <w:p w14:paraId="63CF73A4" w14:textId="16CCAB90" w:rsidR="00397775" w:rsidRPr="00774DE7" w:rsidRDefault="00397775" w:rsidP="00397775">
      <w:pPr>
        <w:pStyle w:val="Body"/>
        <w:spacing w:before="0" w:line="240" w:lineRule="auto"/>
        <w:rPr>
          <w:rFonts w:ascii="Arial" w:hAnsi="Arial" w:cs="Arial"/>
          <w:sz w:val="20"/>
          <w:szCs w:val="20"/>
        </w:rPr>
      </w:pPr>
      <w:r w:rsidRPr="00774DE7">
        <w:rPr>
          <w:rFonts w:ascii="Arial" w:eastAsia="Times New Roman" w:hAnsi="Arial" w:cs="Arial"/>
          <w:sz w:val="20"/>
          <w:szCs w:val="20"/>
        </w:rPr>
        <w:t xml:space="preserve">Coastal Carolina University (CCU) proposes to establish a Bachelor of </w:t>
      </w:r>
      <w:r w:rsidRPr="00774DE7">
        <w:rPr>
          <w:rFonts w:ascii="Arial" w:hAnsi="Arial" w:cs="Arial"/>
          <w:sz w:val="20"/>
          <w:szCs w:val="20"/>
        </w:rPr>
        <w:t>Science</w:t>
      </w:r>
      <w:r w:rsidRPr="00774DE7">
        <w:rPr>
          <w:rFonts w:ascii="Arial" w:eastAsia="Times New Roman" w:hAnsi="Arial" w:cs="Arial"/>
          <w:sz w:val="20"/>
          <w:szCs w:val="20"/>
        </w:rPr>
        <w:t xml:space="preserve"> </w:t>
      </w:r>
      <w:r w:rsidRPr="00774DE7">
        <w:rPr>
          <w:rFonts w:ascii="Arial" w:hAnsi="Arial" w:cs="Arial"/>
          <w:sz w:val="20"/>
          <w:szCs w:val="20"/>
        </w:rPr>
        <w:t>degree</w:t>
      </w:r>
      <w:r w:rsidR="00C8243B" w:rsidRPr="00774DE7">
        <w:rPr>
          <w:rFonts w:ascii="Arial" w:hAnsi="Arial" w:cs="Arial"/>
          <w:sz w:val="20"/>
          <w:szCs w:val="20"/>
        </w:rPr>
        <w:t xml:space="preserve"> and a Bachelor of Arts degree</w:t>
      </w:r>
      <w:r w:rsidRPr="00774DE7">
        <w:rPr>
          <w:rFonts w:ascii="Arial" w:hAnsi="Arial" w:cs="Arial"/>
          <w:sz w:val="20"/>
          <w:szCs w:val="20"/>
        </w:rPr>
        <w:t xml:space="preserve"> </w:t>
      </w:r>
      <w:r w:rsidRPr="00774DE7">
        <w:rPr>
          <w:rFonts w:ascii="Arial" w:eastAsia="Times New Roman" w:hAnsi="Arial" w:cs="Arial"/>
          <w:sz w:val="20"/>
          <w:szCs w:val="20"/>
        </w:rPr>
        <w:t>in</w:t>
      </w:r>
      <w:r w:rsidRPr="00774DE7">
        <w:rPr>
          <w:rFonts w:ascii="Arial" w:hAnsi="Arial" w:cs="Arial"/>
          <w:sz w:val="20"/>
          <w:szCs w:val="20"/>
        </w:rPr>
        <w:t xml:space="preserve"> Sustainability and Coastal Resilience. A sustainable approach recognizes the urgent challenges our planet and our local communities face and yet acknowledges the need to continue to provide social and economic development for all. Sustainable development requires systemic and integrated thinking in multidisciplinary settings at multiple levels from the local to the global.  It requires competencies in systems thinking, strategic analysis, collaborative leadership and problem solving, critical thinking, effective public communication, and reflective self-awareness across a range of employment pathways.  </w:t>
      </w:r>
      <w:r w:rsidR="00910625" w:rsidRPr="00774DE7">
        <w:rPr>
          <w:rFonts w:ascii="Arial" w:hAnsi="Arial" w:cs="Arial"/>
          <w:sz w:val="20"/>
          <w:szCs w:val="20"/>
        </w:rPr>
        <w:t>A</w:t>
      </w:r>
      <w:r w:rsidR="00C8243B" w:rsidRPr="00774DE7">
        <w:rPr>
          <w:rFonts w:ascii="Arial" w:hAnsi="Arial" w:cs="Arial"/>
          <w:sz w:val="20"/>
          <w:szCs w:val="20"/>
        </w:rPr>
        <w:t xml:space="preserve">n interdisciplinary undergraduate </w:t>
      </w:r>
      <w:r w:rsidR="00910625" w:rsidRPr="00774DE7">
        <w:rPr>
          <w:rFonts w:ascii="Arial" w:hAnsi="Arial" w:cs="Arial"/>
          <w:sz w:val="20"/>
          <w:szCs w:val="20"/>
        </w:rPr>
        <w:t xml:space="preserve">degree </w:t>
      </w:r>
      <w:r w:rsidR="00C8243B" w:rsidRPr="00774DE7">
        <w:rPr>
          <w:rFonts w:ascii="Arial" w:hAnsi="Arial" w:cs="Arial"/>
          <w:sz w:val="20"/>
          <w:szCs w:val="20"/>
        </w:rPr>
        <w:t xml:space="preserve">program </w:t>
      </w:r>
      <w:r w:rsidRPr="00774DE7">
        <w:rPr>
          <w:rFonts w:ascii="Arial" w:hAnsi="Arial" w:cs="Arial"/>
          <w:sz w:val="20"/>
          <w:szCs w:val="20"/>
        </w:rPr>
        <w:t>in Sustainability and Coastal Resilience delivers a curriculum specifically designed to help students develop and master these competencies, in addition to delivering the content knowledge necessary to succeed as a professional in the field of sustainability. Students may pursue a wide variety of jobs and interests in the area of sustainability, therefore offering both a B.S. degree (for students inclined toward the natural sciences or engineering and technology) and B.A. degree (for students inclined toward the social sciences, economics, humanities, and related fields) will allow students to tailor their degree program to their specific career goals. This degree program will employ a transformative learning approach that empowers learners to question and change the way they see and think about the world through knowledge acquisition, practical experience in the field, reflection and observation, and the co-generation of new ideas and solutions for 21</w:t>
      </w:r>
      <w:r w:rsidRPr="00774DE7">
        <w:rPr>
          <w:rFonts w:ascii="Arial" w:hAnsi="Arial" w:cs="Arial"/>
          <w:sz w:val="20"/>
          <w:szCs w:val="20"/>
          <w:vertAlign w:val="superscript"/>
        </w:rPr>
        <w:t>st</w:t>
      </w:r>
      <w:r w:rsidRPr="00774DE7">
        <w:rPr>
          <w:rFonts w:ascii="Arial" w:hAnsi="Arial" w:cs="Arial"/>
          <w:sz w:val="20"/>
          <w:szCs w:val="20"/>
        </w:rPr>
        <w:t xml:space="preserve"> Century challenges and opportunities.</w:t>
      </w:r>
    </w:p>
    <w:p w14:paraId="28943D2F" w14:textId="77777777" w:rsidR="00397775" w:rsidRPr="00774DE7" w:rsidRDefault="00397775" w:rsidP="00397775">
      <w:pPr>
        <w:pStyle w:val="Body"/>
        <w:spacing w:before="0" w:line="240" w:lineRule="auto"/>
        <w:rPr>
          <w:rFonts w:ascii="Arial" w:hAnsi="Arial" w:cs="Arial"/>
          <w:sz w:val="20"/>
          <w:szCs w:val="20"/>
        </w:rPr>
      </w:pPr>
    </w:p>
    <w:p w14:paraId="59FC0F69" w14:textId="615AC7D0" w:rsidR="00397775" w:rsidRPr="00774DE7" w:rsidRDefault="00397775" w:rsidP="00397775">
      <w:pPr>
        <w:pStyle w:val="Body"/>
        <w:spacing w:before="0" w:line="240" w:lineRule="auto"/>
        <w:rPr>
          <w:rFonts w:ascii="Arial" w:hAnsi="Arial" w:cs="Arial"/>
          <w:sz w:val="20"/>
          <w:szCs w:val="20"/>
        </w:rPr>
      </w:pPr>
      <w:r w:rsidRPr="00774DE7">
        <w:rPr>
          <w:rFonts w:ascii="Arial" w:hAnsi="Arial" w:cs="Arial"/>
          <w:sz w:val="20"/>
          <w:szCs w:val="20"/>
        </w:rPr>
        <w:t>According to the Bureau of Labor Statistics, sustainability professionals “help organizations achieve their goals by ensuring that their business practices are economically, socially, and environmentally sustainable” (</w:t>
      </w:r>
      <w:hyperlink r:id="rId11" w:history="1">
        <w:r w:rsidRPr="00774DE7">
          <w:rPr>
            <w:rStyle w:val="Hyperlink"/>
            <w:rFonts w:ascii="Arial" w:hAnsi="Arial" w:cs="Arial"/>
            <w:sz w:val="20"/>
            <w:szCs w:val="20"/>
          </w:rPr>
          <w:t>https://www.bls.gov/green/sustainability/sustainability.htm</w:t>
        </w:r>
      </w:hyperlink>
      <w:r w:rsidRPr="00774DE7">
        <w:rPr>
          <w:rFonts w:ascii="Arial" w:hAnsi="Arial" w:cs="Arial"/>
          <w:sz w:val="20"/>
          <w:szCs w:val="20"/>
        </w:rPr>
        <w:t>; accessed 9/23/19).  Further, recent surveys have shown that companies are more likely to develop and implement sustainability as an integral part of their business plan.  In a 2014 report, McKinsey and Company finds that 43% of corporate executives say that “their companies seek to align sustainability with their overall business goals, mission, or values—up from 30 percent who said so in 2012” (</w:t>
      </w:r>
      <w:hyperlink r:id="rId12" w:history="1">
        <w:r w:rsidRPr="00774DE7">
          <w:rPr>
            <w:rStyle w:val="Hyperlink"/>
            <w:rFonts w:ascii="Arial" w:hAnsi="Arial" w:cs="Arial"/>
            <w:sz w:val="20"/>
            <w:szCs w:val="20"/>
          </w:rPr>
          <w:t>https://www.mckinsey.com/business-functions/sustainability/our-insights/sustainabilitys-strategic-worth-mckinsey-global-survey-results</w:t>
        </w:r>
      </w:hyperlink>
      <w:r w:rsidRPr="00774DE7">
        <w:rPr>
          <w:rFonts w:ascii="Arial" w:hAnsi="Arial" w:cs="Arial"/>
          <w:sz w:val="20"/>
          <w:szCs w:val="20"/>
        </w:rPr>
        <w:t>; accessed 9/23/19).  Companies are seeking employees who can:</w:t>
      </w:r>
    </w:p>
    <w:p w14:paraId="72B070EB" w14:textId="77777777" w:rsidR="00D5401F" w:rsidRPr="00774DE7" w:rsidRDefault="00D5401F" w:rsidP="00397775">
      <w:pPr>
        <w:pStyle w:val="Body"/>
        <w:spacing w:before="0" w:line="240" w:lineRule="auto"/>
        <w:rPr>
          <w:rFonts w:ascii="Arial" w:hAnsi="Arial" w:cs="Arial"/>
          <w:sz w:val="20"/>
          <w:szCs w:val="20"/>
        </w:rPr>
      </w:pPr>
    </w:p>
    <w:p w14:paraId="35E81918"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Apply systems thinking;</w:t>
      </w:r>
    </w:p>
    <w:p w14:paraId="2417816A"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Implement and manage sustainable business practices;</w:t>
      </w:r>
    </w:p>
    <w:p w14:paraId="34CC953A"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Help balance budgets to meet the triple bottom line of people, profit, planet;</w:t>
      </w:r>
    </w:p>
    <w:p w14:paraId="2785A41E"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Understand energy production, consumption, and environmental impact;</w:t>
      </w:r>
    </w:p>
    <w:p w14:paraId="4CF5E8C4"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Apply technology and information systems that support sustainable development in an organization;</w:t>
      </w:r>
    </w:p>
    <w:p w14:paraId="10EF8731" w14:textId="77777777" w:rsidR="00397775" w:rsidRPr="00774DE7" w:rsidRDefault="00397775" w:rsidP="00A62355">
      <w:pPr>
        <w:numPr>
          <w:ilvl w:val="0"/>
          <w:numId w:val="7"/>
        </w:numPr>
        <w:rPr>
          <w:rFonts w:ascii="Arial" w:hAnsi="Arial" w:cs="Arial"/>
          <w:sz w:val="20"/>
          <w:szCs w:val="20"/>
        </w:rPr>
      </w:pPr>
      <w:r w:rsidRPr="00774DE7">
        <w:rPr>
          <w:rFonts w:ascii="Arial" w:hAnsi="Arial" w:cs="Arial"/>
          <w:sz w:val="20"/>
          <w:szCs w:val="20"/>
        </w:rPr>
        <w:t>Promote sustainable strategies inside the organization and beyond; (</w:t>
      </w:r>
      <w:hyperlink r:id="rId13" w:history="1">
        <w:r w:rsidRPr="00774DE7">
          <w:rPr>
            <w:rStyle w:val="Hyperlink"/>
            <w:rFonts w:ascii="Arial" w:hAnsi="Arial" w:cs="Arial"/>
            <w:sz w:val="20"/>
            <w:szCs w:val="20"/>
          </w:rPr>
          <w:t>https://sustain.wisconsin.edu/sustainability/careers/</w:t>
        </w:r>
      </w:hyperlink>
      <w:r w:rsidRPr="00774DE7">
        <w:rPr>
          <w:rFonts w:ascii="Arial" w:hAnsi="Arial" w:cs="Arial"/>
          <w:sz w:val="20"/>
          <w:szCs w:val="20"/>
        </w:rPr>
        <w:t>; accessed 9/23/19).</w:t>
      </w:r>
    </w:p>
    <w:p w14:paraId="50220A10" w14:textId="77777777" w:rsidR="00397775" w:rsidRPr="00774DE7" w:rsidRDefault="00397775" w:rsidP="00397775">
      <w:pPr>
        <w:pStyle w:val="Body"/>
        <w:spacing w:before="0" w:line="240" w:lineRule="auto"/>
        <w:rPr>
          <w:rFonts w:ascii="Arial" w:hAnsi="Arial" w:cs="Arial"/>
          <w:sz w:val="20"/>
          <w:szCs w:val="20"/>
        </w:rPr>
      </w:pPr>
    </w:p>
    <w:p w14:paraId="44E8E88C" w14:textId="769527C5" w:rsidR="00397775" w:rsidRPr="00774DE7" w:rsidRDefault="00397775" w:rsidP="00397775">
      <w:pPr>
        <w:pStyle w:val="Body"/>
        <w:spacing w:before="0" w:line="240" w:lineRule="auto"/>
        <w:rPr>
          <w:rStyle w:val="Hyperlink"/>
          <w:rFonts w:ascii="Arial" w:hAnsi="Arial" w:cs="Arial"/>
          <w:sz w:val="20"/>
          <w:szCs w:val="20"/>
        </w:rPr>
      </w:pPr>
      <w:r w:rsidRPr="00774DE7">
        <w:rPr>
          <w:rFonts w:ascii="Arial" w:hAnsi="Arial" w:cs="Arial"/>
          <w:sz w:val="20"/>
          <w:szCs w:val="20"/>
        </w:rPr>
        <w:t>Unique to this program, students will apply knowledge and skills to the issues specifically facing coastal communities through coursework that focuses on coastal resiliency, a growing subfield in the sustainability profession as a result of recent extreme weather events resulting in increased flooding and coastal erosion.  Harvard Business Review predicts that extreme weather events will “demand resilient, flexible organizations,” with “dedicated resources to manage the operational and regulatory terrain” (</w:t>
      </w:r>
      <w:hyperlink r:id="rId14" w:history="1">
        <w:r w:rsidRPr="00774DE7">
          <w:rPr>
            <w:rStyle w:val="Hyperlink"/>
            <w:rFonts w:ascii="Arial" w:hAnsi="Arial" w:cs="Arial"/>
            <w:sz w:val="20"/>
            <w:szCs w:val="20"/>
          </w:rPr>
          <w:t>https://hbr.org/2015/06/leading-in-a-world-of-resource-constraints-and-extreme-weather</w:t>
        </w:r>
      </w:hyperlink>
      <w:r w:rsidRPr="00774DE7">
        <w:rPr>
          <w:rFonts w:ascii="Arial" w:hAnsi="Arial" w:cs="Arial"/>
          <w:sz w:val="20"/>
          <w:szCs w:val="20"/>
        </w:rPr>
        <w:t xml:space="preserve">; accessed 9/23/19).  Because our graduates will work directly with the very real issues that arise as a result of these kind of weather events, they will be uniquely prepared to meet the needs of companies and organizations whose day-to-day business will directly benefit from the implementation of practices that increase coastal resiliency. Our students will also have the opportunity to gain real-world experience in policy development and education outreach through their engagement with the United Nations Regional Centre of Expertise on Education for Sustainable Development housed at Coastal Carolina University in partnership with the National Estuarine Research Reserve.  Using the Sustainable Development Goals (UN SDGs) as a framework, students will work with faculty and staff to make our campus, region, communities, and the world a better place through partnerships with public and private institutions. The UN SDGs outline a leadership role for all stakeholders from local governments, industry/business, and educational institutions to national and international stakeholders. This degree aims to create a continuing base of leaders who instill these goals in their organizations/communities and produce measurable results as a </w:t>
      </w:r>
      <w:r w:rsidRPr="00774DE7">
        <w:rPr>
          <w:rFonts w:ascii="Arial" w:hAnsi="Arial" w:cs="Arial"/>
          <w:sz w:val="20"/>
          <w:szCs w:val="20"/>
        </w:rPr>
        <w:lastRenderedPageBreak/>
        <w:t xml:space="preserve">product of their training and networking within the program. More information about the UN SDGs can be found at: </w:t>
      </w:r>
      <w:hyperlink r:id="rId15" w:history="1">
        <w:r w:rsidRPr="00774DE7">
          <w:rPr>
            <w:rStyle w:val="Hyperlink"/>
            <w:rFonts w:ascii="Arial" w:hAnsi="Arial" w:cs="Arial"/>
            <w:sz w:val="20"/>
            <w:szCs w:val="20"/>
          </w:rPr>
          <w:t>https://www.iau-hesd.net/sites/default/files/documents/247444e.pdf</w:t>
        </w:r>
      </w:hyperlink>
      <w:r w:rsidR="008D00D8" w:rsidRPr="00774DE7">
        <w:rPr>
          <w:rStyle w:val="Hyperlink"/>
          <w:rFonts w:ascii="Arial" w:hAnsi="Arial" w:cs="Arial"/>
          <w:sz w:val="20"/>
          <w:szCs w:val="20"/>
        </w:rPr>
        <w:t>.</w:t>
      </w:r>
    </w:p>
    <w:p w14:paraId="53239FC2" w14:textId="18B4C499" w:rsidR="008D00D8" w:rsidRPr="00774DE7" w:rsidRDefault="008D00D8" w:rsidP="00397775">
      <w:pPr>
        <w:pStyle w:val="Body"/>
        <w:spacing w:before="0" w:line="240" w:lineRule="auto"/>
        <w:rPr>
          <w:rStyle w:val="Hyperlink"/>
          <w:rFonts w:ascii="Arial" w:hAnsi="Arial" w:cs="Arial"/>
          <w:sz w:val="20"/>
          <w:szCs w:val="20"/>
        </w:rPr>
      </w:pPr>
    </w:p>
    <w:p w14:paraId="78E1F87E" w14:textId="6DB9DA96" w:rsidR="008D00D8" w:rsidRPr="00774DE7" w:rsidRDefault="008D00D8" w:rsidP="008D00D8">
      <w:pPr>
        <w:rPr>
          <w:rFonts w:ascii="Arial" w:eastAsia="Arial" w:hAnsi="Arial" w:cs="Arial"/>
          <w:sz w:val="20"/>
          <w:szCs w:val="20"/>
        </w:rPr>
      </w:pPr>
      <w:r w:rsidRPr="00774DE7">
        <w:rPr>
          <w:rFonts w:ascii="Arial" w:eastAsia="Arial" w:hAnsi="Arial" w:cs="Arial"/>
          <w:sz w:val="20"/>
          <w:szCs w:val="20"/>
        </w:rPr>
        <w:t>Student demand for this degree can be found by considering CCU’s Interdisciplinary Studies (IDS) degree, where students are actively buil</w:t>
      </w:r>
      <w:r w:rsidR="00FA72A6">
        <w:rPr>
          <w:rFonts w:ascii="Arial" w:eastAsia="Arial" w:hAnsi="Arial" w:cs="Arial"/>
          <w:sz w:val="20"/>
          <w:szCs w:val="20"/>
        </w:rPr>
        <w:t xml:space="preserve">ding their own degrees centered </w:t>
      </w:r>
      <w:r w:rsidRPr="00774DE7">
        <w:rPr>
          <w:rFonts w:ascii="Arial" w:eastAsia="Arial" w:hAnsi="Arial" w:cs="Arial"/>
          <w:sz w:val="20"/>
          <w:szCs w:val="20"/>
        </w:rPr>
        <w:t>around sustainability and environmental studies. Within the past four years, 26 students have tailored their IDS degrees in these specific areas and an additional 19 students have built degrees that are in related areas within this proposal major. Further demand can be found within our certificate and minor programs: 18 students have added the sustainability certificate as a supplement to their primary major and 8 have enrolled in the environmental studies minor.</w:t>
      </w:r>
    </w:p>
    <w:p w14:paraId="14BC31B8" w14:textId="77777777" w:rsidR="00D310D3" w:rsidRPr="00774DE7" w:rsidRDefault="00D310D3" w:rsidP="00ED45B3">
      <w:pPr>
        <w:rPr>
          <w:rFonts w:ascii="Arial" w:eastAsiaTheme="minorHAnsi" w:hAnsi="Arial" w:cs="Arial"/>
          <w:b/>
          <w:sz w:val="20"/>
          <w:szCs w:val="20"/>
        </w:rPr>
      </w:pPr>
    </w:p>
    <w:p w14:paraId="2FBC08B0" w14:textId="0DDD2CEC" w:rsidR="008C7B9E" w:rsidRPr="00774DE7" w:rsidRDefault="008C7B9E" w:rsidP="003376D0">
      <w:pPr>
        <w:jc w:val="center"/>
        <w:rPr>
          <w:rFonts w:ascii="Arial" w:eastAsiaTheme="minorHAnsi" w:hAnsi="Arial" w:cs="Arial"/>
          <w:b/>
          <w:sz w:val="20"/>
          <w:szCs w:val="20"/>
        </w:rPr>
      </w:pPr>
      <w:r w:rsidRPr="00774DE7">
        <w:rPr>
          <w:rFonts w:ascii="Arial" w:eastAsiaTheme="minorHAnsi" w:hAnsi="Arial" w:cs="Arial"/>
          <w:b/>
          <w:sz w:val="20"/>
          <w:szCs w:val="20"/>
        </w:rPr>
        <w:t>Assessment of Need</w:t>
      </w:r>
    </w:p>
    <w:p w14:paraId="1087C798" w14:textId="77777777" w:rsidR="008C7B9E" w:rsidRPr="00774DE7" w:rsidRDefault="008C7B9E" w:rsidP="008C7B9E">
      <w:pPr>
        <w:rPr>
          <w:rFonts w:ascii="Arial" w:eastAsiaTheme="minorHAnsi" w:hAnsi="Arial" w:cs="Arial"/>
          <w:sz w:val="20"/>
          <w:szCs w:val="20"/>
        </w:rPr>
      </w:pPr>
    </w:p>
    <w:p w14:paraId="66C32A74" w14:textId="0477196B" w:rsidR="00BD6531" w:rsidRPr="00774DE7" w:rsidRDefault="00BD6531" w:rsidP="00BD6531">
      <w:pPr>
        <w:spacing w:line="0" w:lineRule="atLeast"/>
        <w:ind w:left="8"/>
        <w:rPr>
          <w:rFonts w:ascii="Arial" w:eastAsia="Calibri" w:hAnsi="Arial" w:cs="Arial"/>
          <w:sz w:val="20"/>
          <w:szCs w:val="20"/>
        </w:rPr>
      </w:pPr>
      <w:r w:rsidRPr="00774DE7">
        <w:rPr>
          <w:rFonts w:ascii="Arial" w:eastAsia="Calibri" w:hAnsi="Arial" w:cs="Arial"/>
          <w:sz w:val="20"/>
          <w:szCs w:val="20"/>
        </w:rPr>
        <w:t xml:space="preserve">In South Carolina, there are no other public institutions offering a degree in sustainability.  Furman University offers a degree in Sustainability Science and Winthrop University offers a BA and BS in Environmental Studies and a minor in Sustainability.  Thus, </w:t>
      </w:r>
      <w:r w:rsidRPr="00774DE7">
        <w:rPr>
          <w:rFonts w:ascii="Arial" w:eastAsia="Arial" w:hAnsi="Arial" w:cs="Arial"/>
          <w:sz w:val="20"/>
          <w:szCs w:val="20"/>
        </w:rPr>
        <w:t xml:space="preserve">Coastal Carolina University </w:t>
      </w:r>
      <w:r w:rsidRPr="00774DE7">
        <w:rPr>
          <w:rFonts w:ascii="Arial" w:eastAsia="Calibri" w:hAnsi="Arial" w:cs="Arial"/>
          <w:sz w:val="20"/>
          <w:szCs w:val="20"/>
        </w:rPr>
        <w:t>will be the first public institution in South Carolina to offer an undergraduate degree with a focus on sustainability. Furthermore, we will be the only institution in the nation to offer a degree in Sustainability and Coastal Resilience.</w:t>
      </w:r>
    </w:p>
    <w:p w14:paraId="48139EA3" w14:textId="77777777" w:rsidR="00D5401F" w:rsidRPr="00774DE7" w:rsidRDefault="00D5401F" w:rsidP="00D5401F">
      <w:pPr>
        <w:keepNext/>
        <w:keepLines/>
        <w:widowControl w:val="0"/>
        <w:spacing w:line="0" w:lineRule="atLeast"/>
        <w:rPr>
          <w:rFonts w:ascii="Arial" w:eastAsia="Arial" w:hAnsi="Arial" w:cs="Arial"/>
          <w:sz w:val="20"/>
          <w:szCs w:val="20"/>
        </w:rPr>
      </w:pPr>
    </w:p>
    <w:p w14:paraId="79C4FB89" w14:textId="66165FF3" w:rsidR="00D5401F" w:rsidRPr="00774DE7" w:rsidRDefault="00D5401F" w:rsidP="00D5401F">
      <w:pPr>
        <w:keepNext/>
        <w:keepLines/>
        <w:widowControl w:val="0"/>
        <w:spacing w:line="0" w:lineRule="atLeast"/>
        <w:rPr>
          <w:rFonts w:ascii="Arial" w:eastAsia="Arial" w:hAnsi="Arial" w:cs="Arial"/>
          <w:color w:val="000000" w:themeColor="text1"/>
          <w:sz w:val="20"/>
          <w:szCs w:val="20"/>
        </w:rPr>
      </w:pPr>
      <w:r w:rsidRPr="00774DE7">
        <w:rPr>
          <w:rFonts w:ascii="Arial" w:eastAsia="Arial" w:hAnsi="Arial" w:cs="Arial"/>
          <w:sz w:val="20"/>
          <w:szCs w:val="20"/>
        </w:rPr>
        <w:t>The Department of Interdisciplinary Studies housed in the HTC Honors College and Center for Interdisciplinary Studies</w:t>
      </w:r>
      <w:r w:rsidRPr="00774DE7">
        <w:rPr>
          <w:rFonts w:ascii="Arial" w:hAnsi="Arial" w:cs="Arial"/>
          <w:color w:val="000000" w:themeColor="text1"/>
          <w:sz w:val="20"/>
          <w:szCs w:val="20"/>
        </w:rPr>
        <w:t xml:space="preserve"> currently offers a certificate in Sustainability as well as a minor in Environmental Studies. By creating this degree program in Sustainability and Coastal Resilience, we anticipate increasing enrollment in both lower- and upper-level courses that have traditionally served these offerings, as well as providing core skills, cognates, and electives to other majors.</w:t>
      </w:r>
      <w:r w:rsidRPr="00774DE7">
        <w:rPr>
          <w:rFonts w:ascii="Arial" w:hAnsi="Arial" w:cs="Arial"/>
          <w:color w:val="FF0000"/>
          <w:sz w:val="20"/>
          <w:szCs w:val="20"/>
        </w:rPr>
        <w:t xml:space="preserve"> </w:t>
      </w:r>
    </w:p>
    <w:p w14:paraId="14F29D6D" w14:textId="77777777" w:rsidR="00D5401F" w:rsidRPr="00774DE7" w:rsidRDefault="00D5401F" w:rsidP="00D5401F">
      <w:pPr>
        <w:rPr>
          <w:rFonts w:ascii="Arial" w:hAnsi="Arial" w:cs="Arial"/>
          <w:sz w:val="20"/>
          <w:szCs w:val="20"/>
        </w:rPr>
      </w:pPr>
    </w:p>
    <w:p w14:paraId="3A8E0C61" w14:textId="645B7E7B" w:rsidR="00D5401F" w:rsidRPr="00774DE7" w:rsidRDefault="00D5401F" w:rsidP="00D5401F">
      <w:pPr>
        <w:rPr>
          <w:rFonts w:ascii="Arial" w:eastAsia="Arial" w:hAnsi="Arial" w:cs="Arial"/>
          <w:sz w:val="20"/>
          <w:szCs w:val="20"/>
        </w:rPr>
      </w:pPr>
      <w:r w:rsidRPr="00774DE7">
        <w:rPr>
          <w:rFonts w:ascii="Arial" w:eastAsia="Arial" w:hAnsi="Arial" w:cs="Arial"/>
          <w:sz w:val="20"/>
          <w:szCs w:val="20"/>
        </w:rPr>
        <w:t>Already within Interdisciplinary Studies (IDS), students are actively buil</w:t>
      </w:r>
      <w:r w:rsidR="00FA72A6">
        <w:rPr>
          <w:rFonts w:ascii="Arial" w:eastAsia="Arial" w:hAnsi="Arial" w:cs="Arial"/>
          <w:sz w:val="20"/>
          <w:szCs w:val="20"/>
        </w:rPr>
        <w:t xml:space="preserve">ding their own degrees centered </w:t>
      </w:r>
      <w:r w:rsidRPr="00774DE7">
        <w:rPr>
          <w:rFonts w:ascii="Arial" w:eastAsia="Arial" w:hAnsi="Arial" w:cs="Arial"/>
          <w:sz w:val="20"/>
          <w:szCs w:val="20"/>
        </w:rPr>
        <w:t>around sustainability and environmental studies. Within the past four years, 26 students have tailored their IDS degrees in these specific areas and an additional 19 other students have built degrees that are related to areas of emphasized within this proposal major. In addition to students who have majored within these areas, an additional 21 students have added the sustainability certificate as a supplement to their primary major and 19 have enrolled in the environmental studies minor.</w:t>
      </w:r>
    </w:p>
    <w:p w14:paraId="44C797B7" w14:textId="77777777" w:rsidR="00BD6531" w:rsidRPr="00774DE7" w:rsidRDefault="00BD6531" w:rsidP="00BD6531">
      <w:pPr>
        <w:rPr>
          <w:rFonts w:ascii="Arial" w:eastAsiaTheme="minorHAnsi" w:hAnsi="Arial" w:cs="Arial"/>
          <w:b/>
          <w:sz w:val="20"/>
          <w:szCs w:val="20"/>
        </w:rPr>
      </w:pPr>
    </w:p>
    <w:p w14:paraId="66A7D3D8" w14:textId="2FBB7015" w:rsidR="002E6895" w:rsidRPr="00774DE7" w:rsidRDefault="008C7B9E" w:rsidP="003376D0">
      <w:pPr>
        <w:jc w:val="center"/>
        <w:rPr>
          <w:rFonts w:ascii="Arial" w:eastAsiaTheme="minorHAnsi" w:hAnsi="Arial" w:cs="Arial"/>
          <w:b/>
          <w:sz w:val="20"/>
          <w:szCs w:val="20"/>
        </w:rPr>
      </w:pPr>
      <w:r w:rsidRPr="00774DE7">
        <w:rPr>
          <w:rFonts w:ascii="Arial" w:eastAsiaTheme="minorHAnsi" w:hAnsi="Arial" w:cs="Arial"/>
          <w:b/>
          <w:sz w:val="20"/>
          <w:szCs w:val="20"/>
        </w:rPr>
        <w:t>Transfer and Articulation</w:t>
      </w:r>
    </w:p>
    <w:p w14:paraId="4070BBC7" w14:textId="77777777" w:rsidR="00C076A0" w:rsidRPr="00774DE7" w:rsidRDefault="00C076A0" w:rsidP="008C7B9E">
      <w:pPr>
        <w:rPr>
          <w:rFonts w:ascii="Arial" w:eastAsiaTheme="minorHAnsi" w:hAnsi="Arial" w:cs="Arial"/>
          <w:sz w:val="20"/>
          <w:szCs w:val="20"/>
        </w:rPr>
      </w:pPr>
    </w:p>
    <w:p w14:paraId="09101BA0" w14:textId="5E962F6A" w:rsidR="0096285F" w:rsidRPr="00774DE7" w:rsidRDefault="00C076A0" w:rsidP="008C7B9E">
      <w:pPr>
        <w:rPr>
          <w:rFonts w:ascii="Arial" w:eastAsiaTheme="minorHAnsi" w:hAnsi="Arial" w:cs="Arial"/>
          <w:sz w:val="20"/>
          <w:szCs w:val="20"/>
        </w:rPr>
      </w:pPr>
      <w:r w:rsidRPr="00774DE7">
        <w:rPr>
          <w:rFonts w:ascii="Arial" w:eastAsiaTheme="minorHAnsi" w:hAnsi="Arial" w:cs="Arial"/>
          <w:sz w:val="20"/>
          <w:szCs w:val="20"/>
        </w:rPr>
        <w:t xml:space="preserve">Students who complete an </w:t>
      </w:r>
      <w:r w:rsidR="00052A63" w:rsidRPr="00774DE7">
        <w:rPr>
          <w:rFonts w:ascii="Arial" w:eastAsiaTheme="minorHAnsi" w:hAnsi="Arial" w:cs="Arial"/>
          <w:sz w:val="20"/>
          <w:szCs w:val="20"/>
        </w:rPr>
        <w:t>A</w:t>
      </w:r>
      <w:r w:rsidR="00076C3C" w:rsidRPr="00774DE7">
        <w:rPr>
          <w:rFonts w:ascii="Arial" w:eastAsiaTheme="minorHAnsi" w:hAnsi="Arial" w:cs="Arial"/>
          <w:sz w:val="20"/>
          <w:szCs w:val="20"/>
        </w:rPr>
        <w:t xml:space="preserve">ssociate of </w:t>
      </w:r>
      <w:r w:rsidR="00052A63" w:rsidRPr="00774DE7">
        <w:rPr>
          <w:rFonts w:ascii="Arial" w:eastAsiaTheme="minorHAnsi" w:hAnsi="Arial" w:cs="Arial"/>
          <w:sz w:val="20"/>
          <w:szCs w:val="20"/>
        </w:rPr>
        <w:t>S</w:t>
      </w:r>
      <w:r w:rsidR="00076C3C" w:rsidRPr="00774DE7">
        <w:rPr>
          <w:rFonts w:ascii="Arial" w:eastAsiaTheme="minorHAnsi" w:hAnsi="Arial" w:cs="Arial"/>
          <w:sz w:val="20"/>
          <w:szCs w:val="20"/>
        </w:rPr>
        <w:t xml:space="preserve">cience </w:t>
      </w:r>
      <w:r w:rsidRPr="00774DE7">
        <w:rPr>
          <w:rFonts w:ascii="Arial" w:eastAsiaTheme="minorHAnsi" w:hAnsi="Arial" w:cs="Arial"/>
          <w:sz w:val="20"/>
          <w:szCs w:val="20"/>
        </w:rPr>
        <w:t xml:space="preserve">degree at a community or technical college will be tracked to complete the </w:t>
      </w:r>
      <w:r w:rsidR="00D5401F" w:rsidRPr="00774DE7">
        <w:rPr>
          <w:rFonts w:ascii="Arial" w:eastAsiaTheme="minorHAnsi" w:hAnsi="Arial" w:cs="Arial"/>
          <w:sz w:val="20"/>
          <w:szCs w:val="20"/>
        </w:rPr>
        <w:t>Sustainability and Coastal Resilience program in four years.</w:t>
      </w:r>
    </w:p>
    <w:p w14:paraId="0058D0A8" w14:textId="77777777" w:rsidR="008C7B9E" w:rsidRPr="00774DE7" w:rsidRDefault="008C7B9E" w:rsidP="008C7B9E">
      <w:pPr>
        <w:rPr>
          <w:rFonts w:ascii="Arial" w:hAnsi="Arial" w:cs="Arial"/>
          <w:b/>
          <w:bCs/>
          <w:sz w:val="20"/>
          <w:szCs w:val="20"/>
        </w:rPr>
      </w:pPr>
    </w:p>
    <w:p w14:paraId="5D62E649" w14:textId="311EB5D4" w:rsidR="00081A3C" w:rsidRDefault="00081A3C" w:rsidP="00ED45B3">
      <w:pPr>
        <w:rPr>
          <w:rFonts w:ascii="Arial" w:hAnsi="Arial" w:cs="Arial"/>
          <w:b/>
          <w:bCs/>
          <w:sz w:val="20"/>
          <w:szCs w:val="20"/>
        </w:rPr>
      </w:pPr>
    </w:p>
    <w:p w14:paraId="0232585E" w14:textId="44743DC2" w:rsidR="00774DE7" w:rsidRDefault="00774DE7" w:rsidP="00ED45B3">
      <w:pPr>
        <w:rPr>
          <w:rFonts w:ascii="Arial" w:hAnsi="Arial" w:cs="Arial"/>
          <w:b/>
          <w:bCs/>
          <w:sz w:val="20"/>
          <w:szCs w:val="20"/>
        </w:rPr>
      </w:pPr>
    </w:p>
    <w:p w14:paraId="3A7209B4" w14:textId="52BBEE5C" w:rsidR="00774DE7" w:rsidRDefault="00774DE7" w:rsidP="00ED45B3">
      <w:pPr>
        <w:rPr>
          <w:rFonts w:ascii="Arial" w:hAnsi="Arial" w:cs="Arial"/>
          <w:b/>
          <w:bCs/>
          <w:sz w:val="20"/>
          <w:szCs w:val="20"/>
        </w:rPr>
      </w:pPr>
    </w:p>
    <w:p w14:paraId="0EB41D76" w14:textId="23C1434A" w:rsidR="00774DE7" w:rsidRDefault="00774DE7" w:rsidP="00ED45B3">
      <w:pPr>
        <w:rPr>
          <w:rFonts w:ascii="Arial" w:hAnsi="Arial" w:cs="Arial"/>
          <w:b/>
          <w:bCs/>
          <w:sz w:val="20"/>
          <w:szCs w:val="20"/>
        </w:rPr>
      </w:pPr>
    </w:p>
    <w:p w14:paraId="483F3F1B" w14:textId="3A8F0B45" w:rsidR="00774DE7" w:rsidRDefault="00774DE7" w:rsidP="00ED45B3">
      <w:pPr>
        <w:rPr>
          <w:rFonts w:ascii="Arial" w:hAnsi="Arial" w:cs="Arial"/>
          <w:b/>
          <w:bCs/>
          <w:sz w:val="20"/>
          <w:szCs w:val="20"/>
        </w:rPr>
      </w:pPr>
    </w:p>
    <w:p w14:paraId="1CB02DF6" w14:textId="64D1A267" w:rsidR="00774DE7" w:rsidRDefault="00774DE7" w:rsidP="00ED45B3">
      <w:pPr>
        <w:rPr>
          <w:rFonts w:ascii="Arial" w:hAnsi="Arial" w:cs="Arial"/>
          <w:b/>
          <w:bCs/>
          <w:sz w:val="20"/>
          <w:szCs w:val="20"/>
        </w:rPr>
      </w:pPr>
    </w:p>
    <w:p w14:paraId="595041E7" w14:textId="2E05374D" w:rsidR="00774DE7" w:rsidRDefault="00774DE7" w:rsidP="00ED45B3">
      <w:pPr>
        <w:rPr>
          <w:rFonts w:ascii="Arial" w:hAnsi="Arial" w:cs="Arial"/>
          <w:b/>
          <w:bCs/>
          <w:sz w:val="20"/>
          <w:szCs w:val="20"/>
        </w:rPr>
      </w:pPr>
    </w:p>
    <w:p w14:paraId="1927579F" w14:textId="10BBF79A" w:rsidR="00774DE7" w:rsidRDefault="00774DE7" w:rsidP="00ED45B3">
      <w:pPr>
        <w:rPr>
          <w:rFonts w:ascii="Arial" w:hAnsi="Arial" w:cs="Arial"/>
          <w:b/>
          <w:bCs/>
          <w:sz w:val="20"/>
          <w:szCs w:val="20"/>
        </w:rPr>
      </w:pPr>
    </w:p>
    <w:p w14:paraId="1616898B" w14:textId="3B475261" w:rsidR="00774DE7" w:rsidRDefault="00774DE7" w:rsidP="00ED45B3">
      <w:pPr>
        <w:rPr>
          <w:rFonts w:ascii="Arial" w:hAnsi="Arial" w:cs="Arial"/>
          <w:b/>
          <w:bCs/>
          <w:sz w:val="20"/>
          <w:szCs w:val="20"/>
        </w:rPr>
      </w:pPr>
    </w:p>
    <w:p w14:paraId="3A301540" w14:textId="4060EF17" w:rsidR="00774DE7" w:rsidRDefault="00774DE7" w:rsidP="00ED45B3">
      <w:pPr>
        <w:rPr>
          <w:rFonts w:ascii="Arial" w:hAnsi="Arial" w:cs="Arial"/>
          <w:b/>
          <w:bCs/>
          <w:sz w:val="20"/>
          <w:szCs w:val="20"/>
        </w:rPr>
      </w:pPr>
    </w:p>
    <w:p w14:paraId="61C10F15" w14:textId="21224CF9" w:rsidR="00774DE7" w:rsidRDefault="00774DE7" w:rsidP="00ED45B3">
      <w:pPr>
        <w:rPr>
          <w:rFonts w:ascii="Arial" w:hAnsi="Arial" w:cs="Arial"/>
          <w:b/>
          <w:bCs/>
          <w:sz w:val="20"/>
          <w:szCs w:val="20"/>
        </w:rPr>
      </w:pPr>
    </w:p>
    <w:p w14:paraId="3BEFB07E" w14:textId="52A3336D" w:rsidR="00774DE7" w:rsidRDefault="00774DE7" w:rsidP="00ED45B3">
      <w:pPr>
        <w:rPr>
          <w:rFonts w:ascii="Arial" w:hAnsi="Arial" w:cs="Arial"/>
          <w:b/>
          <w:bCs/>
          <w:sz w:val="20"/>
          <w:szCs w:val="20"/>
        </w:rPr>
      </w:pPr>
    </w:p>
    <w:p w14:paraId="59F8BED4" w14:textId="3964EB55" w:rsidR="00774DE7" w:rsidRDefault="00774DE7" w:rsidP="00ED45B3">
      <w:pPr>
        <w:rPr>
          <w:rFonts w:ascii="Arial" w:hAnsi="Arial" w:cs="Arial"/>
          <w:b/>
          <w:bCs/>
          <w:sz w:val="20"/>
          <w:szCs w:val="20"/>
        </w:rPr>
      </w:pPr>
    </w:p>
    <w:p w14:paraId="6FA4F185" w14:textId="77777777" w:rsidR="00774DE7" w:rsidRPr="00774DE7" w:rsidRDefault="00774DE7" w:rsidP="00ED45B3">
      <w:pPr>
        <w:rPr>
          <w:rFonts w:ascii="Arial" w:hAnsi="Arial" w:cs="Arial"/>
          <w:b/>
          <w:bCs/>
          <w:sz w:val="20"/>
          <w:szCs w:val="20"/>
        </w:rPr>
      </w:pPr>
    </w:p>
    <w:p w14:paraId="6F62A2B9" w14:textId="77777777" w:rsidR="00081A3C" w:rsidRPr="00774DE7" w:rsidRDefault="00081A3C" w:rsidP="00ED45B3">
      <w:pPr>
        <w:rPr>
          <w:rFonts w:ascii="Arial" w:hAnsi="Arial" w:cs="Arial"/>
          <w:b/>
          <w:bCs/>
          <w:sz w:val="20"/>
          <w:szCs w:val="20"/>
        </w:rPr>
      </w:pPr>
    </w:p>
    <w:p w14:paraId="2755014F" w14:textId="2DA80409" w:rsidR="00081A3C" w:rsidRPr="00774DE7" w:rsidRDefault="00081A3C" w:rsidP="00ED45B3">
      <w:pPr>
        <w:rPr>
          <w:rFonts w:ascii="Arial" w:hAnsi="Arial" w:cs="Arial"/>
          <w:b/>
          <w:bCs/>
          <w:sz w:val="20"/>
          <w:szCs w:val="20"/>
        </w:rPr>
      </w:pPr>
    </w:p>
    <w:p w14:paraId="21AFA7C9" w14:textId="2D007378" w:rsidR="003376D0" w:rsidRPr="00774DE7" w:rsidRDefault="003376D0" w:rsidP="00ED45B3">
      <w:pPr>
        <w:rPr>
          <w:rFonts w:ascii="Arial" w:hAnsi="Arial" w:cs="Arial"/>
          <w:b/>
          <w:bCs/>
          <w:sz w:val="20"/>
          <w:szCs w:val="20"/>
        </w:rPr>
      </w:pPr>
    </w:p>
    <w:p w14:paraId="055A98EA" w14:textId="77777777" w:rsidR="003376D0" w:rsidRPr="00774DE7" w:rsidRDefault="003376D0" w:rsidP="00ED45B3">
      <w:pPr>
        <w:rPr>
          <w:rFonts w:ascii="Arial" w:hAnsi="Arial" w:cs="Arial"/>
          <w:b/>
          <w:bCs/>
          <w:sz w:val="20"/>
          <w:szCs w:val="20"/>
        </w:rPr>
      </w:pPr>
    </w:p>
    <w:p w14:paraId="7CBA7B13" w14:textId="77777777" w:rsidR="00081A3C" w:rsidRPr="00774DE7" w:rsidRDefault="00081A3C" w:rsidP="00ED45B3">
      <w:pPr>
        <w:rPr>
          <w:rFonts w:ascii="Arial" w:hAnsi="Arial" w:cs="Arial"/>
          <w:b/>
          <w:bCs/>
          <w:sz w:val="20"/>
          <w:szCs w:val="20"/>
        </w:rPr>
      </w:pPr>
    </w:p>
    <w:p w14:paraId="272060A4" w14:textId="77777777" w:rsidR="00081A3C" w:rsidRPr="00774DE7" w:rsidRDefault="00081A3C" w:rsidP="00ED45B3">
      <w:pPr>
        <w:rPr>
          <w:rFonts w:ascii="Arial" w:hAnsi="Arial" w:cs="Arial"/>
          <w:b/>
          <w:bCs/>
          <w:sz w:val="20"/>
          <w:szCs w:val="20"/>
        </w:rPr>
      </w:pPr>
    </w:p>
    <w:p w14:paraId="6A497BE5" w14:textId="3E469FB5" w:rsidR="008C7B9E" w:rsidRPr="00774DE7" w:rsidRDefault="008C7B9E" w:rsidP="003376D0">
      <w:pPr>
        <w:jc w:val="center"/>
        <w:rPr>
          <w:rFonts w:ascii="Arial" w:hAnsi="Arial" w:cs="Arial"/>
          <w:b/>
          <w:bCs/>
          <w:sz w:val="20"/>
          <w:szCs w:val="20"/>
        </w:rPr>
      </w:pPr>
      <w:r w:rsidRPr="00774DE7">
        <w:rPr>
          <w:rFonts w:ascii="Arial" w:hAnsi="Arial" w:cs="Arial"/>
          <w:b/>
          <w:bCs/>
          <w:sz w:val="20"/>
          <w:szCs w:val="20"/>
        </w:rPr>
        <w:lastRenderedPageBreak/>
        <w:t>Employment Opportunities</w:t>
      </w:r>
    </w:p>
    <w:p w14:paraId="3669B6AD" w14:textId="77777777" w:rsidR="003376D0" w:rsidRPr="00774DE7" w:rsidRDefault="003376D0" w:rsidP="003376D0">
      <w:pPr>
        <w:jc w:val="center"/>
        <w:rPr>
          <w:rFonts w:ascii="Arial" w:hAnsi="Arial" w:cs="Arial"/>
          <w:b/>
          <w:bCs/>
          <w:sz w:val="20"/>
          <w:szCs w:val="20"/>
        </w:rPr>
      </w:pPr>
    </w:p>
    <w:tbl>
      <w:tblPr>
        <w:tblW w:w="9825" w:type="dxa"/>
        <w:tblInd w:w="93" w:type="dxa"/>
        <w:tblLook w:val="04A0" w:firstRow="1" w:lastRow="0" w:firstColumn="1" w:lastColumn="0" w:noHBand="0" w:noVBand="1"/>
      </w:tblPr>
      <w:tblGrid>
        <w:gridCol w:w="1905"/>
        <w:gridCol w:w="1350"/>
        <w:gridCol w:w="1417"/>
        <w:gridCol w:w="1417"/>
        <w:gridCol w:w="1417"/>
        <w:gridCol w:w="2319"/>
      </w:tblGrid>
      <w:tr w:rsidR="00D5401F" w:rsidRPr="00774DE7" w14:paraId="38ED0CCE" w14:textId="77777777" w:rsidTr="00774DE7">
        <w:trPr>
          <w:trHeight w:val="288"/>
          <w:tblHeader/>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65193F" w14:textId="77777777"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Occupation</w:t>
            </w:r>
          </w:p>
        </w:tc>
        <w:tc>
          <w:tcPr>
            <w:tcW w:w="2767" w:type="dxa"/>
            <w:gridSpan w:val="2"/>
            <w:tcBorders>
              <w:top w:val="single" w:sz="4" w:space="0" w:color="auto"/>
              <w:left w:val="nil"/>
              <w:bottom w:val="single" w:sz="4" w:space="0" w:color="auto"/>
              <w:right w:val="single" w:sz="4" w:space="0" w:color="auto"/>
            </w:tcBorders>
            <w:shd w:val="clear" w:color="auto" w:fill="auto"/>
            <w:vAlign w:val="bottom"/>
          </w:tcPr>
          <w:p w14:paraId="388673BC" w14:textId="77777777" w:rsidR="00D5401F" w:rsidRPr="00774DE7" w:rsidRDefault="00D5401F" w:rsidP="00FE0336">
            <w:pPr>
              <w:jc w:val="center"/>
              <w:rPr>
                <w:rFonts w:ascii="Arial" w:hAnsi="Arial" w:cs="Arial"/>
                <w:b/>
                <w:bCs/>
                <w:sz w:val="20"/>
                <w:szCs w:val="20"/>
              </w:rPr>
            </w:pPr>
            <w:r w:rsidRPr="00774DE7">
              <w:rPr>
                <w:rFonts w:ascii="Arial" w:hAnsi="Arial" w:cs="Arial"/>
                <w:b/>
                <w:bCs/>
                <w:sz w:val="20"/>
                <w:szCs w:val="20"/>
              </w:rPr>
              <w:t>State</w:t>
            </w:r>
          </w:p>
        </w:tc>
        <w:tc>
          <w:tcPr>
            <w:tcW w:w="2834" w:type="dxa"/>
            <w:gridSpan w:val="2"/>
            <w:tcBorders>
              <w:top w:val="single" w:sz="4" w:space="0" w:color="auto"/>
              <w:left w:val="nil"/>
              <w:bottom w:val="single" w:sz="4" w:space="0" w:color="auto"/>
              <w:right w:val="single" w:sz="4" w:space="0" w:color="auto"/>
            </w:tcBorders>
            <w:shd w:val="clear" w:color="auto" w:fill="auto"/>
            <w:vAlign w:val="bottom"/>
          </w:tcPr>
          <w:p w14:paraId="1912C8B8" w14:textId="77777777" w:rsidR="00D5401F" w:rsidRPr="00774DE7" w:rsidRDefault="00D5401F" w:rsidP="00FE0336">
            <w:pPr>
              <w:jc w:val="center"/>
              <w:rPr>
                <w:rFonts w:ascii="Arial" w:hAnsi="Arial" w:cs="Arial"/>
                <w:b/>
                <w:bCs/>
                <w:sz w:val="20"/>
                <w:szCs w:val="20"/>
              </w:rPr>
            </w:pPr>
            <w:r w:rsidRPr="00774DE7">
              <w:rPr>
                <w:rFonts w:ascii="Arial" w:hAnsi="Arial" w:cs="Arial"/>
                <w:b/>
                <w:bCs/>
                <w:sz w:val="20"/>
                <w:szCs w:val="20"/>
              </w:rPr>
              <w:t xml:space="preserve">National </w:t>
            </w:r>
          </w:p>
        </w:tc>
        <w:tc>
          <w:tcPr>
            <w:tcW w:w="2319" w:type="dxa"/>
            <w:vMerge w:val="restart"/>
            <w:tcBorders>
              <w:top w:val="single" w:sz="4" w:space="0" w:color="auto"/>
              <w:left w:val="nil"/>
              <w:right w:val="single" w:sz="4" w:space="0" w:color="auto"/>
            </w:tcBorders>
            <w:vAlign w:val="center"/>
          </w:tcPr>
          <w:p w14:paraId="00AAF105" w14:textId="77777777"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Data Type and Source</w:t>
            </w:r>
          </w:p>
        </w:tc>
      </w:tr>
      <w:tr w:rsidR="00D5401F" w:rsidRPr="00774DE7" w14:paraId="589AB8E9" w14:textId="77777777" w:rsidTr="00774DE7">
        <w:trPr>
          <w:trHeight w:val="809"/>
          <w:tblHeader/>
        </w:trPr>
        <w:tc>
          <w:tcPr>
            <w:tcW w:w="1905" w:type="dxa"/>
            <w:vMerge/>
            <w:tcBorders>
              <w:left w:val="single" w:sz="4" w:space="0" w:color="auto"/>
              <w:bottom w:val="single" w:sz="4" w:space="0" w:color="auto"/>
              <w:right w:val="single" w:sz="4" w:space="0" w:color="auto"/>
            </w:tcBorders>
            <w:vAlign w:val="bottom"/>
            <w:hideMark/>
          </w:tcPr>
          <w:p w14:paraId="79111952" w14:textId="77777777" w:rsidR="00D5401F" w:rsidRPr="00774DE7" w:rsidRDefault="00D5401F" w:rsidP="00FE0336">
            <w:pPr>
              <w:jc w:val="center"/>
              <w:rPr>
                <w:rFonts w:ascii="Arial" w:hAnsi="Arial" w:cs="Arial"/>
                <w:b/>
                <w:bCs/>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45F8" w14:textId="77777777"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Expected Number of</w:t>
            </w:r>
          </w:p>
          <w:p w14:paraId="0559F338" w14:textId="77777777"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Jobs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8E4CB9" w14:textId="591D9F24"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Employment Projection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226105" w14:textId="77777777"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 xml:space="preserve">Expected Number </w:t>
            </w:r>
            <w:proofErr w:type="gramStart"/>
            <w:r w:rsidRPr="00774DE7">
              <w:rPr>
                <w:rFonts w:ascii="Arial" w:hAnsi="Arial" w:cs="Arial"/>
                <w:b/>
                <w:bCs/>
                <w:sz w:val="20"/>
                <w:szCs w:val="20"/>
              </w:rPr>
              <w:t>of  Jobs</w:t>
            </w:r>
            <w:proofErr w:type="gramEnd"/>
          </w:p>
        </w:tc>
        <w:tc>
          <w:tcPr>
            <w:tcW w:w="1417" w:type="dxa"/>
            <w:tcBorders>
              <w:top w:val="single" w:sz="4" w:space="0" w:color="auto"/>
              <w:left w:val="nil"/>
              <w:bottom w:val="single" w:sz="4" w:space="0" w:color="auto"/>
              <w:right w:val="single" w:sz="4" w:space="0" w:color="auto"/>
            </w:tcBorders>
            <w:vAlign w:val="center"/>
          </w:tcPr>
          <w:p w14:paraId="1ED6FE30" w14:textId="5AAD31EF" w:rsidR="00D5401F" w:rsidRPr="00774DE7" w:rsidRDefault="00D5401F" w:rsidP="00774DE7">
            <w:pPr>
              <w:jc w:val="center"/>
              <w:rPr>
                <w:rFonts w:ascii="Arial" w:hAnsi="Arial" w:cs="Arial"/>
                <w:b/>
                <w:bCs/>
                <w:sz w:val="20"/>
                <w:szCs w:val="20"/>
              </w:rPr>
            </w:pPr>
            <w:r w:rsidRPr="00774DE7">
              <w:rPr>
                <w:rFonts w:ascii="Arial" w:hAnsi="Arial" w:cs="Arial"/>
                <w:b/>
                <w:bCs/>
                <w:sz w:val="20"/>
                <w:szCs w:val="20"/>
              </w:rPr>
              <w:t>Employment Projection</w:t>
            </w:r>
          </w:p>
        </w:tc>
        <w:tc>
          <w:tcPr>
            <w:tcW w:w="2319" w:type="dxa"/>
            <w:vMerge/>
            <w:tcBorders>
              <w:bottom w:val="single" w:sz="4" w:space="0" w:color="auto"/>
              <w:right w:val="single" w:sz="4" w:space="0" w:color="auto"/>
            </w:tcBorders>
          </w:tcPr>
          <w:p w14:paraId="38E231BC" w14:textId="77777777" w:rsidR="00D5401F" w:rsidRPr="00774DE7" w:rsidRDefault="00D5401F" w:rsidP="00FE0336">
            <w:pPr>
              <w:jc w:val="center"/>
              <w:rPr>
                <w:rFonts w:ascii="Arial" w:hAnsi="Arial" w:cs="Arial"/>
                <w:b/>
                <w:bCs/>
                <w:sz w:val="20"/>
                <w:szCs w:val="20"/>
              </w:rPr>
            </w:pPr>
          </w:p>
        </w:tc>
      </w:tr>
      <w:tr w:rsidR="00D5401F" w:rsidRPr="00774DE7" w14:paraId="120E5289" w14:textId="77777777" w:rsidTr="00774DE7">
        <w:trPr>
          <w:trHeight w:val="467"/>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4A4A7" w14:textId="77777777" w:rsidR="00D5401F" w:rsidRPr="00774DE7" w:rsidRDefault="00D5401F" w:rsidP="00774DE7">
            <w:pPr>
              <w:rPr>
                <w:rFonts w:ascii="Arial" w:hAnsi="Arial" w:cs="Arial"/>
                <w:sz w:val="20"/>
                <w:szCs w:val="20"/>
              </w:rPr>
            </w:pPr>
            <w:r w:rsidRPr="00774DE7">
              <w:rPr>
                <w:rFonts w:ascii="Arial" w:hAnsi="Arial" w:cs="Arial"/>
                <w:sz w:val="20"/>
                <w:szCs w:val="20"/>
              </w:rPr>
              <w:t>Environmental Scientists and Specialists</w:t>
            </w:r>
          </w:p>
        </w:tc>
        <w:tc>
          <w:tcPr>
            <w:tcW w:w="1350" w:type="dxa"/>
            <w:tcBorders>
              <w:top w:val="nil"/>
              <w:left w:val="nil"/>
              <w:bottom w:val="single" w:sz="4" w:space="0" w:color="auto"/>
              <w:right w:val="single" w:sz="4" w:space="0" w:color="auto"/>
            </w:tcBorders>
            <w:shd w:val="clear" w:color="auto" w:fill="auto"/>
            <w:noWrap/>
            <w:vAlign w:val="center"/>
          </w:tcPr>
          <w:p w14:paraId="271D64A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47</w:t>
            </w:r>
          </w:p>
        </w:tc>
        <w:tc>
          <w:tcPr>
            <w:tcW w:w="1417" w:type="dxa"/>
            <w:tcBorders>
              <w:top w:val="nil"/>
              <w:left w:val="nil"/>
              <w:bottom w:val="single" w:sz="4" w:space="0" w:color="auto"/>
              <w:right w:val="single" w:sz="4" w:space="0" w:color="auto"/>
            </w:tcBorders>
            <w:shd w:val="clear" w:color="auto" w:fill="auto"/>
            <w:noWrap/>
            <w:vAlign w:val="center"/>
          </w:tcPr>
          <w:p w14:paraId="2DAA0C51"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center"/>
          </w:tcPr>
          <w:p w14:paraId="6FA7501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85,000</w:t>
            </w:r>
          </w:p>
        </w:tc>
        <w:tc>
          <w:tcPr>
            <w:tcW w:w="1417" w:type="dxa"/>
            <w:tcBorders>
              <w:top w:val="nil"/>
              <w:left w:val="nil"/>
              <w:bottom w:val="single" w:sz="4" w:space="0" w:color="auto"/>
              <w:right w:val="single" w:sz="4" w:space="0" w:color="auto"/>
            </w:tcBorders>
            <w:vAlign w:val="center"/>
          </w:tcPr>
          <w:p w14:paraId="72DCE13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8%</w:t>
            </w:r>
          </w:p>
        </w:tc>
        <w:tc>
          <w:tcPr>
            <w:tcW w:w="2319" w:type="dxa"/>
            <w:tcBorders>
              <w:top w:val="single" w:sz="4" w:space="0" w:color="auto"/>
              <w:left w:val="nil"/>
              <w:bottom w:val="single" w:sz="4" w:space="0" w:color="auto"/>
              <w:right w:val="single" w:sz="4" w:space="0" w:color="auto"/>
            </w:tcBorders>
            <w:vAlign w:val="center"/>
          </w:tcPr>
          <w:p w14:paraId="1EB7F3BD"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0B4848E9" w14:textId="77777777" w:rsidTr="00774DE7">
        <w:trPr>
          <w:trHeight w:val="467"/>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4A810013" w14:textId="77777777" w:rsidR="00D5401F" w:rsidRPr="00774DE7" w:rsidRDefault="00D5401F" w:rsidP="00774DE7">
            <w:pPr>
              <w:rPr>
                <w:rFonts w:ascii="Arial" w:hAnsi="Arial" w:cs="Arial"/>
                <w:sz w:val="20"/>
                <w:szCs w:val="20"/>
              </w:rPr>
            </w:pPr>
            <w:r w:rsidRPr="00774DE7">
              <w:rPr>
                <w:rFonts w:ascii="Arial" w:hAnsi="Arial" w:cs="Arial"/>
                <w:sz w:val="20"/>
                <w:szCs w:val="20"/>
              </w:rPr>
              <w:t>Environmental Science and Protection Technicians</w:t>
            </w:r>
          </w:p>
        </w:tc>
        <w:tc>
          <w:tcPr>
            <w:tcW w:w="1350" w:type="dxa"/>
            <w:tcBorders>
              <w:top w:val="nil"/>
              <w:left w:val="nil"/>
              <w:bottom w:val="single" w:sz="4" w:space="0" w:color="auto"/>
              <w:right w:val="single" w:sz="4" w:space="0" w:color="auto"/>
            </w:tcBorders>
            <w:shd w:val="clear" w:color="auto" w:fill="auto"/>
            <w:noWrap/>
            <w:vAlign w:val="center"/>
          </w:tcPr>
          <w:p w14:paraId="51ECBC7B"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29</w:t>
            </w:r>
          </w:p>
        </w:tc>
        <w:tc>
          <w:tcPr>
            <w:tcW w:w="1417" w:type="dxa"/>
            <w:tcBorders>
              <w:top w:val="nil"/>
              <w:left w:val="nil"/>
              <w:bottom w:val="single" w:sz="4" w:space="0" w:color="auto"/>
              <w:right w:val="single" w:sz="4" w:space="0" w:color="auto"/>
            </w:tcBorders>
            <w:shd w:val="clear" w:color="auto" w:fill="auto"/>
            <w:noWrap/>
            <w:vAlign w:val="center"/>
          </w:tcPr>
          <w:p w14:paraId="0207A3E3"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14:paraId="7A26EFD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34,800</w:t>
            </w:r>
          </w:p>
        </w:tc>
        <w:tc>
          <w:tcPr>
            <w:tcW w:w="1417" w:type="dxa"/>
            <w:tcBorders>
              <w:top w:val="nil"/>
              <w:left w:val="nil"/>
              <w:bottom w:val="single" w:sz="4" w:space="0" w:color="auto"/>
              <w:right w:val="single" w:sz="4" w:space="0" w:color="auto"/>
            </w:tcBorders>
            <w:vAlign w:val="center"/>
          </w:tcPr>
          <w:p w14:paraId="42CBE3AC"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9%</w:t>
            </w:r>
          </w:p>
        </w:tc>
        <w:tc>
          <w:tcPr>
            <w:tcW w:w="2319" w:type="dxa"/>
            <w:tcBorders>
              <w:top w:val="nil"/>
              <w:left w:val="nil"/>
              <w:bottom w:val="single" w:sz="4" w:space="0" w:color="auto"/>
              <w:right w:val="single" w:sz="4" w:space="0" w:color="auto"/>
            </w:tcBorders>
            <w:vAlign w:val="center"/>
          </w:tcPr>
          <w:p w14:paraId="22EA22DD"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79BFCE3B" w14:textId="77777777" w:rsidTr="00774DE7">
        <w:trPr>
          <w:trHeight w:val="530"/>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6F21D734" w14:textId="77777777" w:rsidR="00D5401F" w:rsidRPr="00774DE7" w:rsidRDefault="00D5401F" w:rsidP="00774DE7">
            <w:pPr>
              <w:rPr>
                <w:rFonts w:ascii="Arial" w:hAnsi="Arial" w:cs="Arial"/>
                <w:sz w:val="20"/>
                <w:szCs w:val="20"/>
              </w:rPr>
            </w:pPr>
            <w:r w:rsidRPr="00774DE7">
              <w:rPr>
                <w:rFonts w:ascii="Arial" w:hAnsi="Arial" w:cs="Arial"/>
                <w:sz w:val="20"/>
                <w:szCs w:val="20"/>
              </w:rPr>
              <w:t>Environmental Engineering Technicians</w:t>
            </w:r>
          </w:p>
        </w:tc>
        <w:tc>
          <w:tcPr>
            <w:tcW w:w="1350" w:type="dxa"/>
            <w:tcBorders>
              <w:top w:val="nil"/>
              <w:left w:val="nil"/>
              <w:bottom w:val="single" w:sz="4" w:space="0" w:color="auto"/>
              <w:right w:val="single" w:sz="4" w:space="0" w:color="auto"/>
            </w:tcBorders>
            <w:shd w:val="clear" w:color="auto" w:fill="auto"/>
            <w:noWrap/>
            <w:vAlign w:val="center"/>
          </w:tcPr>
          <w:p w14:paraId="0049C774"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29754D7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1428802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17,900</w:t>
            </w:r>
          </w:p>
        </w:tc>
        <w:tc>
          <w:tcPr>
            <w:tcW w:w="1417" w:type="dxa"/>
            <w:tcBorders>
              <w:top w:val="nil"/>
              <w:left w:val="nil"/>
              <w:bottom w:val="single" w:sz="4" w:space="0" w:color="auto"/>
              <w:right w:val="single" w:sz="4" w:space="0" w:color="auto"/>
            </w:tcBorders>
            <w:vAlign w:val="center"/>
          </w:tcPr>
          <w:p w14:paraId="70CA394D"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9%</w:t>
            </w:r>
          </w:p>
        </w:tc>
        <w:tc>
          <w:tcPr>
            <w:tcW w:w="2319" w:type="dxa"/>
            <w:tcBorders>
              <w:top w:val="nil"/>
              <w:left w:val="nil"/>
              <w:bottom w:val="single" w:sz="4" w:space="0" w:color="auto"/>
              <w:right w:val="single" w:sz="4" w:space="0" w:color="auto"/>
            </w:tcBorders>
            <w:vAlign w:val="center"/>
          </w:tcPr>
          <w:p w14:paraId="190541F3"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45CDF38C" w14:textId="77777777" w:rsidTr="00774DE7">
        <w:trPr>
          <w:trHeight w:val="530"/>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4E57AE29" w14:textId="77777777" w:rsidR="00D5401F" w:rsidRPr="00774DE7" w:rsidRDefault="00D5401F" w:rsidP="00774DE7">
            <w:pPr>
              <w:rPr>
                <w:rFonts w:ascii="Arial" w:hAnsi="Arial" w:cs="Arial"/>
                <w:sz w:val="20"/>
                <w:szCs w:val="20"/>
              </w:rPr>
            </w:pPr>
            <w:r w:rsidRPr="00774DE7">
              <w:rPr>
                <w:rFonts w:ascii="Arial" w:hAnsi="Arial" w:cs="Arial"/>
                <w:sz w:val="20"/>
                <w:szCs w:val="20"/>
              </w:rPr>
              <w:t>Agricultural Technicians</w:t>
            </w:r>
          </w:p>
        </w:tc>
        <w:tc>
          <w:tcPr>
            <w:tcW w:w="1350" w:type="dxa"/>
            <w:tcBorders>
              <w:top w:val="nil"/>
              <w:left w:val="nil"/>
              <w:bottom w:val="single" w:sz="4" w:space="0" w:color="auto"/>
              <w:right w:val="single" w:sz="4" w:space="0" w:color="auto"/>
            </w:tcBorders>
            <w:shd w:val="clear" w:color="auto" w:fill="auto"/>
            <w:noWrap/>
            <w:vAlign w:val="center"/>
          </w:tcPr>
          <w:p w14:paraId="14C1372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14:paraId="536CDDD4"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1286FCFD"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29,200</w:t>
            </w:r>
          </w:p>
        </w:tc>
        <w:tc>
          <w:tcPr>
            <w:tcW w:w="1417" w:type="dxa"/>
            <w:tcBorders>
              <w:top w:val="nil"/>
              <w:left w:val="nil"/>
              <w:bottom w:val="single" w:sz="4" w:space="0" w:color="auto"/>
              <w:right w:val="single" w:sz="4" w:space="0" w:color="auto"/>
            </w:tcBorders>
            <w:vAlign w:val="center"/>
          </w:tcPr>
          <w:p w14:paraId="37E2EBFE"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6%</w:t>
            </w:r>
          </w:p>
        </w:tc>
        <w:tc>
          <w:tcPr>
            <w:tcW w:w="2319" w:type="dxa"/>
            <w:tcBorders>
              <w:top w:val="nil"/>
              <w:left w:val="nil"/>
              <w:bottom w:val="single" w:sz="4" w:space="0" w:color="auto"/>
              <w:right w:val="single" w:sz="4" w:space="0" w:color="auto"/>
            </w:tcBorders>
            <w:vAlign w:val="center"/>
          </w:tcPr>
          <w:p w14:paraId="1784340F"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0609FA8D" w14:textId="77777777" w:rsidTr="00774DE7">
        <w:trPr>
          <w:trHeight w:val="530"/>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0905225F" w14:textId="77777777" w:rsidR="00D5401F" w:rsidRPr="00774DE7" w:rsidRDefault="00D5401F" w:rsidP="00774DE7">
            <w:pPr>
              <w:rPr>
                <w:rFonts w:ascii="Arial" w:hAnsi="Arial" w:cs="Arial"/>
                <w:sz w:val="20"/>
                <w:szCs w:val="20"/>
              </w:rPr>
            </w:pPr>
            <w:r w:rsidRPr="00774DE7">
              <w:rPr>
                <w:rFonts w:ascii="Arial" w:hAnsi="Arial" w:cs="Arial"/>
                <w:sz w:val="20"/>
                <w:szCs w:val="20"/>
              </w:rPr>
              <w:t>Compliance Managers</w:t>
            </w:r>
          </w:p>
        </w:tc>
        <w:tc>
          <w:tcPr>
            <w:tcW w:w="1350" w:type="dxa"/>
            <w:tcBorders>
              <w:top w:val="nil"/>
              <w:left w:val="nil"/>
              <w:bottom w:val="single" w:sz="4" w:space="0" w:color="auto"/>
              <w:right w:val="single" w:sz="4" w:space="0" w:color="auto"/>
            </w:tcBorders>
            <w:shd w:val="clear" w:color="auto" w:fill="auto"/>
            <w:noWrap/>
            <w:vAlign w:val="center"/>
          </w:tcPr>
          <w:p w14:paraId="25044831"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333</w:t>
            </w:r>
          </w:p>
        </w:tc>
        <w:tc>
          <w:tcPr>
            <w:tcW w:w="1417" w:type="dxa"/>
            <w:tcBorders>
              <w:top w:val="nil"/>
              <w:left w:val="nil"/>
              <w:bottom w:val="single" w:sz="4" w:space="0" w:color="auto"/>
              <w:right w:val="single" w:sz="4" w:space="0" w:color="auto"/>
            </w:tcBorders>
            <w:shd w:val="clear" w:color="auto" w:fill="auto"/>
            <w:noWrap/>
            <w:vAlign w:val="center"/>
          </w:tcPr>
          <w:p w14:paraId="305243B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14:paraId="5EFB8024"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1417" w:type="dxa"/>
            <w:tcBorders>
              <w:top w:val="nil"/>
              <w:left w:val="nil"/>
              <w:bottom w:val="single" w:sz="4" w:space="0" w:color="auto"/>
              <w:right w:val="single" w:sz="4" w:space="0" w:color="auto"/>
            </w:tcBorders>
            <w:vAlign w:val="center"/>
          </w:tcPr>
          <w:p w14:paraId="716FD0AC"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2319" w:type="dxa"/>
            <w:tcBorders>
              <w:top w:val="nil"/>
              <w:left w:val="nil"/>
              <w:bottom w:val="single" w:sz="4" w:space="0" w:color="auto"/>
              <w:right w:val="single" w:sz="4" w:space="0" w:color="auto"/>
            </w:tcBorders>
            <w:vAlign w:val="center"/>
          </w:tcPr>
          <w:p w14:paraId="69A55064"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1FF4CEC3" w14:textId="77777777" w:rsidTr="00774DE7">
        <w:trPr>
          <w:trHeight w:val="530"/>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47DDAE1E" w14:textId="77777777" w:rsidR="00D5401F" w:rsidRPr="00774DE7" w:rsidRDefault="00D5401F" w:rsidP="00774DE7">
            <w:pPr>
              <w:rPr>
                <w:rFonts w:ascii="Arial" w:hAnsi="Arial" w:cs="Arial"/>
                <w:sz w:val="20"/>
                <w:szCs w:val="20"/>
              </w:rPr>
            </w:pPr>
            <w:r w:rsidRPr="00774DE7">
              <w:rPr>
                <w:rFonts w:ascii="Arial" w:hAnsi="Arial" w:cs="Arial"/>
                <w:sz w:val="20"/>
                <w:szCs w:val="20"/>
              </w:rPr>
              <w:t>Construction and Building Inspectors</w:t>
            </w:r>
          </w:p>
        </w:tc>
        <w:tc>
          <w:tcPr>
            <w:tcW w:w="1350" w:type="dxa"/>
            <w:tcBorders>
              <w:top w:val="nil"/>
              <w:left w:val="nil"/>
              <w:bottom w:val="single" w:sz="4" w:space="0" w:color="auto"/>
              <w:right w:val="single" w:sz="4" w:space="0" w:color="auto"/>
            </w:tcBorders>
            <w:shd w:val="clear" w:color="auto" w:fill="auto"/>
            <w:noWrap/>
            <w:vAlign w:val="center"/>
          </w:tcPr>
          <w:p w14:paraId="1E6D85E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122</w:t>
            </w:r>
          </w:p>
        </w:tc>
        <w:tc>
          <w:tcPr>
            <w:tcW w:w="1417" w:type="dxa"/>
            <w:tcBorders>
              <w:top w:val="nil"/>
              <w:left w:val="nil"/>
              <w:bottom w:val="single" w:sz="4" w:space="0" w:color="auto"/>
              <w:right w:val="single" w:sz="4" w:space="0" w:color="auto"/>
            </w:tcBorders>
            <w:shd w:val="clear" w:color="auto" w:fill="auto"/>
            <w:noWrap/>
            <w:vAlign w:val="center"/>
          </w:tcPr>
          <w:p w14:paraId="6AB68997"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77C9592B"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117,300</w:t>
            </w:r>
          </w:p>
        </w:tc>
        <w:tc>
          <w:tcPr>
            <w:tcW w:w="1417" w:type="dxa"/>
            <w:tcBorders>
              <w:top w:val="nil"/>
              <w:left w:val="nil"/>
              <w:bottom w:val="single" w:sz="4" w:space="0" w:color="auto"/>
              <w:right w:val="single" w:sz="4" w:space="0" w:color="auto"/>
            </w:tcBorders>
            <w:vAlign w:val="center"/>
          </w:tcPr>
          <w:p w14:paraId="026EB55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7%</w:t>
            </w:r>
          </w:p>
        </w:tc>
        <w:tc>
          <w:tcPr>
            <w:tcW w:w="2319" w:type="dxa"/>
            <w:tcBorders>
              <w:top w:val="nil"/>
              <w:left w:val="nil"/>
              <w:bottom w:val="single" w:sz="4" w:space="0" w:color="auto"/>
              <w:right w:val="single" w:sz="4" w:space="0" w:color="auto"/>
            </w:tcBorders>
            <w:vAlign w:val="center"/>
          </w:tcPr>
          <w:p w14:paraId="6C309C9B"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6EAA0A65"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0DACE157" w14:textId="77777777" w:rsidR="00D5401F" w:rsidRPr="00774DE7" w:rsidRDefault="00D5401F" w:rsidP="00774DE7">
            <w:pPr>
              <w:rPr>
                <w:rFonts w:ascii="Arial" w:hAnsi="Arial" w:cs="Arial"/>
                <w:sz w:val="20"/>
                <w:szCs w:val="20"/>
              </w:rPr>
            </w:pPr>
            <w:r w:rsidRPr="00774DE7">
              <w:rPr>
                <w:rFonts w:ascii="Arial" w:hAnsi="Arial" w:cs="Arial"/>
                <w:sz w:val="20"/>
                <w:szCs w:val="20"/>
              </w:rPr>
              <w:t>Construction Managers</w:t>
            </w:r>
          </w:p>
        </w:tc>
        <w:tc>
          <w:tcPr>
            <w:tcW w:w="1350" w:type="dxa"/>
            <w:tcBorders>
              <w:top w:val="nil"/>
              <w:left w:val="nil"/>
              <w:bottom w:val="single" w:sz="4" w:space="0" w:color="auto"/>
              <w:right w:val="single" w:sz="4" w:space="0" w:color="auto"/>
            </w:tcBorders>
            <w:shd w:val="clear" w:color="auto" w:fill="auto"/>
            <w:noWrap/>
            <w:vAlign w:val="center"/>
          </w:tcPr>
          <w:p w14:paraId="3C4D798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439</w:t>
            </w:r>
          </w:p>
        </w:tc>
        <w:tc>
          <w:tcPr>
            <w:tcW w:w="1417" w:type="dxa"/>
            <w:tcBorders>
              <w:top w:val="nil"/>
              <w:left w:val="nil"/>
              <w:bottom w:val="single" w:sz="4" w:space="0" w:color="auto"/>
              <w:right w:val="single" w:sz="4" w:space="0" w:color="auto"/>
            </w:tcBorders>
            <w:shd w:val="clear" w:color="auto" w:fill="auto"/>
            <w:noWrap/>
            <w:vAlign w:val="center"/>
          </w:tcPr>
          <w:p w14:paraId="033D2A3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14%</w:t>
            </w:r>
          </w:p>
        </w:tc>
        <w:tc>
          <w:tcPr>
            <w:tcW w:w="1417" w:type="dxa"/>
            <w:tcBorders>
              <w:top w:val="nil"/>
              <w:left w:val="nil"/>
              <w:bottom w:val="single" w:sz="4" w:space="0" w:color="auto"/>
              <w:right w:val="single" w:sz="4" w:space="0" w:color="auto"/>
            </w:tcBorders>
            <w:shd w:val="clear" w:color="auto" w:fill="auto"/>
            <w:noWrap/>
            <w:vAlign w:val="center"/>
          </w:tcPr>
          <w:p w14:paraId="5C89032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471,800</w:t>
            </w:r>
          </w:p>
        </w:tc>
        <w:tc>
          <w:tcPr>
            <w:tcW w:w="1417" w:type="dxa"/>
            <w:tcBorders>
              <w:top w:val="nil"/>
              <w:left w:val="nil"/>
              <w:bottom w:val="single" w:sz="4" w:space="0" w:color="auto"/>
              <w:right w:val="single" w:sz="4" w:space="0" w:color="auto"/>
            </w:tcBorders>
            <w:vAlign w:val="center"/>
          </w:tcPr>
          <w:p w14:paraId="0F49D499"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10%</w:t>
            </w:r>
          </w:p>
        </w:tc>
        <w:tc>
          <w:tcPr>
            <w:tcW w:w="2319" w:type="dxa"/>
            <w:tcBorders>
              <w:top w:val="nil"/>
              <w:left w:val="nil"/>
              <w:bottom w:val="single" w:sz="4" w:space="0" w:color="auto"/>
              <w:right w:val="single" w:sz="4" w:space="0" w:color="auto"/>
            </w:tcBorders>
            <w:vAlign w:val="center"/>
          </w:tcPr>
          <w:p w14:paraId="1E6DA044"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66EE7498"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0C5DBFA7" w14:textId="77777777" w:rsidR="00D5401F" w:rsidRPr="00774DE7" w:rsidRDefault="00D5401F" w:rsidP="00774DE7">
            <w:pPr>
              <w:rPr>
                <w:rFonts w:ascii="Arial" w:hAnsi="Arial" w:cs="Arial"/>
                <w:sz w:val="20"/>
                <w:szCs w:val="20"/>
              </w:rPr>
            </w:pPr>
            <w:r w:rsidRPr="00774DE7">
              <w:rPr>
                <w:rFonts w:ascii="Arial" w:hAnsi="Arial" w:cs="Arial"/>
                <w:sz w:val="20"/>
                <w:szCs w:val="20"/>
              </w:rPr>
              <w:t>Farmers, Ranchers and Other Agricultural Managers</w:t>
            </w:r>
          </w:p>
        </w:tc>
        <w:tc>
          <w:tcPr>
            <w:tcW w:w="1350" w:type="dxa"/>
            <w:tcBorders>
              <w:top w:val="nil"/>
              <w:left w:val="nil"/>
              <w:bottom w:val="single" w:sz="4" w:space="0" w:color="auto"/>
              <w:right w:val="single" w:sz="4" w:space="0" w:color="auto"/>
            </w:tcBorders>
            <w:shd w:val="clear" w:color="auto" w:fill="auto"/>
            <w:noWrap/>
            <w:vAlign w:val="center"/>
          </w:tcPr>
          <w:p w14:paraId="038E1FF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1,282</w:t>
            </w:r>
          </w:p>
        </w:tc>
        <w:tc>
          <w:tcPr>
            <w:tcW w:w="1417" w:type="dxa"/>
            <w:tcBorders>
              <w:top w:val="nil"/>
              <w:left w:val="nil"/>
              <w:bottom w:val="single" w:sz="4" w:space="0" w:color="auto"/>
              <w:right w:val="single" w:sz="4" w:space="0" w:color="auto"/>
            </w:tcBorders>
            <w:shd w:val="clear" w:color="auto" w:fill="auto"/>
            <w:noWrap/>
            <w:vAlign w:val="center"/>
          </w:tcPr>
          <w:p w14:paraId="7E6E213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61FC77C5"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975,400</w:t>
            </w:r>
          </w:p>
        </w:tc>
        <w:tc>
          <w:tcPr>
            <w:tcW w:w="1417" w:type="dxa"/>
            <w:tcBorders>
              <w:top w:val="nil"/>
              <w:left w:val="nil"/>
              <w:bottom w:val="single" w:sz="4" w:space="0" w:color="auto"/>
              <w:right w:val="single" w:sz="4" w:space="0" w:color="auto"/>
            </w:tcBorders>
            <w:vAlign w:val="center"/>
          </w:tcPr>
          <w:p w14:paraId="2D8B9D1B"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2319" w:type="dxa"/>
            <w:tcBorders>
              <w:top w:val="nil"/>
              <w:left w:val="nil"/>
              <w:bottom w:val="single" w:sz="4" w:space="0" w:color="auto"/>
              <w:right w:val="single" w:sz="4" w:space="0" w:color="auto"/>
            </w:tcBorders>
            <w:vAlign w:val="center"/>
          </w:tcPr>
          <w:p w14:paraId="6016D4CC"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72573A92"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64FBC6EE" w14:textId="77777777" w:rsidR="00D5401F" w:rsidRPr="00774DE7" w:rsidRDefault="00D5401F" w:rsidP="00774DE7">
            <w:pPr>
              <w:rPr>
                <w:rFonts w:ascii="Arial" w:hAnsi="Arial" w:cs="Arial"/>
                <w:sz w:val="20"/>
                <w:szCs w:val="20"/>
              </w:rPr>
            </w:pPr>
            <w:r w:rsidRPr="00774DE7">
              <w:rPr>
                <w:rFonts w:ascii="Arial" w:hAnsi="Arial" w:cs="Arial"/>
                <w:sz w:val="20"/>
                <w:szCs w:val="20"/>
              </w:rPr>
              <w:t>Fish and Game Wardens</w:t>
            </w:r>
          </w:p>
        </w:tc>
        <w:tc>
          <w:tcPr>
            <w:tcW w:w="1350" w:type="dxa"/>
            <w:tcBorders>
              <w:top w:val="nil"/>
              <w:left w:val="nil"/>
              <w:bottom w:val="single" w:sz="4" w:space="0" w:color="auto"/>
              <w:right w:val="single" w:sz="4" w:space="0" w:color="auto"/>
            </w:tcBorders>
            <w:shd w:val="clear" w:color="auto" w:fill="auto"/>
            <w:noWrap/>
            <w:vAlign w:val="center"/>
          </w:tcPr>
          <w:p w14:paraId="2A0B7EE4"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1417" w:type="dxa"/>
            <w:tcBorders>
              <w:top w:val="nil"/>
              <w:left w:val="nil"/>
              <w:bottom w:val="single" w:sz="4" w:space="0" w:color="auto"/>
              <w:right w:val="single" w:sz="4" w:space="0" w:color="auto"/>
            </w:tcBorders>
            <w:shd w:val="clear" w:color="auto" w:fill="auto"/>
            <w:noWrap/>
            <w:vAlign w:val="center"/>
          </w:tcPr>
          <w:p w14:paraId="160FAFEC"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1417" w:type="dxa"/>
            <w:tcBorders>
              <w:top w:val="nil"/>
              <w:left w:val="nil"/>
              <w:bottom w:val="single" w:sz="4" w:space="0" w:color="auto"/>
              <w:right w:val="single" w:sz="4" w:space="0" w:color="auto"/>
            </w:tcBorders>
            <w:shd w:val="clear" w:color="auto" w:fill="auto"/>
            <w:noWrap/>
            <w:vAlign w:val="center"/>
          </w:tcPr>
          <w:p w14:paraId="72DCA1F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39,400</w:t>
            </w:r>
          </w:p>
        </w:tc>
        <w:tc>
          <w:tcPr>
            <w:tcW w:w="1417" w:type="dxa"/>
            <w:tcBorders>
              <w:top w:val="nil"/>
              <w:left w:val="nil"/>
              <w:bottom w:val="single" w:sz="4" w:space="0" w:color="auto"/>
              <w:right w:val="single" w:sz="4" w:space="0" w:color="auto"/>
            </w:tcBorders>
            <w:vAlign w:val="center"/>
          </w:tcPr>
          <w:p w14:paraId="153E412C"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-2%</w:t>
            </w:r>
          </w:p>
        </w:tc>
        <w:tc>
          <w:tcPr>
            <w:tcW w:w="2319" w:type="dxa"/>
            <w:tcBorders>
              <w:top w:val="nil"/>
              <w:left w:val="nil"/>
              <w:bottom w:val="single" w:sz="4" w:space="0" w:color="auto"/>
              <w:right w:val="single" w:sz="4" w:space="0" w:color="auto"/>
            </w:tcBorders>
            <w:vAlign w:val="center"/>
          </w:tcPr>
          <w:p w14:paraId="1056F08E"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3373BBB5"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176EDBB7" w14:textId="77777777" w:rsidR="00D5401F" w:rsidRPr="00774DE7" w:rsidRDefault="00D5401F" w:rsidP="00774DE7">
            <w:pPr>
              <w:rPr>
                <w:rFonts w:ascii="Arial" w:hAnsi="Arial" w:cs="Arial"/>
                <w:sz w:val="20"/>
                <w:szCs w:val="20"/>
              </w:rPr>
            </w:pPr>
            <w:r w:rsidRPr="00774DE7">
              <w:rPr>
                <w:rFonts w:ascii="Arial" w:hAnsi="Arial" w:cs="Arial"/>
                <w:sz w:val="20"/>
                <w:szCs w:val="20"/>
              </w:rPr>
              <w:t>Forest and Conservation Workers</w:t>
            </w:r>
          </w:p>
        </w:tc>
        <w:tc>
          <w:tcPr>
            <w:tcW w:w="1350" w:type="dxa"/>
            <w:tcBorders>
              <w:top w:val="nil"/>
              <w:left w:val="nil"/>
              <w:bottom w:val="single" w:sz="4" w:space="0" w:color="auto"/>
              <w:right w:val="single" w:sz="4" w:space="0" w:color="auto"/>
            </w:tcBorders>
            <w:shd w:val="clear" w:color="auto" w:fill="auto"/>
            <w:noWrap/>
            <w:vAlign w:val="center"/>
          </w:tcPr>
          <w:p w14:paraId="12EFCBE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70</w:t>
            </w:r>
          </w:p>
        </w:tc>
        <w:tc>
          <w:tcPr>
            <w:tcW w:w="1417" w:type="dxa"/>
            <w:tcBorders>
              <w:top w:val="nil"/>
              <w:left w:val="nil"/>
              <w:bottom w:val="single" w:sz="4" w:space="0" w:color="auto"/>
              <w:right w:val="single" w:sz="4" w:space="0" w:color="auto"/>
            </w:tcBorders>
            <w:shd w:val="clear" w:color="auto" w:fill="auto"/>
            <w:noWrap/>
            <w:vAlign w:val="center"/>
          </w:tcPr>
          <w:p w14:paraId="146D4CC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14:paraId="40267609"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13,400</w:t>
            </w:r>
          </w:p>
        </w:tc>
        <w:tc>
          <w:tcPr>
            <w:tcW w:w="1417" w:type="dxa"/>
            <w:tcBorders>
              <w:top w:val="nil"/>
              <w:left w:val="nil"/>
              <w:bottom w:val="single" w:sz="4" w:space="0" w:color="auto"/>
              <w:right w:val="single" w:sz="4" w:space="0" w:color="auto"/>
            </w:tcBorders>
            <w:vAlign w:val="center"/>
          </w:tcPr>
          <w:p w14:paraId="1E8AFCA8"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w:t>
            </w:r>
          </w:p>
        </w:tc>
        <w:tc>
          <w:tcPr>
            <w:tcW w:w="2319" w:type="dxa"/>
            <w:tcBorders>
              <w:top w:val="nil"/>
              <w:left w:val="nil"/>
              <w:bottom w:val="single" w:sz="4" w:space="0" w:color="auto"/>
              <w:right w:val="single" w:sz="4" w:space="0" w:color="auto"/>
            </w:tcBorders>
            <w:vAlign w:val="center"/>
          </w:tcPr>
          <w:p w14:paraId="550B7426"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473EF04C"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79F4E9CA" w14:textId="77777777" w:rsidR="00D5401F" w:rsidRPr="00774DE7" w:rsidRDefault="00D5401F" w:rsidP="00774DE7">
            <w:pPr>
              <w:rPr>
                <w:rFonts w:ascii="Arial" w:hAnsi="Arial" w:cs="Arial"/>
                <w:sz w:val="20"/>
                <w:szCs w:val="20"/>
              </w:rPr>
            </w:pPr>
            <w:r w:rsidRPr="00774DE7">
              <w:rPr>
                <w:rFonts w:ascii="Arial" w:hAnsi="Arial" w:cs="Arial"/>
                <w:sz w:val="20"/>
                <w:szCs w:val="20"/>
              </w:rPr>
              <w:t>Green Marketers</w:t>
            </w:r>
          </w:p>
        </w:tc>
        <w:tc>
          <w:tcPr>
            <w:tcW w:w="1350" w:type="dxa"/>
            <w:tcBorders>
              <w:top w:val="nil"/>
              <w:left w:val="nil"/>
              <w:bottom w:val="single" w:sz="4" w:space="0" w:color="auto"/>
              <w:right w:val="single" w:sz="4" w:space="0" w:color="auto"/>
            </w:tcBorders>
            <w:shd w:val="clear" w:color="auto" w:fill="auto"/>
            <w:noWrap/>
            <w:vAlign w:val="center"/>
          </w:tcPr>
          <w:p w14:paraId="43B9DED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33</w:t>
            </w:r>
          </w:p>
        </w:tc>
        <w:tc>
          <w:tcPr>
            <w:tcW w:w="1417" w:type="dxa"/>
            <w:tcBorders>
              <w:top w:val="nil"/>
              <w:left w:val="nil"/>
              <w:bottom w:val="single" w:sz="4" w:space="0" w:color="auto"/>
              <w:right w:val="single" w:sz="4" w:space="0" w:color="auto"/>
            </w:tcBorders>
            <w:shd w:val="clear" w:color="auto" w:fill="auto"/>
            <w:noWrap/>
            <w:vAlign w:val="center"/>
          </w:tcPr>
          <w:p w14:paraId="4CA6029E"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17BF498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1417" w:type="dxa"/>
            <w:tcBorders>
              <w:top w:val="nil"/>
              <w:left w:val="nil"/>
              <w:bottom w:val="single" w:sz="4" w:space="0" w:color="auto"/>
              <w:right w:val="single" w:sz="4" w:space="0" w:color="auto"/>
            </w:tcBorders>
            <w:vAlign w:val="center"/>
          </w:tcPr>
          <w:p w14:paraId="2075A47B"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2319" w:type="dxa"/>
            <w:tcBorders>
              <w:top w:val="nil"/>
              <w:left w:val="nil"/>
              <w:bottom w:val="single" w:sz="4" w:space="0" w:color="auto"/>
              <w:right w:val="single" w:sz="4" w:space="0" w:color="auto"/>
            </w:tcBorders>
            <w:vAlign w:val="center"/>
          </w:tcPr>
          <w:p w14:paraId="5C33B8A1"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7B7D8B89"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54957E75" w14:textId="77777777" w:rsidR="00D5401F" w:rsidRPr="00774DE7" w:rsidRDefault="00D5401F" w:rsidP="00774DE7">
            <w:pPr>
              <w:rPr>
                <w:rFonts w:ascii="Arial" w:hAnsi="Arial" w:cs="Arial"/>
                <w:sz w:val="20"/>
                <w:szCs w:val="20"/>
              </w:rPr>
            </w:pPr>
            <w:r w:rsidRPr="00774DE7">
              <w:rPr>
                <w:rFonts w:ascii="Arial" w:hAnsi="Arial" w:cs="Arial"/>
                <w:sz w:val="20"/>
                <w:szCs w:val="20"/>
              </w:rPr>
              <w:t>Hydrologists</w:t>
            </w:r>
          </w:p>
        </w:tc>
        <w:tc>
          <w:tcPr>
            <w:tcW w:w="1350" w:type="dxa"/>
            <w:tcBorders>
              <w:top w:val="nil"/>
              <w:left w:val="nil"/>
              <w:bottom w:val="single" w:sz="4" w:space="0" w:color="auto"/>
              <w:right w:val="single" w:sz="4" w:space="0" w:color="auto"/>
            </w:tcBorders>
            <w:shd w:val="clear" w:color="auto" w:fill="auto"/>
            <w:noWrap/>
            <w:vAlign w:val="center"/>
          </w:tcPr>
          <w:p w14:paraId="06212919"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center"/>
          </w:tcPr>
          <w:p w14:paraId="41324859"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410E54E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6,700</w:t>
            </w:r>
          </w:p>
        </w:tc>
        <w:tc>
          <w:tcPr>
            <w:tcW w:w="1417" w:type="dxa"/>
            <w:tcBorders>
              <w:top w:val="nil"/>
              <w:left w:val="nil"/>
              <w:bottom w:val="single" w:sz="4" w:space="0" w:color="auto"/>
              <w:right w:val="single" w:sz="4" w:space="0" w:color="auto"/>
            </w:tcBorders>
            <w:vAlign w:val="center"/>
          </w:tcPr>
          <w:p w14:paraId="5DDAE758"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7%</w:t>
            </w:r>
          </w:p>
        </w:tc>
        <w:tc>
          <w:tcPr>
            <w:tcW w:w="2319" w:type="dxa"/>
            <w:tcBorders>
              <w:top w:val="nil"/>
              <w:left w:val="nil"/>
              <w:bottom w:val="single" w:sz="4" w:space="0" w:color="auto"/>
              <w:right w:val="single" w:sz="4" w:space="0" w:color="auto"/>
            </w:tcBorders>
            <w:vAlign w:val="center"/>
          </w:tcPr>
          <w:p w14:paraId="31EA103C"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02EA2F86"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1A5EFA63" w14:textId="77777777" w:rsidR="00D5401F" w:rsidRPr="00774DE7" w:rsidRDefault="00D5401F" w:rsidP="00774DE7">
            <w:pPr>
              <w:rPr>
                <w:rFonts w:ascii="Arial" w:hAnsi="Arial" w:cs="Arial"/>
                <w:sz w:val="20"/>
                <w:szCs w:val="20"/>
              </w:rPr>
            </w:pPr>
            <w:r w:rsidRPr="00774DE7">
              <w:rPr>
                <w:rFonts w:ascii="Arial" w:hAnsi="Arial" w:cs="Arial"/>
                <w:sz w:val="20"/>
                <w:szCs w:val="20"/>
              </w:rPr>
              <w:t>Recycling Coordinators</w:t>
            </w:r>
          </w:p>
        </w:tc>
        <w:tc>
          <w:tcPr>
            <w:tcW w:w="1350" w:type="dxa"/>
            <w:tcBorders>
              <w:top w:val="nil"/>
              <w:left w:val="nil"/>
              <w:bottom w:val="single" w:sz="4" w:space="0" w:color="auto"/>
              <w:right w:val="single" w:sz="4" w:space="0" w:color="auto"/>
            </w:tcBorders>
            <w:shd w:val="clear" w:color="auto" w:fill="auto"/>
            <w:noWrap/>
            <w:vAlign w:val="center"/>
          </w:tcPr>
          <w:p w14:paraId="48B865EE"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450</w:t>
            </w:r>
          </w:p>
        </w:tc>
        <w:tc>
          <w:tcPr>
            <w:tcW w:w="1417" w:type="dxa"/>
            <w:tcBorders>
              <w:top w:val="nil"/>
              <w:left w:val="nil"/>
              <w:bottom w:val="single" w:sz="4" w:space="0" w:color="auto"/>
              <w:right w:val="single" w:sz="4" w:space="0" w:color="auto"/>
            </w:tcBorders>
            <w:shd w:val="clear" w:color="auto" w:fill="auto"/>
            <w:noWrap/>
            <w:vAlign w:val="center"/>
          </w:tcPr>
          <w:p w14:paraId="652B3D9D"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18%</w:t>
            </w:r>
          </w:p>
        </w:tc>
        <w:tc>
          <w:tcPr>
            <w:tcW w:w="1417" w:type="dxa"/>
            <w:tcBorders>
              <w:top w:val="nil"/>
              <w:left w:val="nil"/>
              <w:bottom w:val="single" w:sz="4" w:space="0" w:color="auto"/>
              <w:right w:val="single" w:sz="4" w:space="0" w:color="auto"/>
            </w:tcBorders>
            <w:shd w:val="clear" w:color="auto" w:fill="auto"/>
            <w:noWrap/>
            <w:vAlign w:val="center"/>
          </w:tcPr>
          <w:p w14:paraId="46E7AE4A"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1417" w:type="dxa"/>
            <w:tcBorders>
              <w:top w:val="nil"/>
              <w:left w:val="nil"/>
              <w:bottom w:val="single" w:sz="4" w:space="0" w:color="auto"/>
              <w:right w:val="single" w:sz="4" w:space="0" w:color="auto"/>
            </w:tcBorders>
            <w:vAlign w:val="center"/>
          </w:tcPr>
          <w:p w14:paraId="41162932"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N/A</w:t>
            </w:r>
          </w:p>
        </w:tc>
        <w:tc>
          <w:tcPr>
            <w:tcW w:w="2319" w:type="dxa"/>
            <w:tcBorders>
              <w:top w:val="nil"/>
              <w:left w:val="nil"/>
              <w:bottom w:val="single" w:sz="4" w:space="0" w:color="auto"/>
              <w:right w:val="single" w:sz="4" w:space="0" w:color="auto"/>
            </w:tcBorders>
            <w:vAlign w:val="center"/>
          </w:tcPr>
          <w:p w14:paraId="0A37349D"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1EEB06A5"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6D2DDBE7" w14:textId="77777777" w:rsidR="00D5401F" w:rsidRPr="00774DE7" w:rsidRDefault="00D5401F" w:rsidP="00774DE7">
            <w:pPr>
              <w:rPr>
                <w:rFonts w:ascii="Arial" w:hAnsi="Arial" w:cs="Arial"/>
                <w:sz w:val="20"/>
                <w:szCs w:val="20"/>
              </w:rPr>
            </w:pPr>
            <w:r w:rsidRPr="00774DE7">
              <w:rPr>
                <w:rFonts w:ascii="Arial" w:hAnsi="Arial" w:cs="Arial"/>
                <w:sz w:val="20"/>
                <w:szCs w:val="20"/>
              </w:rPr>
              <w:t>Conservation Scientist</w:t>
            </w:r>
          </w:p>
        </w:tc>
        <w:tc>
          <w:tcPr>
            <w:tcW w:w="1350" w:type="dxa"/>
            <w:tcBorders>
              <w:top w:val="nil"/>
              <w:left w:val="nil"/>
              <w:bottom w:val="single" w:sz="4" w:space="0" w:color="auto"/>
              <w:right w:val="single" w:sz="4" w:space="0" w:color="auto"/>
            </w:tcBorders>
            <w:shd w:val="clear" w:color="auto" w:fill="auto"/>
            <w:noWrap/>
            <w:vAlign w:val="center"/>
          </w:tcPr>
          <w:p w14:paraId="135A1DEA"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center"/>
          </w:tcPr>
          <w:p w14:paraId="033A6145"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71B23D93"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32,900</w:t>
            </w:r>
          </w:p>
        </w:tc>
        <w:tc>
          <w:tcPr>
            <w:tcW w:w="1417" w:type="dxa"/>
            <w:tcBorders>
              <w:top w:val="nil"/>
              <w:left w:val="nil"/>
              <w:bottom w:val="single" w:sz="4" w:space="0" w:color="auto"/>
              <w:right w:val="single" w:sz="4" w:space="0" w:color="auto"/>
            </w:tcBorders>
            <w:vAlign w:val="center"/>
          </w:tcPr>
          <w:p w14:paraId="5DF1225E"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w:t>
            </w:r>
          </w:p>
        </w:tc>
        <w:tc>
          <w:tcPr>
            <w:tcW w:w="2319" w:type="dxa"/>
            <w:tcBorders>
              <w:top w:val="nil"/>
              <w:left w:val="nil"/>
              <w:bottom w:val="single" w:sz="4" w:space="0" w:color="auto"/>
              <w:right w:val="single" w:sz="4" w:space="0" w:color="auto"/>
            </w:tcBorders>
            <w:vAlign w:val="center"/>
          </w:tcPr>
          <w:p w14:paraId="06C06B8F"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69EDE9F7"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396ABC89" w14:textId="77777777" w:rsidR="00D5401F" w:rsidRPr="00774DE7" w:rsidRDefault="00D5401F" w:rsidP="00774DE7">
            <w:pPr>
              <w:rPr>
                <w:rFonts w:ascii="Arial" w:hAnsi="Arial" w:cs="Arial"/>
                <w:sz w:val="20"/>
                <w:szCs w:val="20"/>
              </w:rPr>
            </w:pPr>
            <w:r w:rsidRPr="00774DE7">
              <w:rPr>
                <w:rFonts w:ascii="Arial" w:hAnsi="Arial" w:cs="Arial"/>
                <w:sz w:val="20"/>
                <w:szCs w:val="20"/>
              </w:rPr>
              <w:t>Urban and Regional Planners</w:t>
            </w:r>
          </w:p>
        </w:tc>
        <w:tc>
          <w:tcPr>
            <w:tcW w:w="1350" w:type="dxa"/>
            <w:tcBorders>
              <w:top w:val="nil"/>
              <w:left w:val="nil"/>
              <w:bottom w:val="single" w:sz="4" w:space="0" w:color="auto"/>
              <w:right w:val="single" w:sz="4" w:space="0" w:color="auto"/>
            </w:tcBorders>
            <w:shd w:val="clear" w:color="auto" w:fill="auto"/>
            <w:noWrap/>
            <w:vAlign w:val="center"/>
          </w:tcPr>
          <w:p w14:paraId="4ECFB061"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38</w:t>
            </w:r>
          </w:p>
        </w:tc>
        <w:tc>
          <w:tcPr>
            <w:tcW w:w="1417" w:type="dxa"/>
            <w:tcBorders>
              <w:top w:val="nil"/>
              <w:left w:val="nil"/>
              <w:bottom w:val="single" w:sz="4" w:space="0" w:color="auto"/>
              <w:right w:val="single" w:sz="4" w:space="0" w:color="auto"/>
            </w:tcBorders>
            <w:shd w:val="clear" w:color="auto" w:fill="auto"/>
            <w:noWrap/>
            <w:vAlign w:val="center"/>
          </w:tcPr>
          <w:p w14:paraId="10AE6690"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center"/>
          </w:tcPr>
          <w:p w14:paraId="0DA15651"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39,100</w:t>
            </w:r>
          </w:p>
        </w:tc>
        <w:tc>
          <w:tcPr>
            <w:tcW w:w="1417" w:type="dxa"/>
            <w:tcBorders>
              <w:top w:val="nil"/>
              <w:left w:val="nil"/>
              <w:bottom w:val="single" w:sz="4" w:space="0" w:color="auto"/>
              <w:right w:val="single" w:sz="4" w:space="0" w:color="auto"/>
            </w:tcBorders>
            <w:vAlign w:val="center"/>
          </w:tcPr>
          <w:p w14:paraId="01791727"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11%</w:t>
            </w:r>
          </w:p>
        </w:tc>
        <w:tc>
          <w:tcPr>
            <w:tcW w:w="2319" w:type="dxa"/>
            <w:tcBorders>
              <w:top w:val="nil"/>
              <w:left w:val="nil"/>
              <w:bottom w:val="single" w:sz="4" w:space="0" w:color="auto"/>
              <w:right w:val="single" w:sz="4" w:space="0" w:color="auto"/>
            </w:tcBorders>
            <w:vAlign w:val="center"/>
          </w:tcPr>
          <w:p w14:paraId="1D79EFB6"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r w:rsidR="00D5401F" w:rsidRPr="00774DE7" w14:paraId="2953BDFD" w14:textId="77777777" w:rsidTr="00774DE7">
        <w:trPr>
          <w:trHeight w:val="575"/>
        </w:trPr>
        <w:tc>
          <w:tcPr>
            <w:tcW w:w="1905" w:type="dxa"/>
            <w:tcBorders>
              <w:top w:val="nil"/>
              <w:left w:val="single" w:sz="4" w:space="0" w:color="auto"/>
              <w:bottom w:val="single" w:sz="4" w:space="0" w:color="auto"/>
              <w:right w:val="single" w:sz="4" w:space="0" w:color="auto"/>
            </w:tcBorders>
            <w:shd w:val="clear" w:color="auto" w:fill="auto"/>
            <w:noWrap/>
            <w:vAlign w:val="center"/>
          </w:tcPr>
          <w:p w14:paraId="67358DB2" w14:textId="77777777" w:rsidR="00D5401F" w:rsidRPr="00774DE7" w:rsidRDefault="00D5401F" w:rsidP="00774DE7">
            <w:pPr>
              <w:rPr>
                <w:rFonts w:ascii="Arial" w:hAnsi="Arial" w:cs="Arial"/>
                <w:sz w:val="20"/>
                <w:szCs w:val="20"/>
              </w:rPr>
            </w:pPr>
            <w:r w:rsidRPr="00774DE7">
              <w:rPr>
                <w:rFonts w:ascii="Arial" w:hAnsi="Arial" w:cs="Arial"/>
                <w:sz w:val="20"/>
                <w:szCs w:val="20"/>
              </w:rPr>
              <w:t>Natural Sciences Manager</w:t>
            </w:r>
          </w:p>
        </w:tc>
        <w:tc>
          <w:tcPr>
            <w:tcW w:w="1350" w:type="dxa"/>
            <w:tcBorders>
              <w:top w:val="nil"/>
              <w:left w:val="nil"/>
              <w:bottom w:val="single" w:sz="4" w:space="0" w:color="auto"/>
              <w:right w:val="single" w:sz="4" w:space="0" w:color="auto"/>
            </w:tcBorders>
            <w:shd w:val="clear" w:color="auto" w:fill="auto"/>
            <w:noWrap/>
            <w:vAlign w:val="center"/>
          </w:tcPr>
          <w:p w14:paraId="0C89C979"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50</w:t>
            </w:r>
          </w:p>
        </w:tc>
        <w:tc>
          <w:tcPr>
            <w:tcW w:w="1417" w:type="dxa"/>
            <w:tcBorders>
              <w:top w:val="nil"/>
              <w:left w:val="nil"/>
              <w:bottom w:val="single" w:sz="4" w:space="0" w:color="auto"/>
              <w:right w:val="single" w:sz="4" w:space="0" w:color="auto"/>
            </w:tcBorders>
            <w:shd w:val="clear" w:color="auto" w:fill="auto"/>
            <w:noWrap/>
            <w:vAlign w:val="center"/>
          </w:tcPr>
          <w:p w14:paraId="1D02D85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center"/>
          </w:tcPr>
          <w:p w14:paraId="1132299F"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63,500</w:t>
            </w:r>
          </w:p>
        </w:tc>
        <w:tc>
          <w:tcPr>
            <w:tcW w:w="1417" w:type="dxa"/>
            <w:tcBorders>
              <w:top w:val="nil"/>
              <w:left w:val="nil"/>
              <w:bottom w:val="single" w:sz="4" w:space="0" w:color="auto"/>
              <w:right w:val="single" w:sz="4" w:space="0" w:color="auto"/>
            </w:tcBorders>
            <w:vAlign w:val="center"/>
          </w:tcPr>
          <w:p w14:paraId="4C736C16" w14:textId="77777777" w:rsidR="00D5401F" w:rsidRPr="00774DE7" w:rsidRDefault="00D5401F" w:rsidP="00774DE7">
            <w:pPr>
              <w:jc w:val="center"/>
              <w:rPr>
                <w:rFonts w:ascii="Arial" w:hAnsi="Arial" w:cs="Arial"/>
                <w:sz w:val="20"/>
                <w:szCs w:val="20"/>
              </w:rPr>
            </w:pPr>
            <w:r w:rsidRPr="00774DE7">
              <w:rPr>
                <w:rFonts w:ascii="Arial" w:hAnsi="Arial" w:cs="Arial"/>
                <w:sz w:val="20"/>
                <w:szCs w:val="20"/>
              </w:rPr>
              <w:t>6%</w:t>
            </w:r>
          </w:p>
        </w:tc>
        <w:tc>
          <w:tcPr>
            <w:tcW w:w="2319" w:type="dxa"/>
            <w:tcBorders>
              <w:top w:val="nil"/>
              <w:left w:val="nil"/>
              <w:bottom w:val="single" w:sz="4" w:space="0" w:color="auto"/>
              <w:right w:val="single" w:sz="4" w:space="0" w:color="auto"/>
            </w:tcBorders>
            <w:vAlign w:val="center"/>
          </w:tcPr>
          <w:p w14:paraId="03067218" w14:textId="77777777" w:rsidR="00D5401F" w:rsidRPr="00774DE7" w:rsidRDefault="00D5401F" w:rsidP="00774DE7">
            <w:pPr>
              <w:rPr>
                <w:rFonts w:ascii="Arial" w:hAnsi="Arial" w:cs="Arial"/>
                <w:sz w:val="20"/>
                <w:szCs w:val="20"/>
              </w:rPr>
            </w:pPr>
            <w:r w:rsidRPr="00774DE7">
              <w:rPr>
                <w:rFonts w:ascii="Arial" w:hAnsi="Arial" w:cs="Arial"/>
                <w:sz w:val="20"/>
                <w:szCs w:val="20"/>
              </w:rPr>
              <w:t>US Bureau of Labor Statistics</w:t>
            </w:r>
          </w:p>
        </w:tc>
      </w:tr>
    </w:tbl>
    <w:p w14:paraId="0934C970" w14:textId="77777777" w:rsidR="002E6895" w:rsidRPr="00774DE7" w:rsidRDefault="002E6895" w:rsidP="008C7B9E">
      <w:pPr>
        <w:rPr>
          <w:rFonts w:ascii="Arial" w:eastAsiaTheme="minorHAnsi" w:hAnsi="Arial" w:cs="Arial"/>
          <w:b/>
          <w:sz w:val="20"/>
          <w:szCs w:val="20"/>
        </w:rPr>
      </w:pPr>
    </w:p>
    <w:p w14:paraId="01072E0B" w14:textId="77777777" w:rsidR="00774DE7" w:rsidRDefault="00774DE7" w:rsidP="003376D0">
      <w:pPr>
        <w:jc w:val="center"/>
        <w:rPr>
          <w:rFonts w:ascii="Arial" w:eastAsiaTheme="minorHAnsi" w:hAnsi="Arial" w:cs="Arial"/>
          <w:b/>
          <w:sz w:val="20"/>
          <w:szCs w:val="20"/>
        </w:rPr>
      </w:pPr>
    </w:p>
    <w:p w14:paraId="6FE295AA" w14:textId="77777777" w:rsidR="00774DE7" w:rsidRDefault="00774DE7" w:rsidP="003376D0">
      <w:pPr>
        <w:jc w:val="center"/>
        <w:rPr>
          <w:rFonts w:ascii="Arial" w:eastAsiaTheme="minorHAnsi" w:hAnsi="Arial" w:cs="Arial"/>
          <w:b/>
          <w:sz w:val="20"/>
          <w:szCs w:val="20"/>
        </w:rPr>
      </w:pPr>
    </w:p>
    <w:p w14:paraId="7266570F" w14:textId="77777777" w:rsidR="00774DE7" w:rsidRDefault="00774DE7" w:rsidP="003376D0">
      <w:pPr>
        <w:jc w:val="center"/>
        <w:rPr>
          <w:rFonts w:ascii="Arial" w:eastAsiaTheme="minorHAnsi" w:hAnsi="Arial" w:cs="Arial"/>
          <w:b/>
          <w:sz w:val="20"/>
          <w:szCs w:val="20"/>
        </w:rPr>
      </w:pPr>
    </w:p>
    <w:p w14:paraId="04187C7F" w14:textId="77777777" w:rsidR="00774DE7" w:rsidRDefault="00774DE7" w:rsidP="003376D0">
      <w:pPr>
        <w:jc w:val="center"/>
        <w:rPr>
          <w:rFonts w:ascii="Arial" w:eastAsiaTheme="minorHAnsi" w:hAnsi="Arial" w:cs="Arial"/>
          <w:b/>
          <w:sz w:val="20"/>
          <w:szCs w:val="20"/>
        </w:rPr>
      </w:pPr>
    </w:p>
    <w:p w14:paraId="633407E8" w14:textId="77777777" w:rsidR="00774DE7" w:rsidRDefault="00774DE7" w:rsidP="003376D0">
      <w:pPr>
        <w:jc w:val="center"/>
        <w:rPr>
          <w:rFonts w:ascii="Arial" w:eastAsiaTheme="minorHAnsi" w:hAnsi="Arial" w:cs="Arial"/>
          <w:b/>
          <w:sz w:val="20"/>
          <w:szCs w:val="20"/>
        </w:rPr>
      </w:pPr>
    </w:p>
    <w:p w14:paraId="47D33112" w14:textId="70ED85D4" w:rsidR="002E6895" w:rsidRPr="00774DE7" w:rsidRDefault="008C7B9E" w:rsidP="003376D0">
      <w:pPr>
        <w:jc w:val="center"/>
        <w:rPr>
          <w:rFonts w:ascii="Arial" w:eastAsiaTheme="minorHAnsi" w:hAnsi="Arial" w:cs="Arial"/>
          <w:b/>
          <w:sz w:val="20"/>
          <w:szCs w:val="20"/>
        </w:rPr>
      </w:pPr>
      <w:r w:rsidRPr="00774DE7">
        <w:rPr>
          <w:rFonts w:ascii="Arial" w:eastAsiaTheme="minorHAnsi" w:hAnsi="Arial" w:cs="Arial"/>
          <w:b/>
          <w:sz w:val="20"/>
          <w:szCs w:val="20"/>
        </w:rPr>
        <w:lastRenderedPageBreak/>
        <w:t>Supporting Evidence of Anticipated Employment Opportunities</w:t>
      </w:r>
    </w:p>
    <w:p w14:paraId="1F6CC3A4" w14:textId="77777777" w:rsidR="00EE6A9A" w:rsidRPr="00774DE7" w:rsidRDefault="00EE6A9A" w:rsidP="008C7B9E">
      <w:pPr>
        <w:rPr>
          <w:rFonts w:ascii="Arial" w:eastAsiaTheme="minorHAnsi" w:hAnsi="Arial" w:cs="Arial"/>
          <w:b/>
          <w:sz w:val="20"/>
          <w:szCs w:val="20"/>
        </w:rPr>
      </w:pPr>
    </w:p>
    <w:p w14:paraId="570A4EFA" w14:textId="3190C854" w:rsidR="009F63AF" w:rsidRPr="00774DE7" w:rsidRDefault="002E0D3F" w:rsidP="00DD668C">
      <w:pPr>
        <w:rPr>
          <w:rFonts w:ascii="Arial" w:eastAsiaTheme="minorHAnsi" w:hAnsi="Arial" w:cs="Arial"/>
          <w:sz w:val="20"/>
          <w:szCs w:val="20"/>
        </w:rPr>
      </w:pPr>
      <w:r w:rsidRPr="00774DE7">
        <w:rPr>
          <w:rFonts w:ascii="Arial" w:eastAsiaTheme="minorHAnsi" w:hAnsi="Arial" w:cs="Arial"/>
          <w:sz w:val="20"/>
          <w:szCs w:val="20"/>
        </w:rPr>
        <w:t xml:space="preserve">According to the Bureau of Labor Statistics, as of August 2011, 74.5% of companies in the United States reported </w:t>
      </w:r>
      <w:r w:rsidR="00C81589" w:rsidRPr="00774DE7">
        <w:rPr>
          <w:rFonts w:ascii="Arial" w:eastAsiaTheme="minorHAnsi" w:hAnsi="Arial" w:cs="Arial"/>
          <w:sz w:val="20"/>
          <w:szCs w:val="20"/>
        </w:rPr>
        <w:t xml:space="preserve">at least one green technology or practice in place.  It is anticipated that both the percentage of US companies and the number of sustainable technologies and practices within any given company will continue to grow.  </w:t>
      </w:r>
      <w:r w:rsidR="00062DAB" w:rsidRPr="00774DE7">
        <w:rPr>
          <w:rFonts w:ascii="Arial" w:eastAsiaTheme="minorHAnsi" w:hAnsi="Arial" w:cs="Arial"/>
          <w:sz w:val="20"/>
          <w:szCs w:val="20"/>
        </w:rPr>
        <w:t xml:space="preserve">A recent </w:t>
      </w:r>
      <w:r w:rsidR="00A45196" w:rsidRPr="00774DE7">
        <w:rPr>
          <w:rFonts w:ascii="Arial" w:eastAsiaTheme="minorHAnsi" w:hAnsi="Arial" w:cs="Arial"/>
          <w:sz w:val="20"/>
          <w:szCs w:val="20"/>
        </w:rPr>
        <w:t xml:space="preserve">forecast </w:t>
      </w:r>
      <w:r w:rsidR="00062DAB" w:rsidRPr="00774DE7">
        <w:rPr>
          <w:rFonts w:ascii="Arial" w:eastAsiaTheme="minorHAnsi" w:hAnsi="Arial" w:cs="Arial"/>
          <w:sz w:val="20"/>
          <w:szCs w:val="20"/>
        </w:rPr>
        <w:t xml:space="preserve">has predicted </w:t>
      </w:r>
      <w:r w:rsidR="00A45196" w:rsidRPr="00774DE7">
        <w:rPr>
          <w:rFonts w:ascii="Arial" w:eastAsiaTheme="minorHAnsi" w:hAnsi="Arial" w:cs="Arial"/>
          <w:sz w:val="20"/>
          <w:szCs w:val="20"/>
        </w:rPr>
        <w:t xml:space="preserve">that meeting the United Nations </w:t>
      </w:r>
      <w:r w:rsidR="009F63AF" w:rsidRPr="00774DE7">
        <w:rPr>
          <w:rFonts w:ascii="Arial" w:eastAsiaTheme="minorHAnsi" w:hAnsi="Arial" w:cs="Arial"/>
          <w:sz w:val="20"/>
          <w:szCs w:val="20"/>
        </w:rPr>
        <w:t>Sustainable Development Goals will “open up market opportunities worth up to $12 trillion a year in less than 15 years.” (</w:t>
      </w:r>
      <w:hyperlink r:id="rId16" w:history="1">
        <w:r w:rsidR="009F63AF" w:rsidRPr="00774DE7">
          <w:rPr>
            <w:rStyle w:val="Hyperlink"/>
            <w:rFonts w:ascii="Arial" w:eastAsiaTheme="minorHAnsi" w:hAnsi="Arial" w:cs="Arial"/>
            <w:sz w:val="20"/>
            <w:szCs w:val="20"/>
          </w:rPr>
          <w:t>https://hbr.org/2017/05/saving-the-planet-from-ecological-disaster-is-a-12-trillion-opportunity</w:t>
        </w:r>
      </w:hyperlink>
      <w:r w:rsidR="009F63AF" w:rsidRPr="00774DE7">
        <w:rPr>
          <w:rFonts w:ascii="Arial" w:eastAsiaTheme="minorHAnsi" w:hAnsi="Arial" w:cs="Arial"/>
          <w:sz w:val="20"/>
          <w:szCs w:val="20"/>
        </w:rPr>
        <w:t xml:space="preserve">, accessed 11/25/19).  A recent search of companies who have announced sustainability </w:t>
      </w:r>
      <w:r w:rsidR="00062DAB" w:rsidRPr="00774DE7">
        <w:rPr>
          <w:rFonts w:ascii="Arial" w:eastAsiaTheme="minorHAnsi" w:hAnsi="Arial" w:cs="Arial"/>
          <w:sz w:val="20"/>
          <w:szCs w:val="20"/>
        </w:rPr>
        <w:t xml:space="preserve">initiatives </w:t>
      </w:r>
      <w:r w:rsidR="009F63AF" w:rsidRPr="00774DE7">
        <w:rPr>
          <w:rFonts w:ascii="Arial" w:eastAsiaTheme="minorHAnsi" w:hAnsi="Arial" w:cs="Arial"/>
          <w:sz w:val="20"/>
          <w:szCs w:val="20"/>
        </w:rPr>
        <w:t>and achievements demonstrated a widespread recognition of this growing area of opportunity:</w:t>
      </w:r>
    </w:p>
    <w:p w14:paraId="7CE35819" w14:textId="77777777" w:rsidR="00D5401F" w:rsidRPr="00774DE7" w:rsidRDefault="00D5401F" w:rsidP="00DD668C">
      <w:pPr>
        <w:rPr>
          <w:rFonts w:ascii="Arial" w:eastAsiaTheme="minorHAnsi" w:hAnsi="Arial" w:cs="Arial"/>
          <w:sz w:val="20"/>
          <w:szCs w:val="20"/>
        </w:rPr>
      </w:pPr>
    </w:p>
    <w:p w14:paraId="53F032EB" w14:textId="525C7A9D" w:rsidR="009F63AF" w:rsidRPr="00774DE7" w:rsidRDefault="009F63AF" w:rsidP="009F63AF">
      <w:pPr>
        <w:pStyle w:val="ListParagraph"/>
        <w:numPr>
          <w:ilvl w:val="0"/>
          <w:numId w:val="8"/>
        </w:numPr>
        <w:rPr>
          <w:rFonts w:ascii="Arial" w:hAnsi="Arial" w:cs="Arial"/>
          <w:sz w:val="20"/>
          <w:szCs w:val="20"/>
        </w:rPr>
      </w:pPr>
      <w:r w:rsidRPr="00774DE7">
        <w:rPr>
          <w:rFonts w:ascii="Arial" w:hAnsi="Arial" w:cs="Arial"/>
          <w:sz w:val="20"/>
          <w:szCs w:val="20"/>
        </w:rPr>
        <w:t xml:space="preserve">PepsiCo just issued around $1 billion worth of green bonds to investors, claiming that it will use the proceeds of the bond sale to fund sustainability initiatives in areas such as packaging and transport.  PepsiCo’s goal is to advance its sustainability agenda, specifically looking at the development of more </w:t>
      </w:r>
      <w:r w:rsidR="00FA72A6" w:rsidRPr="00774DE7">
        <w:rPr>
          <w:rFonts w:ascii="Arial" w:hAnsi="Arial" w:cs="Arial"/>
          <w:sz w:val="20"/>
          <w:szCs w:val="20"/>
        </w:rPr>
        <w:t>sustainable</w:t>
      </w:r>
      <w:r w:rsidRPr="00774DE7">
        <w:rPr>
          <w:rFonts w:ascii="Arial" w:hAnsi="Arial" w:cs="Arial"/>
          <w:sz w:val="20"/>
          <w:szCs w:val="20"/>
        </w:rPr>
        <w:t xml:space="preserve"> packaging materials and ways in which to make its supply chain more sustainable.  They just appointed a Chief Sustainability Officer to oversee these efforts. (</w:t>
      </w:r>
      <w:hyperlink r:id="rId17" w:history="1">
        <w:r w:rsidRPr="00774DE7">
          <w:rPr>
            <w:rStyle w:val="Hyperlink"/>
            <w:rFonts w:ascii="Arial" w:hAnsi="Arial" w:cs="Arial"/>
            <w:sz w:val="20"/>
            <w:szCs w:val="20"/>
          </w:rPr>
          <w:t>https://www.environmentalleader.com/2019/10/pepsi-issues-1-billion-in-green-bonds-to-fund-its-sustainability-initiatives/</w:t>
        </w:r>
      </w:hyperlink>
      <w:r w:rsidRPr="00774DE7">
        <w:rPr>
          <w:rFonts w:ascii="Arial" w:hAnsi="Arial" w:cs="Arial"/>
          <w:sz w:val="20"/>
          <w:szCs w:val="20"/>
        </w:rPr>
        <w:t>, accessed 11/25/19).</w:t>
      </w:r>
    </w:p>
    <w:p w14:paraId="2969EE97" w14:textId="2B4C0DA6" w:rsidR="009F63AF" w:rsidRPr="00774DE7" w:rsidRDefault="009F63AF" w:rsidP="009F63AF">
      <w:pPr>
        <w:pStyle w:val="ListParagraph"/>
        <w:numPr>
          <w:ilvl w:val="0"/>
          <w:numId w:val="8"/>
        </w:numPr>
        <w:rPr>
          <w:rFonts w:ascii="Arial" w:hAnsi="Arial" w:cs="Arial"/>
          <w:sz w:val="20"/>
          <w:szCs w:val="20"/>
        </w:rPr>
      </w:pPr>
      <w:r w:rsidRPr="00774DE7">
        <w:rPr>
          <w:rFonts w:ascii="Arial" w:hAnsi="Arial" w:cs="Arial"/>
          <w:sz w:val="20"/>
          <w:szCs w:val="20"/>
        </w:rPr>
        <w:t>Goldman-Sachs just formed a Sustainable Finance Group, the goal of which is to drive finance toward investment opportunities that further sustainable growth.  They see themselves as responsible for partnering with businesses to drive innovation and capture emerging opportunities as sustainable growth becomes the priority of more investors, institutions and companies around the world. (</w:t>
      </w:r>
      <w:hyperlink r:id="rId18" w:history="1">
        <w:r w:rsidRPr="00774DE7">
          <w:rPr>
            <w:rStyle w:val="Hyperlink"/>
            <w:rFonts w:ascii="Arial" w:hAnsi="Arial" w:cs="Arial"/>
            <w:sz w:val="20"/>
            <w:szCs w:val="20"/>
          </w:rPr>
          <w:t>https://www.goldmansachs.com/media-relations/press-releases/current/announcement-24-JUL-2019.html</w:t>
        </w:r>
      </w:hyperlink>
      <w:r w:rsidRPr="00774DE7">
        <w:rPr>
          <w:rFonts w:ascii="Arial" w:hAnsi="Arial" w:cs="Arial"/>
          <w:sz w:val="20"/>
          <w:szCs w:val="20"/>
        </w:rPr>
        <w:t>, accessed</w:t>
      </w:r>
      <w:r w:rsidR="00D5401F" w:rsidRPr="00774DE7">
        <w:rPr>
          <w:rFonts w:ascii="Arial" w:hAnsi="Arial" w:cs="Arial"/>
          <w:sz w:val="20"/>
          <w:szCs w:val="20"/>
        </w:rPr>
        <w:t xml:space="preserve"> 11/25/19).</w:t>
      </w:r>
      <w:r w:rsidRPr="00774DE7">
        <w:rPr>
          <w:rFonts w:ascii="Arial" w:hAnsi="Arial" w:cs="Arial"/>
          <w:sz w:val="20"/>
          <w:szCs w:val="20"/>
        </w:rPr>
        <w:tab/>
      </w:r>
    </w:p>
    <w:p w14:paraId="5FF2EE12" w14:textId="22661C38" w:rsidR="009F63AF" w:rsidRPr="00774DE7" w:rsidRDefault="009F63AF" w:rsidP="009F63AF">
      <w:pPr>
        <w:pStyle w:val="ListParagraph"/>
        <w:numPr>
          <w:ilvl w:val="0"/>
          <w:numId w:val="8"/>
        </w:numPr>
        <w:rPr>
          <w:rFonts w:ascii="Arial" w:hAnsi="Arial" w:cs="Arial"/>
          <w:sz w:val="20"/>
          <w:szCs w:val="20"/>
        </w:rPr>
      </w:pPr>
      <w:r w:rsidRPr="00774DE7">
        <w:rPr>
          <w:rFonts w:ascii="Arial" w:hAnsi="Arial" w:cs="Arial"/>
          <w:sz w:val="20"/>
          <w:szCs w:val="20"/>
        </w:rPr>
        <w:t>Williams-Sonoma Inc. has met several company-wide milestones and is on track to other goals towards responsible sourcing, sustainable design, landfill diversion, energy and carbon intensity, supply chain development, corporate giving and volunteering, according to its newly released Corporate Responsibility Scorecard.</w:t>
      </w:r>
      <w:r w:rsidR="00D5401F" w:rsidRPr="00774DE7">
        <w:rPr>
          <w:rFonts w:ascii="Arial" w:hAnsi="Arial" w:cs="Arial"/>
          <w:sz w:val="20"/>
          <w:szCs w:val="20"/>
        </w:rPr>
        <w:t xml:space="preserve"> (</w:t>
      </w:r>
      <w:hyperlink r:id="rId19" w:history="1">
        <w:r w:rsidR="00D5401F" w:rsidRPr="00774DE7">
          <w:rPr>
            <w:rStyle w:val="Hyperlink"/>
            <w:rFonts w:ascii="Arial" w:hAnsi="Arial" w:cs="Arial"/>
            <w:sz w:val="20"/>
            <w:szCs w:val="20"/>
          </w:rPr>
          <w:t>https://www.hfndigital.com/sustainability/williams-sonoma-achieves-sustainability-milestones/</w:t>
        </w:r>
      </w:hyperlink>
      <w:r w:rsidR="00D5401F" w:rsidRPr="00774DE7">
        <w:rPr>
          <w:rFonts w:ascii="Arial" w:hAnsi="Arial" w:cs="Arial"/>
          <w:sz w:val="20"/>
          <w:szCs w:val="20"/>
        </w:rPr>
        <w:t>, accessed 11/25/19).</w:t>
      </w:r>
    </w:p>
    <w:p w14:paraId="3DA3C235" w14:textId="77777777" w:rsidR="009F63AF" w:rsidRPr="00774DE7" w:rsidRDefault="009F63AF" w:rsidP="00DD668C">
      <w:pPr>
        <w:rPr>
          <w:rFonts w:ascii="Arial" w:eastAsiaTheme="minorHAnsi" w:hAnsi="Arial" w:cs="Arial"/>
          <w:sz w:val="20"/>
          <w:szCs w:val="20"/>
        </w:rPr>
      </w:pPr>
    </w:p>
    <w:p w14:paraId="387D27CA" w14:textId="0A280DBD" w:rsidR="00C81589" w:rsidRPr="00774DE7" w:rsidRDefault="00C81589" w:rsidP="00DD668C">
      <w:pPr>
        <w:rPr>
          <w:rFonts w:ascii="Arial" w:eastAsiaTheme="minorHAnsi" w:hAnsi="Arial" w:cs="Arial"/>
          <w:sz w:val="20"/>
          <w:szCs w:val="20"/>
        </w:rPr>
      </w:pPr>
      <w:r w:rsidRPr="00774DE7">
        <w:rPr>
          <w:rFonts w:ascii="Arial" w:eastAsiaTheme="minorHAnsi" w:hAnsi="Arial" w:cs="Arial"/>
          <w:sz w:val="20"/>
          <w:szCs w:val="20"/>
        </w:rPr>
        <w:t xml:space="preserve">This growth in the area of sustainable business practices requires trained sustainability professionals, familiar with sustainable systems thinking, as well as the ability to speak </w:t>
      </w:r>
      <w:r w:rsidR="009F63AF" w:rsidRPr="00774DE7">
        <w:rPr>
          <w:rFonts w:ascii="Arial" w:eastAsiaTheme="minorHAnsi" w:hAnsi="Arial" w:cs="Arial"/>
          <w:sz w:val="20"/>
          <w:szCs w:val="20"/>
        </w:rPr>
        <w:t xml:space="preserve">to the </w:t>
      </w:r>
      <w:r w:rsidRPr="00774DE7">
        <w:rPr>
          <w:rFonts w:ascii="Arial" w:eastAsiaTheme="minorHAnsi" w:hAnsi="Arial" w:cs="Arial"/>
          <w:sz w:val="20"/>
          <w:szCs w:val="20"/>
        </w:rPr>
        <w:t xml:space="preserve">integrated </w:t>
      </w:r>
      <w:r w:rsidR="009F63AF" w:rsidRPr="00774DE7">
        <w:rPr>
          <w:rFonts w:ascii="Arial" w:eastAsiaTheme="minorHAnsi" w:hAnsi="Arial" w:cs="Arial"/>
          <w:sz w:val="20"/>
          <w:szCs w:val="20"/>
        </w:rPr>
        <w:t xml:space="preserve">nature of </w:t>
      </w:r>
      <w:r w:rsidRPr="00774DE7">
        <w:rPr>
          <w:rFonts w:ascii="Arial" w:eastAsiaTheme="minorHAnsi" w:hAnsi="Arial" w:cs="Arial"/>
          <w:sz w:val="20"/>
          <w:szCs w:val="20"/>
        </w:rPr>
        <w:t>environmental, economic, and community impacts.</w:t>
      </w:r>
    </w:p>
    <w:p w14:paraId="362BF352" w14:textId="77777777" w:rsidR="00C81589" w:rsidRPr="00774DE7" w:rsidRDefault="00C81589" w:rsidP="00DD668C">
      <w:pPr>
        <w:rPr>
          <w:rFonts w:ascii="Arial" w:eastAsiaTheme="minorHAnsi" w:hAnsi="Arial" w:cs="Arial"/>
          <w:sz w:val="20"/>
          <w:szCs w:val="20"/>
        </w:rPr>
      </w:pPr>
    </w:p>
    <w:p w14:paraId="7BB4ABFD" w14:textId="6BDA341E" w:rsidR="008C7B9E" w:rsidRPr="00774DE7" w:rsidRDefault="008C7B9E" w:rsidP="003376D0">
      <w:pPr>
        <w:jc w:val="center"/>
        <w:rPr>
          <w:rFonts w:ascii="Arial" w:eastAsiaTheme="minorHAnsi" w:hAnsi="Arial" w:cs="Arial"/>
          <w:b/>
          <w:sz w:val="20"/>
          <w:szCs w:val="20"/>
        </w:rPr>
      </w:pPr>
      <w:r w:rsidRPr="00774DE7">
        <w:rPr>
          <w:rFonts w:ascii="Arial" w:eastAsiaTheme="minorHAnsi" w:hAnsi="Arial" w:cs="Arial"/>
          <w:b/>
          <w:sz w:val="20"/>
          <w:szCs w:val="20"/>
        </w:rPr>
        <w:t>Description of the Program</w:t>
      </w:r>
    </w:p>
    <w:p w14:paraId="2D0E66D9" w14:textId="77777777" w:rsidR="002858E6" w:rsidRPr="00774DE7" w:rsidRDefault="002858E6" w:rsidP="002858E6">
      <w:pPr>
        <w:rPr>
          <w:rFonts w:ascii="Arial" w:eastAsiaTheme="minorHAnsi" w:hAnsi="Arial" w:cs="Arial"/>
          <w:b/>
          <w:sz w:val="20"/>
          <w:szCs w:val="20"/>
        </w:rPr>
      </w:pPr>
    </w:p>
    <w:p w14:paraId="20EDEF56" w14:textId="0CB5D41C" w:rsidR="002858E6" w:rsidRPr="00774DE7" w:rsidRDefault="002858E6" w:rsidP="002858E6">
      <w:pPr>
        <w:rPr>
          <w:rFonts w:ascii="Arial" w:hAnsi="Arial" w:cs="Arial"/>
          <w:sz w:val="20"/>
          <w:szCs w:val="20"/>
        </w:rPr>
      </w:pPr>
      <w:r w:rsidRPr="00774DE7">
        <w:rPr>
          <w:rFonts w:ascii="Arial" w:hAnsi="Arial" w:cs="Arial"/>
          <w:sz w:val="20"/>
          <w:szCs w:val="20"/>
        </w:rPr>
        <w:t>Our undergraduate certificate program in Sustainability as well as our Environmental Studies minor has been housed in the HTC Honors College and Center for Interdisciplinary Studies. This curriculum has been intentionally designed to bring together courses that are already offered in various departments across the university. Given current interest in self-designed Interdisciplinary Studies degrees with a focus on Sustainability and interest in the Sustainability Certificate, we anticipate enrolling at least 10 students per academic year in the new major.</w:t>
      </w:r>
    </w:p>
    <w:p w14:paraId="3696DC9C" w14:textId="6CF69F91" w:rsidR="003376D0" w:rsidRPr="00774DE7" w:rsidRDefault="003376D0" w:rsidP="002858E6">
      <w:pPr>
        <w:rPr>
          <w:rFonts w:ascii="Arial" w:hAnsi="Arial" w:cs="Arial"/>
          <w:sz w:val="20"/>
          <w:szCs w:val="20"/>
        </w:rPr>
      </w:pPr>
    </w:p>
    <w:p w14:paraId="44CB53B0" w14:textId="77777777" w:rsidR="00EB7F41" w:rsidRDefault="00EB7F41" w:rsidP="00EB7F41">
      <w:pPr>
        <w:jc w:val="center"/>
        <w:rPr>
          <w:rFonts w:ascii="Arial" w:eastAsiaTheme="minorHAnsi" w:hAnsi="Arial" w:cs="Arial"/>
          <w:b/>
          <w:sz w:val="20"/>
          <w:szCs w:val="20"/>
        </w:rPr>
      </w:pPr>
    </w:p>
    <w:p w14:paraId="52B6916E" w14:textId="77777777" w:rsidR="00EB7F41" w:rsidRDefault="00EB7F41" w:rsidP="00EB7F41">
      <w:pPr>
        <w:jc w:val="center"/>
        <w:rPr>
          <w:rFonts w:ascii="Arial" w:eastAsiaTheme="minorHAnsi" w:hAnsi="Arial" w:cs="Arial"/>
          <w:b/>
          <w:sz w:val="20"/>
          <w:szCs w:val="20"/>
        </w:rPr>
      </w:pPr>
    </w:p>
    <w:p w14:paraId="2B9E719B" w14:textId="77777777" w:rsidR="00EB7F41" w:rsidRDefault="00EB7F41" w:rsidP="00EB7F41">
      <w:pPr>
        <w:jc w:val="center"/>
        <w:rPr>
          <w:rFonts w:ascii="Arial" w:eastAsiaTheme="minorHAnsi" w:hAnsi="Arial" w:cs="Arial"/>
          <w:b/>
          <w:sz w:val="20"/>
          <w:szCs w:val="20"/>
        </w:rPr>
      </w:pPr>
    </w:p>
    <w:p w14:paraId="3443EBF1" w14:textId="77777777" w:rsidR="00EB7F41" w:rsidRDefault="00EB7F41" w:rsidP="00EB7F41">
      <w:pPr>
        <w:jc w:val="center"/>
        <w:rPr>
          <w:rFonts w:ascii="Arial" w:eastAsiaTheme="minorHAnsi" w:hAnsi="Arial" w:cs="Arial"/>
          <w:b/>
          <w:sz w:val="20"/>
          <w:szCs w:val="20"/>
        </w:rPr>
      </w:pPr>
    </w:p>
    <w:p w14:paraId="49AD1FF5" w14:textId="77777777" w:rsidR="00EB7F41" w:rsidRDefault="00EB7F41" w:rsidP="00EB7F41">
      <w:pPr>
        <w:jc w:val="center"/>
        <w:rPr>
          <w:rFonts w:ascii="Arial" w:eastAsiaTheme="minorHAnsi" w:hAnsi="Arial" w:cs="Arial"/>
          <w:b/>
          <w:sz w:val="20"/>
          <w:szCs w:val="20"/>
        </w:rPr>
      </w:pPr>
    </w:p>
    <w:p w14:paraId="1E3F1154" w14:textId="77777777" w:rsidR="00EB7F41" w:rsidRDefault="00EB7F41" w:rsidP="00EB7F41">
      <w:pPr>
        <w:jc w:val="center"/>
        <w:rPr>
          <w:rFonts w:ascii="Arial" w:eastAsiaTheme="minorHAnsi" w:hAnsi="Arial" w:cs="Arial"/>
          <w:b/>
          <w:sz w:val="20"/>
          <w:szCs w:val="20"/>
        </w:rPr>
      </w:pPr>
    </w:p>
    <w:p w14:paraId="6D200A7E" w14:textId="77777777" w:rsidR="00EB7F41" w:rsidRDefault="00EB7F41" w:rsidP="00EB7F41">
      <w:pPr>
        <w:jc w:val="center"/>
        <w:rPr>
          <w:rFonts w:ascii="Arial" w:eastAsiaTheme="minorHAnsi" w:hAnsi="Arial" w:cs="Arial"/>
          <w:b/>
          <w:sz w:val="20"/>
          <w:szCs w:val="20"/>
        </w:rPr>
      </w:pPr>
    </w:p>
    <w:p w14:paraId="51043845" w14:textId="77777777" w:rsidR="00EB7F41" w:rsidRDefault="00EB7F41" w:rsidP="00EB7F41">
      <w:pPr>
        <w:jc w:val="center"/>
        <w:rPr>
          <w:rFonts w:ascii="Arial" w:eastAsiaTheme="minorHAnsi" w:hAnsi="Arial" w:cs="Arial"/>
          <w:b/>
          <w:sz w:val="20"/>
          <w:szCs w:val="20"/>
        </w:rPr>
      </w:pPr>
    </w:p>
    <w:p w14:paraId="41D76949" w14:textId="77777777" w:rsidR="00EB7F41" w:rsidRDefault="00EB7F41" w:rsidP="00EB7F41">
      <w:pPr>
        <w:jc w:val="center"/>
        <w:rPr>
          <w:rFonts w:ascii="Arial" w:eastAsiaTheme="minorHAnsi" w:hAnsi="Arial" w:cs="Arial"/>
          <w:b/>
          <w:sz w:val="20"/>
          <w:szCs w:val="20"/>
        </w:rPr>
      </w:pPr>
    </w:p>
    <w:p w14:paraId="770DEA55" w14:textId="77777777" w:rsidR="00EB7F41" w:rsidRDefault="00EB7F41" w:rsidP="00EB7F41">
      <w:pPr>
        <w:jc w:val="center"/>
        <w:rPr>
          <w:rFonts w:ascii="Arial" w:eastAsiaTheme="minorHAnsi" w:hAnsi="Arial" w:cs="Arial"/>
          <w:b/>
          <w:sz w:val="20"/>
          <w:szCs w:val="20"/>
        </w:rPr>
      </w:pPr>
    </w:p>
    <w:p w14:paraId="34DC9F7F" w14:textId="77777777" w:rsidR="00EB7F41" w:rsidRDefault="00EB7F41" w:rsidP="00EB7F41">
      <w:pPr>
        <w:jc w:val="center"/>
        <w:rPr>
          <w:rFonts w:ascii="Arial" w:eastAsiaTheme="minorHAnsi" w:hAnsi="Arial" w:cs="Arial"/>
          <w:b/>
          <w:sz w:val="20"/>
          <w:szCs w:val="20"/>
        </w:rPr>
      </w:pPr>
    </w:p>
    <w:p w14:paraId="1C7D76F5" w14:textId="77777777" w:rsidR="00EB7F41" w:rsidRDefault="00EB7F41" w:rsidP="00EB7F41">
      <w:pPr>
        <w:jc w:val="center"/>
        <w:rPr>
          <w:rFonts w:ascii="Arial" w:eastAsiaTheme="minorHAnsi" w:hAnsi="Arial" w:cs="Arial"/>
          <w:b/>
          <w:sz w:val="20"/>
          <w:szCs w:val="20"/>
        </w:rPr>
      </w:pPr>
    </w:p>
    <w:p w14:paraId="4C611EC7" w14:textId="77777777" w:rsidR="00EB7F41" w:rsidRDefault="00EB7F41" w:rsidP="00EB7F41">
      <w:pPr>
        <w:jc w:val="center"/>
        <w:rPr>
          <w:rFonts w:ascii="Arial" w:eastAsiaTheme="minorHAnsi" w:hAnsi="Arial" w:cs="Arial"/>
          <w:b/>
          <w:sz w:val="20"/>
          <w:szCs w:val="20"/>
        </w:rPr>
      </w:pPr>
    </w:p>
    <w:p w14:paraId="4958C943" w14:textId="77777777" w:rsidR="00EB7F41" w:rsidRDefault="00EB7F41" w:rsidP="00EB7F41">
      <w:pPr>
        <w:jc w:val="center"/>
        <w:rPr>
          <w:rFonts w:ascii="Arial" w:eastAsiaTheme="minorHAnsi" w:hAnsi="Arial" w:cs="Arial"/>
          <w:b/>
          <w:sz w:val="20"/>
          <w:szCs w:val="20"/>
        </w:rPr>
      </w:pPr>
    </w:p>
    <w:p w14:paraId="77557781" w14:textId="77777777" w:rsidR="00EB7F41" w:rsidRDefault="00EB7F41" w:rsidP="00EB7F41">
      <w:pPr>
        <w:jc w:val="center"/>
        <w:rPr>
          <w:rFonts w:ascii="Arial" w:eastAsiaTheme="minorHAnsi" w:hAnsi="Arial" w:cs="Arial"/>
          <w:b/>
          <w:sz w:val="20"/>
          <w:szCs w:val="20"/>
        </w:rPr>
      </w:pPr>
    </w:p>
    <w:p w14:paraId="4C5467C6" w14:textId="48120BA4" w:rsidR="003376D0" w:rsidRPr="00774DE7" w:rsidRDefault="003376D0" w:rsidP="00EB7F41">
      <w:pPr>
        <w:jc w:val="center"/>
        <w:rPr>
          <w:rFonts w:ascii="Arial" w:hAnsi="Arial" w:cs="Arial"/>
          <w:sz w:val="20"/>
          <w:szCs w:val="20"/>
        </w:rPr>
      </w:pPr>
      <w:r w:rsidRPr="00774DE7">
        <w:rPr>
          <w:rFonts w:ascii="Arial" w:eastAsiaTheme="minorHAnsi" w:hAnsi="Arial" w:cs="Arial"/>
          <w:b/>
          <w:sz w:val="20"/>
          <w:szCs w:val="20"/>
        </w:rPr>
        <w:lastRenderedPageBreak/>
        <w:t>Projected Program Enrollment</w:t>
      </w:r>
    </w:p>
    <w:p w14:paraId="63038896" w14:textId="77777777" w:rsidR="002858E6" w:rsidRPr="00774DE7" w:rsidRDefault="002858E6" w:rsidP="002858E6">
      <w:pPr>
        <w:rPr>
          <w:rFonts w:ascii="Arial" w:hAnsi="Arial" w:cs="Arial"/>
          <w:sz w:val="20"/>
          <w:szCs w:val="20"/>
        </w:rPr>
      </w:pPr>
    </w:p>
    <w:tbl>
      <w:tblPr>
        <w:tblW w:w="9085" w:type="dxa"/>
        <w:tblLook w:val="04A0" w:firstRow="1" w:lastRow="0" w:firstColumn="1" w:lastColumn="0" w:noHBand="0" w:noVBand="1"/>
      </w:tblPr>
      <w:tblGrid>
        <w:gridCol w:w="2245"/>
        <w:gridCol w:w="2340"/>
        <w:gridCol w:w="2160"/>
        <w:gridCol w:w="2340"/>
      </w:tblGrid>
      <w:tr w:rsidR="002858E6" w:rsidRPr="00C737BE" w14:paraId="0A29D14D" w14:textId="77777777" w:rsidTr="00FE0336">
        <w:trPr>
          <w:trHeight w:val="300"/>
        </w:trPr>
        <w:tc>
          <w:tcPr>
            <w:tcW w:w="90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BD43C" w14:textId="77777777" w:rsidR="002858E6" w:rsidRPr="00C737BE" w:rsidRDefault="002858E6" w:rsidP="00FE0336">
            <w:pPr>
              <w:jc w:val="center"/>
              <w:rPr>
                <w:rFonts w:ascii="Arial" w:hAnsi="Arial" w:cs="Arial"/>
                <w:b/>
                <w:bCs/>
                <w:color w:val="000000"/>
                <w:sz w:val="20"/>
                <w:szCs w:val="20"/>
              </w:rPr>
            </w:pPr>
            <w:r w:rsidRPr="00C737BE">
              <w:rPr>
                <w:rFonts w:ascii="Arial" w:hAnsi="Arial" w:cs="Arial"/>
                <w:b/>
                <w:bCs/>
                <w:color w:val="000000"/>
                <w:sz w:val="20"/>
                <w:szCs w:val="20"/>
              </w:rPr>
              <w:t>Projected Enrollment</w:t>
            </w:r>
          </w:p>
        </w:tc>
      </w:tr>
      <w:tr w:rsidR="002858E6" w:rsidRPr="00C737BE" w14:paraId="29C9BA08" w14:textId="77777777" w:rsidTr="00FE0336">
        <w:trPr>
          <w:trHeight w:val="600"/>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014F1FBD" w14:textId="77777777" w:rsidR="002858E6" w:rsidRPr="00C737BE" w:rsidRDefault="002858E6" w:rsidP="00FE0336">
            <w:pPr>
              <w:jc w:val="center"/>
              <w:rPr>
                <w:rFonts w:ascii="Arial" w:hAnsi="Arial" w:cs="Arial"/>
                <w:b/>
                <w:bCs/>
                <w:color w:val="000000"/>
                <w:sz w:val="20"/>
                <w:szCs w:val="20"/>
              </w:rPr>
            </w:pPr>
            <w:r w:rsidRPr="00C737BE">
              <w:rPr>
                <w:rFonts w:ascii="Arial" w:hAnsi="Arial" w:cs="Arial"/>
                <w:b/>
                <w:bCs/>
                <w:color w:val="000000"/>
                <w:sz w:val="20"/>
                <w:szCs w:val="20"/>
              </w:rPr>
              <w:t>Year</w:t>
            </w:r>
          </w:p>
        </w:tc>
        <w:tc>
          <w:tcPr>
            <w:tcW w:w="2340" w:type="dxa"/>
            <w:tcBorders>
              <w:top w:val="nil"/>
              <w:left w:val="nil"/>
              <w:bottom w:val="single" w:sz="4" w:space="0" w:color="auto"/>
              <w:right w:val="single" w:sz="4" w:space="0" w:color="auto"/>
            </w:tcBorders>
            <w:shd w:val="clear" w:color="auto" w:fill="auto"/>
            <w:vAlign w:val="bottom"/>
            <w:hideMark/>
          </w:tcPr>
          <w:p w14:paraId="538141F1" w14:textId="77777777" w:rsidR="002858E6" w:rsidRPr="00C737BE" w:rsidRDefault="002858E6" w:rsidP="00FE0336">
            <w:pPr>
              <w:jc w:val="center"/>
              <w:rPr>
                <w:rFonts w:ascii="Arial" w:hAnsi="Arial" w:cs="Arial"/>
                <w:b/>
                <w:bCs/>
                <w:color w:val="000000"/>
                <w:sz w:val="20"/>
                <w:szCs w:val="20"/>
              </w:rPr>
            </w:pPr>
            <w:r w:rsidRPr="00C737BE">
              <w:rPr>
                <w:rFonts w:ascii="Arial" w:hAnsi="Arial" w:cs="Arial"/>
                <w:b/>
                <w:bCs/>
                <w:color w:val="000000"/>
                <w:sz w:val="20"/>
                <w:szCs w:val="20"/>
              </w:rPr>
              <w:t>Fall</w:t>
            </w:r>
            <w:r w:rsidRPr="00C737BE">
              <w:rPr>
                <w:rFonts w:ascii="Arial" w:hAnsi="Arial" w:cs="Arial"/>
                <w:b/>
                <w:bCs/>
                <w:color w:val="000000"/>
                <w:sz w:val="20"/>
                <w:szCs w:val="20"/>
              </w:rPr>
              <w:br/>
              <w:t>Headcount</w:t>
            </w:r>
          </w:p>
        </w:tc>
        <w:tc>
          <w:tcPr>
            <w:tcW w:w="2160" w:type="dxa"/>
            <w:tcBorders>
              <w:top w:val="nil"/>
              <w:left w:val="nil"/>
              <w:bottom w:val="single" w:sz="4" w:space="0" w:color="auto"/>
              <w:right w:val="single" w:sz="4" w:space="0" w:color="auto"/>
            </w:tcBorders>
            <w:shd w:val="clear" w:color="auto" w:fill="auto"/>
            <w:vAlign w:val="bottom"/>
            <w:hideMark/>
          </w:tcPr>
          <w:p w14:paraId="20CBA1CE" w14:textId="77777777" w:rsidR="002858E6" w:rsidRPr="00C737BE" w:rsidRDefault="002858E6" w:rsidP="00FE0336">
            <w:pPr>
              <w:jc w:val="center"/>
              <w:rPr>
                <w:rFonts w:ascii="Arial" w:hAnsi="Arial" w:cs="Arial"/>
                <w:b/>
                <w:bCs/>
                <w:color w:val="000000"/>
                <w:sz w:val="20"/>
                <w:szCs w:val="20"/>
              </w:rPr>
            </w:pPr>
            <w:r w:rsidRPr="00C737BE">
              <w:rPr>
                <w:rFonts w:ascii="Arial" w:hAnsi="Arial" w:cs="Arial"/>
                <w:b/>
                <w:bCs/>
                <w:color w:val="000000"/>
                <w:sz w:val="20"/>
                <w:szCs w:val="20"/>
              </w:rPr>
              <w:t>Spring</w:t>
            </w:r>
            <w:r w:rsidRPr="00C737BE">
              <w:rPr>
                <w:rFonts w:ascii="Arial" w:hAnsi="Arial" w:cs="Arial"/>
                <w:b/>
                <w:bCs/>
                <w:color w:val="000000"/>
                <w:sz w:val="20"/>
                <w:szCs w:val="20"/>
              </w:rPr>
              <w:br/>
              <w:t>Headcount</w:t>
            </w:r>
          </w:p>
        </w:tc>
        <w:tc>
          <w:tcPr>
            <w:tcW w:w="2340" w:type="dxa"/>
            <w:tcBorders>
              <w:top w:val="nil"/>
              <w:left w:val="nil"/>
              <w:bottom w:val="single" w:sz="4" w:space="0" w:color="auto"/>
              <w:right w:val="single" w:sz="4" w:space="0" w:color="auto"/>
            </w:tcBorders>
            <w:shd w:val="clear" w:color="auto" w:fill="auto"/>
            <w:vAlign w:val="bottom"/>
            <w:hideMark/>
          </w:tcPr>
          <w:p w14:paraId="3F0B2651" w14:textId="77777777" w:rsidR="002858E6" w:rsidRPr="00C737BE" w:rsidRDefault="002858E6" w:rsidP="00FE0336">
            <w:pPr>
              <w:jc w:val="center"/>
              <w:rPr>
                <w:rFonts w:ascii="Arial" w:hAnsi="Arial" w:cs="Arial"/>
                <w:b/>
                <w:bCs/>
                <w:color w:val="000000"/>
                <w:sz w:val="20"/>
                <w:szCs w:val="20"/>
              </w:rPr>
            </w:pPr>
            <w:r w:rsidRPr="00C737BE">
              <w:rPr>
                <w:rFonts w:ascii="Arial" w:hAnsi="Arial" w:cs="Arial"/>
                <w:b/>
                <w:bCs/>
                <w:color w:val="000000"/>
                <w:sz w:val="20"/>
                <w:szCs w:val="20"/>
              </w:rPr>
              <w:t>Summer</w:t>
            </w:r>
            <w:r w:rsidRPr="00C737BE">
              <w:rPr>
                <w:rFonts w:ascii="Arial" w:hAnsi="Arial" w:cs="Arial"/>
                <w:b/>
                <w:bCs/>
                <w:color w:val="000000"/>
                <w:sz w:val="20"/>
                <w:szCs w:val="20"/>
              </w:rPr>
              <w:br/>
              <w:t>Headcount</w:t>
            </w:r>
          </w:p>
        </w:tc>
      </w:tr>
      <w:tr w:rsidR="00A6282B" w:rsidRPr="00C737BE" w14:paraId="1ECAF67B" w14:textId="77777777" w:rsidTr="00B34F4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AF29F1F" w14:textId="30B334B3"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2021-2022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F366A" w14:textId="29C54152"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10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067454C" w14:textId="17FCED31"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13</w:t>
            </w:r>
          </w:p>
        </w:tc>
        <w:tc>
          <w:tcPr>
            <w:tcW w:w="2340" w:type="dxa"/>
            <w:tcBorders>
              <w:top w:val="nil"/>
              <w:left w:val="nil"/>
              <w:bottom w:val="single" w:sz="4" w:space="0" w:color="auto"/>
              <w:right w:val="single" w:sz="4" w:space="0" w:color="auto"/>
            </w:tcBorders>
            <w:shd w:val="clear" w:color="auto" w:fill="auto"/>
            <w:noWrap/>
            <w:vAlign w:val="bottom"/>
            <w:hideMark/>
          </w:tcPr>
          <w:p w14:paraId="64DA1E58" w14:textId="7777777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0</w:t>
            </w:r>
          </w:p>
        </w:tc>
      </w:tr>
      <w:tr w:rsidR="00A6282B" w:rsidRPr="00C737BE" w14:paraId="7D24123E" w14:textId="77777777" w:rsidTr="00B34F4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B5E7E5C" w14:textId="13A12355"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2022-2022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32279AC" w14:textId="51174C5E"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21</w:t>
            </w:r>
          </w:p>
        </w:tc>
        <w:tc>
          <w:tcPr>
            <w:tcW w:w="2160" w:type="dxa"/>
            <w:tcBorders>
              <w:top w:val="nil"/>
              <w:left w:val="nil"/>
              <w:bottom w:val="single" w:sz="4" w:space="0" w:color="auto"/>
              <w:right w:val="single" w:sz="4" w:space="0" w:color="auto"/>
            </w:tcBorders>
            <w:shd w:val="clear" w:color="auto" w:fill="auto"/>
            <w:noWrap/>
            <w:vAlign w:val="bottom"/>
            <w:hideMark/>
          </w:tcPr>
          <w:p w14:paraId="7CA284D6" w14:textId="04D0E69D"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22</w:t>
            </w:r>
          </w:p>
        </w:tc>
        <w:tc>
          <w:tcPr>
            <w:tcW w:w="2340" w:type="dxa"/>
            <w:tcBorders>
              <w:top w:val="nil"/>
              <w:left w:val="nil"/>
              <w:bottom w:val="single" w:sz="4" w:space="0" w:color="auto"/>
              <w:right w:val="single" w:sz="4" w:space="0" w:color="auto"/>
            </w:tcBorders>
            <w:shd w:val="clear" w:color="auto" w:fill="auto"/>
            <w:noWrap/>
            <w:vAlign w:val="bottom"/>
            <w:hideMark/>
          </w:tcPr>
          <w:p w14:paraId="01CEFF48" w14:textId="7777777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0</w:t>
            </w:r>
          </w:p>
        </w:tc>
      </w:tr>
      <w:tr w:rsidR="00A6282B" w:rsidRPr="00C737BE" w14:paraId="2945DD4A" w14:textId="77777777" w:rsidTr="00B34F4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BDCD15B" w14:textId="01981F1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2023-2024</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1587225" w14:textId="73987CAE"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28</w:t>
            </w:r>
          </w:p>
        </w:tc>
        <w:tc>
          <w:tcPr>
            <w:tcW w:w="2160" w:type="dxa"/>
            <w:tcBorders>
              <w:top w:val="nil"/>
              <w:left w:val="nil"/>
              <w:bottom w:val="single" w:sz="4" w:space="0" w:color="auto"/>
              <w:right w:val="single" w:sz="4" w:space="0" w:color="auto"/>
            </w:tcBorders>
            <w:shd w:val="clear" w:color="auto" w:fill="auto"/>
            <w:noWrap/>
            <w:vAlign w:val="bottom"/>
            <w:hideMark/>
          </w:tcPr>
          <w:p w14:paraId="091FA014" w14:textId="20600C15"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29</w:t>
            </w:r>
          </w:p>
        </w:tc>
        <w:tc>
          <w:tcPr>
            <w:tcW w:w="2340" w:type="dxa"/>
            <w:tcBorders>
              <w:top w:val="nil"/>
              <w:left w:val="nil"/>
              <w:bottom w:val="single" w:sz="4" w:space="0" w:color="auto"/>
              <w:right w:val="single" w:sz="4" w:space="0" w:color="auto"/>
            </w:tcBorders>
            <w:shd w:val="clear" w:color="auto" w:fill="auto"/>
            <w:noWrap/>
            <w:vAlign w:val="bottom"/>
            <w:hideMark/>
          </w:tcPr>
          <w:p w14:paraId="1D4CE04E" w14:textId="7777777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0</w:t>
            </w:r>
          </w:p>
        </w:tc>
      </w:tr>
      <w:tr w:rsidR="00A6282B" w:rsidRPr="00C737BE" w14:paraId="4C3642A6" w14:textId="77777777" w:rsidTr="00B34F4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8472843" w14:textId="03E697B3"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2024-2025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CE07E03" w14:textId="1256BE18"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34</w:t>
            </w:r>
          </w:p>
        </w:tc>
        <w:tc>
          <w:tcPr>
            <w:tcW w:w="2160" w:type="dxa"/>
            <w:tcBorders>
              <w:top w:val="nil"/>
              <w:left w:val="nil"/>
              <w:bottom w:val="single" w:sz="4" w:space="0" w:color="auto"/>
              <w:right w:val="single" w:sz="4" w:space="0" w:color="auto"/>
            </w:tcBorders>
            <w:shd w:val="clear" w:color="auto" w:fill="auto"/>
            <w:noWrap/>
            <w:vAlign w:val="bottom"/>
            <w:hideMark/>
          </w:tcPr>
          <w:p w14:paraId="2B4F13AE" w14:textId="117D4DBD"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34</w:t>
            </w:r>
          </w:p>
        </w:tc>
        <w:tc>
          <w:tcPr>
            <w:tcW w:w="2340" w:type="dxa"/>
            <w:tcBorders>
              <w:top w:val="nil"/>
              <w:left w:val="nil"/>
              <w:bottom w:val="single" w:sz="4" w:space="0" w:color="auto"/>
              <w:right w:val="single" w:sz="4" w:space="0" w:color="auto"/>
            </w:tcBorders>
            <w:shd w:val="clear" w:color="auto" w:fill="auto"/>
            <w:noWrap/>
            <w:vAlign w:val="bottom"/>
            <w:hideMark/>
          </w:tcPr>
          <w:p w14:paraId="13B2C4D8" w14:textId="7777777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0</w:t>
            </w:r>
          </w:p>
        </w:tc>
      </w:tr>
      <w:tr w:rsidR="00A6282B" w:rsidRPr="00C737BE" w14:paraId="51E0EE29" w14:textId="77777777" w:rsidTr="00B34F4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8A7AC46" w14:textId="0AA309ED"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2025-2026</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388EEB2" w14:textId="4225BBB8"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34</w:t>
            </w:r>
          </w:p>
        </w:tc>
        <w:tc>
          <w:tcPr>
            <w:tcW w:w="2160" w:type="dxa"/>
            <w:tcBorders>
              <w:top w:val="nil"/>
              <w:left w:val="nil"/>
              <w:bottom w:val="single" w:sz="4" w:space="0" w:color="auto"/>
              <w:right w:val="single" w:sz="4" w:space="0" w:color="auto"/>
            </w:tcBorders>
            <w:shd w:val="clear" w:color="auto" w:fill="auto"/>
            <w:noWrap/>
            <w:vAlign w:val="bottom"/>
            <w:hideMark/>
          </w:tcPr>
          <w:p w14:paraId="2739E068" w14:textId="4A72E464"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33</w:t>
            </w:r>
          </w:p>
        </w:tc>
        <w:tc>
          <w:tcPr>
            <w:tcW w:w="2340" w:type="dxa"/>
            <w:tcBorders>
              <w:top w:val="nil"/>
              <w:left w:val="nil"/>
              <w:bottom w:val="single" w:sz="4" w:space="0" w:color="auto"/>
              <w:right w:val="single" w:sz="4" w:space="0" w:color="auto"/>
            </w:tcBorders>
            <w:shd w:val="clear" w:color="auto" w:fill="auto"/>
            <w:noWrap/>
            <w:vAlign w:val="bottom"/>
            <w:hideMark/>
          </w:tcPr>
          <w:p w14:paraId="7262C308" w14:textId="77777777" w:rsidR="00A6282B" w:rsidRPr="00C737BE" w:rsidRDefault="00A6282B" w:rsidP="00A6282B">
            <w:pPr>
              <w:jc w:val="center"/>
              <w:rPr>
                <w:rFonts w:ascii="Arial" w:hAnsi="Arial" w:cs="Arial"/>
                <w:color w:val="000000"/>
                <w:sz w:val="20"/>
                <w:szCs w:val="20"/>
              </w:rPr>
            </w:pPr>
            <w:r w:rsidRPr="00C737BE">
              <w:rPr>
                <w:rFonts w:ascii="Arial" w:hAnsi="Arial" w:cs="Arial"/>
                <w:color w:val="000000"/>
                <w:sz w:val="20"/>
                <w:szCs w:val="20"/>
              </w:rPr>
              <w:t>0</w:t>
            </w:r>
          </w:p>
        </w:tc>
      </w:tr>
      <w:tr w:rsidR="002858E6" w:rsidRPr="00C737BE" w14:paraId="2E4D9F62" w14:textId="77777777" w:rsidTr="00FE0336">
        <w:trPr>
          <w:trHeight w:val="300"/>
        </w:trPr>
        <w:tc>
          <w:tcPr>
            <w:tcW w:w="9085" w:type="dxa"/>
            <w:gridSpan w:val="4"/>
            <w:tcBorders>
              <w:top w:val="single" w:sz="4" w:space="0" w:color="auto"/>
              <w:left w:val="nil"/>
              <w:bottom w:val="nil"/>
              <w:right w:val="nil"/>
            </w:tcBorders>
            <w:shd w:val="clear" w:color="auto" w:fill="auto"/>
            <w:vAlign w:val="bottom"/>
            <w:hideMark/>
          </w:tcPr>
          <w:p w14:paraId="3D1D763C" w14:textId="206E344D" w:rsidR="002858E6" w:rsidRPr="00C737BE" w:rsidRDefault="002858E6" w:rsidP="00A6282B">
            <w:pPr>
              <w:rPr>
                <w:rFonts w:ascii="Arial" w:hAnsi="Arial" w:cs="Arial"/>
                <w:color w:val="000000"/>
                <w:sz w:val="20"/>
                <w:szCs w:val="20"/>
              </w:rPr>
            </w:pPr>
            <w:r w:rsidRPr="00C737BE">
              <w:rPr>
                <w:rFonts w:ascii="Arial" w:hAnsi="Arial" w:cs="Arial"/>
                <w:color w:val="000000"/>
                <w:sz w:val="20"/>
                <w:szCs w:val="20"/>
              </w:rPr>
              <w:t xml:space="preserve">Note 1: Based on enrollment of </w:t>
            </w:r>
            <w:r w:rsidR="00A6282B" w:rsidRPr="00C737BE">
              <w:rPr>
                <w:rFonts w:ascii="Arial" w:hAnsi="Arial" w:cs="Arial"/>
                <w:color w:val="000000"/>
                <w:sz w:val="20"/>
                <w:szCs w:val="20"/>
              </w:rPr>
              <w:t>10</w:t>
            </w:r>
            <w:r w:rsidRPr="00C737BE">
              <w:rPr>
                <w:rFonts w:ascii="Arial" w:hAnsi="Arial" w:cs="Arial"/>
                <w:color w:val="000000"/>
                <w:sz w:val="20"/>
                <w:szCs w:val="20"/>
              </w:rPr>
              <w:t xml:space="preserve"> new students each fall and </w:t>
            </w:r>
            <w:r w:rsidR="00A6282B" w:rsidRPr="00C737BE">
              <w:rPr>
                <w:rFonts w:ascii="Arial" w:hAnsi="Arial" w:cs="Arial"/>
                <w:color w:val="000000"/>
                <w:sz w:val="20"/>
                <w:szCs w:val="20"/>
              </w:rPr>
              <w:t>4</w:t>
            </w:r>
            <w:r w:rsidRPr="00C737BE">
              <w:rPr>
                <w:rFonts w:ascii="Arial" w:hAnsi="Arial" w:cs="Arial"/>
                <w:color w:val="000000"/>
                <w:sz w:val="20"/>
                <w:szCs w:val="20"/>
              </w:rPr>
              <w:t xml:space="preserve"> new students each spring.</w:t>
            </w:r>
          </w:p>
        </w:tc>
      </w:tr>
      <w:tr w:rsidR="002858E6" w:rsidRPr="00C737BE" w14:paraId="53DDA754" w14:textId="77777777" w:rsidTr="00FE0336">
        <w:trPr>
          <w:trHeight w:val="900"/>
        </w:trPr>
        <w:tc>
          <w:tcPr>
            <w:tcW w:w="9085" w:type="dxa"/>
            <w:gridSpan w:val="4"/>
            <w:tcBorders>
              <w:top w:val="nil"/>
              <w:left w:val="nil"/>
              <w:bottom w:val="nil"/>
              <w:right w:val="nil"/>
            </w:tcBorders>
            <w:shd w:val="clear" w:color="auto" w:fill="auto"/>
            <w:vAlign w:val="bottom"/>
            <w:hideMark/>
          </w:tcPr>
          <w:p w14:paraId="72E8464B" w14:textId="4D608C66" w:rsidR="002858E6" w:rsidRPr="00C737BE" w:rsidRDefault="002858E6" w:rsidP="00FA72A6">
            <w:pPr>
              <w:rPr>
                <w:rFonts w:ascii="Arial" w:hAnsi="Arial" w:cs="Arial"/>
                <w:color w:val="000000"/>
                <w:sz w:val="20"/>
                <w:szCs w:val="20"/>
              </w:rPr>
            </w:pPr>
            <w:r w:rsidRPr="00C737BE">
              <w:rPr>
                <w:rFonts w:ascii="Arial" w:hAnsi="Arial" w:cs="Arial"/>
                <w:color w:val="000000"/>
                <w:sz w:val="20"/>
                <w:szCs w:val="20"/>
              </w:rPr>
              <w:t xml:space="preserve">Note 2: Years one through four total headcounts based on 90% returning fall to spring and 85% returning spring to fall. </w:t>
            </w:r>
          </w:p>
        </w:tc>
      </w:tr>
    </w:tbl>
    <w:p w14:paraId="12B66523" w14:textId="77777777" w:rsidR="008C7B9E" w:rsidRPr="00774DE7" w:rsidRDefault="008C7B9E" w:rsidP="008C7B9E">
      <w:pPr>
        <w:rPr>
          <w:rFonts w:ascii="Arial" w:eastAsiaTheme="minorHAnsi" w:hAnsi="Arial" w:cs="Arial"/>
          <w:sz w:val="20"/>
          <w:szCs w:val="20"/>
        </w:rPr>
      </w:pPr>
    </w:p>
    <w:p w14:paraId="7A52BAA4" w14:textId="77777777" w:rsidR="008C7B9E" w:rsidRPr="00774DE7" w:rsidRDefault="008C7B9E" w:rsidP="008C7B9E">
      <w:pPr>
        <w:spacing w:after="120"/>
        <w:rPr>
          <w:rFonts w:ascii="Arial" w:eastAsiaTheme="minorHAnsi" w:hAnsi="Arial" w:cs="Arial"/>
          <w:b/>
          <w:sz w:val="20"/>
          <w:szCs w:val="20"/>
        </w:rPr>
      </w:pPr>
      <w:r w:rsidRPr="00774DE7">
        <w:rPr>
          <w:rFonts w:ascii="Arial" w:eastAsiaTheme="minorHAnsi" w:hAnsi="Arial" w:cs="Arial"/>
          <w:b/>
          <w:sz w:val="20"/>
          <w:szCs w:val="20"/>
        </w:rPr>
        <w:t>Besides the general institutional admission requirements, are there any separate or additional admission requirements for the proposed program? If yes, explain.</w:t>
      </w:r>
    </w:p>
    <w:p w14:paraId="52CF17FE"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eastAsiaTheme="minorHAnsi" w:hAnsi="Arial" w:cs="Arial"/>
          <w:sz w:val="20"/>
          <w:szCs w:val="20"/>
        </w:rPr>
        <w:t>Yes</w:t>
      </w:r>
    </w:p>
    <w:p w14:paraId="6DD85332" w14:textId="07171613" w:rsidR="008C7B9E" w:rsidRPr="00774DE7" w:rsidRDefault="00AC6B4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eastAsiaTheme="minorHAnsi" w:hAnsi="Arial" w:cs="Arial"/>
          <w:sz w:val="20"/>
          <w:szCs w:val="20"/>
        </w:rPr>
        <w:t>No</w:t>
      </w:r>
    </w:p>
    <w:p w14:paraId="781B51AE" w14:textId="77777777" w:rsidR="006C62B5" w:rsidRPr="00774DE7" w:rsidRDefault="006C62B5" w:rsidP="008C7B9E">
      <w:pPr>
        <w:rPr>
          <w:rFonts w:ascii="Arial" w:eastAsiaTheme="minorHAnsi" w:hAnsi="Arial" w:cs="Arial"/>
          <w:b/>
          <w:sz w:val="20"/>
          <w:szCs w:val="20"/>
        </w:rPr>
      </w:pPr>
    </w:p>
    <w:p w14:paraId="3CAD9D01" w14:textId="1CBC0767" w:rsidR="006C62B5" w:rsidRPr="00774DE7" w:rsidRDefault="006C62B5" w:rsidP="003376D0">
      <w:pPr>
        <w:jc w:val="center"/>
        <w:rPr>
          <w:rFonts w:ascii="Arial" w:eastAsiaTheme="minorHAnsi" w:hAnsi="Arial" w:cs="Arial"/>
          <w:b/>
          <w:sz w:val="20"/>
          <w:szCs w:val="20"/>
        </w:rPr>
      </w:pPr>
      <w:r w:rsidRPr="00774DE7">
        <w:rPr>
          <w:rFonts w:ascii="Arial" w:eastAsiaTheme="minorHAnsi" w:hAnsi="Arial" w:cs="Arial"/>
          <w:b/>
          <w:sz w:val="20"/>
          <w:szCs w:val="20"/>
        </w:rPr>
        <w:t>Curriculum</w:t>
      </w:r>
    </w:p>
    <w:p w14:paraId="7474B276" w14:textId="77777777" w:rsidR="006C62B5" w:rsidRPr="00774DE7" w:rsidRDefault="006C62B5" w:rsidP="008C7B9E">
      <w:pPr>
        <w:rPr>
          <w:rFonts w:ascii="Arial" w:eastAsiaTheme="minorHAnsi" w:hAnsi="Arial" w:cs="Arial"/>
          <w:b/>
          <w:sz w:val="20"/>
          <w:szCs w:val="20"/>
        </w:rPr>
      </w:pPr>
    </w:p>
    <w:p w14:paraId="4F47250E" w14:textId="77777777" w:rsidR="006C62B5"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New Courses</w:t>
      </w:r>
    </w:p>
    <w:p w14:paraId="00B0CFBB" w14:textId="46E4E718" w:rsidR="002858E6" w:rsidRPr="00774DE7" w:rsidRDefault="002858E6" w:rsidP="002858E6">
      <w:pPr>
        <w:rPr>
          <w:rFonts w:ascii="Arial" w:eastAsiaTheme="minorHAnsi" w:hAnsi="Arial" w:cs="Arial"/>
          <w:sz w:val="20"/>
          <w:szCs w:val="20"/>
        </w:rPr>
      </w:pPr>
    </w:p>
    <w:p w14:paraId="39AEDA27" w14:textId="3ABD4047" w:rsidR="002858E6" w:rsidRPr="00774DE7" w:rsidRDefault="002858E6" w:rsidP="002858E6">
      <w:pPr>
        <w:rPr>
          <w:rFonts w:ascii="Arial" w:hAnsi="Arial" w:cs="Arial"/>
          <w:color w:val="000000"/>
          <w:sz w:val="20"/>
          <w:szCs w:val="20"/>
        </w:rPr>
      </w:pPr>
      <w:r w:rsidRPr="00774DE7">
        <w:rPr>
          <w:rFonts w:ascii="Arial" w:hAnsi="Arial" w:cs="Arial"/>
          <w:color w:val="000000"/>
          <w:sz w:val="20"/>
          <w:szCs w:val="20"/>
        </w:rPr>
        <w:t>SUST 301 – Environmental and Coastal Resilience (3 credits)</w:t>
      </w:r>
    </w:p>
    <w:p w14:paraId="165F6D9B" w14:textId="17B62BAD" w:rsidR="002858E6" w:rsidRPr="009E7FAD" w:rsidRDefault="009E7FAD" w:rsidP="002858E6">
      <w:pPr>
        <w:rPr>
          <w:rFonts w:ascii="Arial" w:hAnsi="Arial" w:cs="Arial"/>
          <w:color w:val="000000"/>
          <w:sz w:val="16"/>
          <w:szCs w:val="20"/>
        </w:rPr>
      </w:pPr>
      <w:r w:rsidRPr="009E7FAD">
        <w:rPr>
          <w:rFonts w:ascii="Arial" w:hAnsi="Arial" w:cs="Arial"/>
          <w:sz w:val="20"/>
        </w:rPr>
        <w:t>This course brings together the interdisciplinary approaches of sustainability to investigate the local ecosystems near CCU. Students apply the principles of sustainability to issues such as biodiversity, anthropogenic impacts, and ecological resilience. Students learn through a combination of lecture, discussion, case studies and field experiences.</w:t>
      </w:r>
    </w:p>
    <w:p w14:paraId="442DE150" w14:textId="77777777" w:rsidR="002858E6" w:rsidRPr="009E7FAD" w:rsidRDefault="002858E6" w:rsidP="002858E6">
      <w:pPr>
        <w:rPr>
          <w:rFonts w:ascii="Arial" w:hAnsi="Arial" w:cs="Arial"/>
          <w:color w:val="000000"/>
          <w:sz w:val="16"/>
          <w:szCs w:val="20"/>
        </w:rPr>
      </w:pPr>
    </w:p>
    <w:p w14:paraId="5ACBC933" w14:textId="0854BA63" w:rsidR="002858E6" w:rsidRPr="00774DE7" w:rsidRDefault="002858E6" w:rsidP="002858E6">
      <w:pPr>
        <w:rPr>
          <w:rFonts w:ascii="Arial" w:hAnsi="Arial" w:cs="Arial"/>
          <w:color w:val="000000"/>
          <w:sz w:val="20"/>
          <w:szCs w:val="20"/>
        </w:rPr>
      </w:pPr>
      <w:r w:rsidRPr="00774DE7">
        <w:rPr>
          <w:rFonts w:ascii="Arial" w:hAnsi="Arial" w:cs="Arial"/>
          <w:color w:val="000000"/>
          <w:sz w:val="20"/>
          <w:szCs w:val="20"/>
        </w:rPr>
        <w:t>SUST 302 - Sustainability and Community Resilience (3 credits)</w:t>
      </w:r>
    </w:p>
    <w:p w14:paraId="1D802BE5" w14:textId="46CE0367" w:rsidR="00BB4248" w:rsidRPr="009E7FAD" w:rsidRDefault="009E7FAD" w:rsidP="00BB4248">
      <w:pPr>
        <w:rPr>
          <w:rFonts w:ascii="Arial" w:hAnsi="Arial" w:cs="Arial"/>
          <w:sz w:val="20"/>
        </w:rPr>
      </w:pPr>
      <w:r w:rsidRPr="009E7FAD">
        <w:rPr>
          <w:rFonts w:ascii="Arial" w:hAnsi="Arial" w:cs="Arial"/>
          <w:sz w:val="20"/>
        </w:rPr>
        <w:t>Sustainability and Community Resilience is an applied seminar on sustainability, justice, and communities. Topics include political ecology of health, housing and homelessness, migration, climate change, and community health and wellbeing. The course draws on multiple disciplines, including public health, environmental studies, geography, political science, sociology, and anthropology. The class is discussion-based and project-based, and includes experiential field experiences. Students design and complete a class research project on a local community social-environmental issue, and are introduced to ethnographic and qualitative social science research methods.</w:t>
      </w:r>
    </w:p>
    <w:p w14:paraId="68655863" w14:textId="77777777" w:rsidR="009E7FAD" w:rsidRPr="009E7FAD" w:rsidRDefault="009E7FAD" w:rsidP="00BB4248">
      <w:pPr>
        <w:rPr>
          <w:rFonts w:ascii="Arial" w:hAnsi="Arial" w:cs="Arial"/>
          <w:color w:val="000000"/>
          <w:sz w:val="16"/>
          <w:szCs w:val="20"/>
        </w:rPr>
      </w:pPr>
    </w:p>
    <w:p w14:paraId="57075A53" w14:textId="7F569C84" w:rsidR="00BB4248" w:rsidRPr="009E7FAD" w:rsidRDefault="00BB4248" w:rsidP="00BB4248">
      <w:pPr>
        <w:rPr>
          <w:rFonts w:ascii="Arial" w:hAnsi="Arial" w:cs="Arial"/>
          <w:color w:val="000000"/>
          <w:sz w:val="20"/>
          <w:szCs w:val="20"/>
        </w:rPr>
      </w:pPr>
      <w:r w:rsidRPr="009E7FAD">
        <w:rPr>
          <w:rFonts w:ascii="Arial" w:hAnsi="Arial" w:cs="Arial"/>
          <w:color w:val="000000"/>
          <w:sz w:val="20"/>
          <w:szCs w:val="20"/>
        </w:rPr>
        <w:t>SUST 310 – Methods in Sustainability (3 credits)</w:t>
      </w:r>
    </w:p>
    <w:p w14:paraId="0BB96A53" w14:textId="56283298" w:rsidR="00BB4248" w:rsidRPr="009E7FAD" w:rsidRDefault="009E7FAD" w:rsidP="00B351F8">
      <w:pPr>
        <w:rPr>
          <w:rFonts w:ascii="Arial" w:hAnsi="Arial" w:cs="Arial"/>
          <w:sz w:val="20"/>
          <w:szCs w:val="20"/>
        </w:rPr>
      </w:pPr>
      <w:r w:rsidRPr="009E7FAD">
        <w:rPr>
          <w:rFonts w:ascii="Arial" w:hAnsi="Arial" w:cs="Arial"/>
          <w:sz w:val="20"/>
          <w:szCs w:val="20"/>
        </w:rPr>
        <w:t>This course introduces students to accepted methods by which sustainability is measured and assessed at scales from the individual to the planet. Students learn how to prepare and interpret sustainability reports and other data related to sustainability. This course assists students in preparing to obtain certifications in sustainability.</w:t>
      </w:r>
    </w:p>
    <w:p w14:paraId="5F29E7AE" w14:textId="77777777" w:rsidR="009E7FAD" w:rsidRPr="009E7FAD" w:rsidRDefault="009E7FAD" w:rsidP="00B351F8">
      <w:pPr>
        <w:rPr>
          <w:rFonts w:ascii="Arial" w:hAnsi="Arial" w:cs="Arial"/>
          <w:color w:val="000000"/>
          <w:sz w:val="20"/>
          <w:szCs w:val="20"/>
        </w:rPr>
      </w:pPr>
    </w:p>
    <w:p w14:paraId="1BEEDE24" w14:textId="36493FD5" w:rsidR="00A80BAA" w:rsidRPr="009E7FAD" w:rsidRDefault="00A80BAA" w:rsidP="00A80BAA">
      <w:pPr>
        <w:rPr>
          <w:rFonts w:ascii="Arial" w:hAnsi="Arial" w:cs="Arial"/>
          <w:color w:val="000000"/>
          <w:sz w:val="20"/>
          <w:szCs w:val="20"/>
        </w:rPr>
      </w:pPr>
      <w:r w:rsidRPr="009E7FAD">
        <w:rPr>
          <w:rFonts w:ascii="Arial" w:hAnsi="Arial" w:cs="Arial"/>
          <w:color w:val="000000"/>
          <w:sz w:val="20"/>
          <w:szCs w:val="20"/>
        </w:rPr>
        <w:t>SUST 325</w:t>
      </w:r>
      <w:r w:rsidR="009E7FAD" w:rsidRPr="009E7FAD">
        <w:rPr>
          <w:rFonts w:ascii="Arial" w:hAnsi="Arial" w:cs="Arial"/>
          <w:color w:val="000000"/>
          <w:sz w:val="20"/>
          <w:szCs w:val="20"/>
        </w:rPr>
        <w:t>Q</w:t>
      </w:r>
      <w:r w:rsidRPr="009E7FAD">
        <w:rPr>
          <w:rFonts w:ascii="Arial" w:hAnsi="Arial" w:cs="Arial"/>
          <w:color w:val="000000"/>
          <w:sz w:val="20"/>
          <w:szCs w:val="20"/>
        </w:rPr>
        <w:t xml:space="preserve"> – Service in Sustainability (3 credits)</w:t>
      </w:r>
    </w:p>
    <w:p w14:paraId="0E9C9263" w14:textId="59108134" w:rsidR="00A80BAA" w:rsidRPr="009E7FAD" w:rsidRDefault="009E7FAD" w:rsidP="00B351F8">
      <w:pPr>
        <w:rPr>
          <w:rFonts w:ascii="Arial" w:hAnsi="Arial" w:cs="Arial"/>
          <w:sz w:val="20"/>
          <w:szCs w:val="20"/>
        </w:rPr>
      </w:pPr>
      <w:r w:rsidRPr="009E7FAD">
        <w:rPr>
          <w:rFonts w:ascii="Arial" w:hAnsi="Arial" w:cs="Arial"/>
          <w:sz w:val="20"/>
          <w:szCs w:val="20"/>
        </w:rPr>
        <w:t>Students participate in public service with local agencies in order to understand the relationship between civic responsibility, sustainability, and higher education. In the classroom, students reflect upon the function and necessity of their service as well as its limitations in responding to specific community needs and general social problems.</w:t>
      </w:r>
    </w:p>
    <w:p w14:paraId="69399A9B" w14:textId="77777777" w:rsidR="009E7FAD" w:rsidRPr="009E7FAD" w:rsidRDefault="009E7FAD" w:rsidP="00B351F8">
      <w:pPr>
        <w:rPr>
          <w:rFonts w:ascii="Arial" w:hAnsi="Arial" w:cs="Arial"/>
          <w:color w:val="000000"/>
          <w:sz w:val="20"/>
          <w:szCs w:val="20"/>
        </w:rPr>
      </w:pPr>
    </w:p>
    <w:p w14:paraId="5B494EED" w14:textId="35CCD88E" w:rsidR="00BB4248" w:rsidRPr="009E7FAD" w:rsidRDefault="00BB4248" w:rsidP="00B351F8">
      <w:pPr>
        <w:rPr>
          <w:rFonts w:ascii="Arial" w:hAnsi="Arial" w:cs="Arial"/>
          <w:color w:val="000000"/>
          <w:sz w:val="20"/>
          <w:szCs w:val="20"/>
        </w:rPr>
      </w:pPr>
      <w:r w:rsidRPr="009E7FAD">
        <w:rPr>
          <w:rFonts w:ascii="Arial" w:hAnsi="Arial" w:cs="Arial"/>
          <w:color w:val="000000"/>
          <w:sz w:val="20"/>
          <w:szCs w:val="20"/>
        </w:rPr>
        <w:t>SUST 350 – Sustainable Systems in Historical Perspective (3 credits)</w:t>
      </w:r>
    </w:p>
    <w:p w14:paraId="1CD02207" w14:textId="25FD6FBA" w:rsidR="00BB4248" w:rsidRPr="009E7FAD" w:rsidRDefault="009E7FAD" w:rsidP="00B351F8">
      <w:pPr>
        <w:rPr>
          <w:rFonts w:ascii="Arial" w:hAnsi="Arial" w:cs="Arial"/>
          <w:sz w:val="20"/>
          <w:szCs w:val="20"/>
        </w:rPr>
      </w:pPr>
      <w:r w:rsidRPr="009E7FAD">
        <w:rPr>
          <w:rFonts w:ascii="Arial" w:hAnsi="Arial" w:cs="Arial"/>
          <w:sz w:val="20"/>
          <w:szCs w:val="20"/>
        </w:rPr>
        <w:t xml:space="preserve">This class is an introduction to the history of North American sustainable systems and thinking, exploring how humans have interacted with, imagined, transformed, and otherwise altered the natural world. We </w:t>
      </w:r>
      <w:r w:rsidRPr="009E7FAD">
        <w:rPr>
          <w:rFonts w:ascii="Arial" w:hAnsi="Arial" w:cs="Arial"/>
          <w:sz w:val="20"/>
          <w:szCs w:val="20"/>
        </w:rPr>
        <w:lastRenderedPageBreak/>
        <w:t>focus on traditional topics of significance: land use, capital accumulation, industrialization, national parks, conservation and environmental movements, food systems, and the role of wilderness.</w:t>
      </w:r>
    </w:p>
    <w:p w14:paraId="06B3F975" w14:textId="77777777" w:rsidR="009E7FAD" w:rsidRPr="009E7FAD" w:rsidRDefault="009E7FAD" w:rsidP="00B351F8">
      <w:pPr>
        <w:rPr>
          <w:rFonts w:ascii="Arial" w:hAnsi="Arial" w:cs="Arial"/>
          <w:color w:val="000000"/>
          <w:sz w:val="20"/>
          <w:szCs w:val="20"/>
        </w:rPr>
      </w:pPr>
    </w:p>
    <w:p w14:paraId="57225567" w14:textId="363C46AE" w:rsidR="005C48C2" w:rsidRPr="009E7FAD" w:rsidRDefault="005C48C2" w:rsidP="00B351F8">
      <w:pPr>
        <w:rPr>
          <w:rFonts w:ascii="Arial" w:hAnsi="Arial" w:cs="Arial"/>
          <w:color w:val="000000"/>
          <w:sz w:val="20"/>
          <w:szCs w:val="20"/>
        </w:rPr>
      </w:pPr>
      <w:r w:rsidRPr="009E7FAD">
        <w:rPr>
          <w:rFonts w:ascii="Arial" w:hAnsi="Arial" w:cs="Arial"/>
          <w:color w:val="000000"/>
          <w:sz w:val="20"/>
          <w:szCs w:val="20"/>
        </w:rPr>
        <w:t>SUST 380 – Emergency Preparedness and Disaster Resilience (3 credits)</w:t>
      </w:r>
    </w:p>
    <w:p w14:paraId="1CDB9665" w14:textId="33DD165A" w:rsidR="006C62B5" w:rsidRPr="009E7FAD" w:rsidRDefault="009E7FAD" w:rsidP="006C62B5">
      <w:pPr>
        <w:rPr>
          <w:rFonts w:ascii="Arial" w:hAnsi="Arial" w:cs="Arial"/>
          <w:sz w:val="20"/>
          <w:szCs w:val="20"/>
        </w:rPr>
      </w:pPr>
      <w:r w:rsidRPr="009E7FAD">
        <w:rPr>
          <w:rFonts w:ascii="Arial" w:hAnsi="Arial" w:cs="Arial"/>
          <w:sz w:val="20"/>
          <w:szCs w:val="20"/>
        </w:rPr>
        <w:t>This course provides students instruction and practical strategies to develop the core competencies of basic emergency preparedness. Natural hazards, technological hazards, and man-made threats will be examined through the lens of everyday emergencies and disasters. Emphasis is placed on community preparedness by addressing hazard and threat awareness, prevention, response, recovery and mitigation.</w:t>
      </w:r>
    </w:p>
    <w:p w14:paraId="43AF3C42" w14:textId="77777777" w:rsidR="009E7FAD" w:rsidRPr="009E7FAD" w:rsidRDefault="009E7FAD" w:rsidP="006C62B5">
      <w:pPr>
        <w:rPr>
          <w:rFonts w:ascii="Arial" w:hAnsi="Arial" w:cs="Arial"/>
          <w:color w:val="000000"/>
          <w:sz w:val="20"/>
          <w:szCs w:val="20"/>
        </w:rPr>
      </w:pPr>
    </w:p>
    <w:p w14:paraId="09F6D6BD" w14:textId="0658EF28" w:rsidR="006C62B5" w:rsidRPr="009E7FAD" w:rsidRDefault="006C62B5" w:rsidP="006C62B5">
      <w:pPr>
        <w:rPr>
          <w:rFonts w:ascii="Arial" w:hAnsi="Arial" w:cs="Arial"/>
          <w:color w:val="000000"/>
          <w:sz w:val="20"/>
          <w:szCs w:val="20"/>
        </w:rPr>
      </w:pPr>
      <w:r w:rsidRPr="009E7FAD">
        <w:rPr>
          <w:rFonts w:ascii="Arial" w:hAnsi="Arial" w:cs="Arial"/>
          <w:color w:val="000000"/>
          <w:sz w:val="20"/>
          <w:szCs w:val="20"/>
        </w:rPr>
        <w:t>SUST 495 – Sustainability Internship (3 credits)</w:t>
      </w:r>
    </w:p>
    <w:p w14:paraId="764961F8" w14:textId="10265C0B" w:rsidR="006C62B5" w:rsidRPr="009E7FAD" w:rsidRDefault="009E7FAD" w:rsidP="006C62B5">
      <w:pPr>
        <w:rPr>
          <w:rFonts w:ascii="Arial" w:hAnsi="Arial" w:cs="Arial"/>
          <w:sz w:val="20"/>
          <w:szCs w:val="20"/>
        </w:rPr>
      </w:pPr>
      <w:r w:rsidRPr="009E7FAD">
        <w:rPr>
          <w:rFonts w:ascii="Arial" w:hAnsi="Arial" w:cs="Arial"/>
          <w:sz w:val="20"/>
          <w:szCs w:val="20"/>
        </w:rPr>
        <w:t>Work experience related to Sustainability and Coastal Resilience or a related field, as part of an approved internship with primary supervision by a non-faculty member. Requires a minimum of 120 hours of on-site, supervised, and evaluated student work experience over the term.</w:t>
      </w:r>
    </w:p>
    <w:p w14:paraId="2AA5BB6F" w14:textId="77777777" w:rsidR="009E7FAD" w:rsidRPr="009E7FAD" w:rsidRDefault="009E7FAD" w:rsidP="006C62B5">
      <w:pPr>
        <w:rPr>
          <w:rFonts w:ascii="Arial" w:hAnsi="Arial" w:cs="Arial"/>
          <w:color w:val="000000"/>
          <w:sz w:val="20"/>
          <w:szCs w:val="20"/>
        </w:rPr>
      </w:pPr>
    </w:p>
    <w:p w14:paraId="310AB77E" w14:textId="0A5B93FF" w:rsidR="006C62B5" w:rsidRPr="009E7FAD" w:rsidRDefault="006C62B5" w:rsidP="006C62B5">
      <w:pPr>
        <w:rPr>
          <w:rFonts w:ascii="Arial" w:hAnsi="Arial" w:cs="Arial"/>
          <w:color w:val="000000"/>
          <w:sz w:val="20"/>
          <w:szCs w:val="20"/>
        </w:rPr>
      </w:pPr>
      <w:r w:rsidRPr="009E7FAD">
        <w:rPr>
          <w:rFonts w:ascii="Arial" w:hAnsi="Arial" w:cs="Arial"/>
          <w:color w:val="000000"/>
          <w:sz w:val="20"/>
          <w:szCs w:val="20"/>
        </w:rPr>
        <w:t>SUST 499 – Sustainability Capstone (3 credits)</w:t>
      </w:r>
    </w:p>
    <w:p w14:paraId="149DD83C" w14:textId="2C5AC49D" w:rsidR="006C62B5" w:rsidRPr="009E7FAD" w:rsidRDefault="009E7FAD" w:rsidP="006C62B5">
      <w:pPr>
        <w:rPr>
          <w:rFonts w:ascii="Arial" w:hAnsi="Arial" w:cs="Arial"/>
          <w:b/>
          <w:sz w:val="20"/>
          <w:szCs w:val="20"/>
        </w:rPr>
        <w:sectPr w:rsidR="006C62B5" w:rsidRPr="009E7FAD" w:rsidSect="002E0BEB">
          <w:footerReference w:type="default" r:id="rId20"/>
          <w:pgSz w:w="12240" w:h="15840"/>
          <w:pgMar w:top="1080" w:right="1440" w:bottom="720" w:left="1440" w:header="720" w:footer="720" w:gutter="0"/>
          <w:pgNumType w:start="1"/>
          <w:cols w:space="720"/>
          <w:docGrid w:linePitch="360"/>
        </w:sectPr>
      </w:pPr>
      <w:r w:rsidRPr="009E7FAD">
        <w:rPr>
          <w:rFonts w:ascii="Arial" w:hAnsi="Arial" w:cs="Arial"/>
          <w:sz w:val="20"/>
          <w:szCs w:val="20"/>
        </w:rPr>
        <w:t>This course is a capstone experience for sustainability majors and serves to integrate the knowledge and skills that students have developed over a college career. Students complete and report on an independent research project, service project, or off-campus internship in the field of sustainability. Students participate in readings, discussion, and a final paper that allows in-depth analysis of their selected project area.</w:t>
      </w:r>
    </w:p>
    <w:p w14:paraId="78C81DCF"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lastRenderedPageBreak/>
        <w:t xml:space="preserve">Sustainability and Coastal Resilience, B.A. </w:t>
      </w:r>
    </w:p>
    <w:p w14:paraId="302C8C61" w14:textId="77777777" w:rsidR="00E3324C" w:rsidRPr="00774DE7" w:rsidRDefault="00E3324C" w:rsidP="00774DE7">
      <w:pPr>
        <w:spacing w:line="276" w:lineRule="auto"/>
        <w:ind w:firstLine="720"/>
        <w:rPr>
          <w:rFonts w:ascii="Arial" w:hAnsi="Arial" w:cs="Arial"/>
          <w:b/>
          <w:sz w:val="20"/>
          <w:szCs w:val="20"/>
        </w:rPr>
      </w:pPr>
      <w:r w:rsidRPr="00774DE7">
        <w:rPr>
          <w:rFonts w:ascii="Arial" w:hAnsi="Arial" w:cs="Arial"/>
          <w:b/>
          <w:sz w:val="20"/>
          <w:szCs w:val="20"/>
        </w:rPr>
        <w:t>Business and Economics Concentration</w:t>
      </w:r>
    </w:p>
    <w:p w14:paraId="38123A95" w14:textId="77777777" w:rsidR="00E3324C" w:rsidRPr="00774DE7" w:rsidRDefault="00E3324C" w:rsidP="00E3324C">
      <w:pPr>
        <w:rPr>
          <w:rFonts w:ascii="Arial" w:eastAsia="Arial Unicode MS" w:hAnsi="Arial" w:cs="Arial"/>
          <w:color w:val="000000"/>
          <w:sz w:val="20"/>
          <w:szCs w:val="20"/>
        </w:rPr>
      </w:pPr>
    </w:p>
    <w:p w14:paraId="2E5E3BB3"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Mission Statement</w:t>
      </w:r>
    </w:p>
    <w:p w14:paraId="70250622" w14:textId="77777777" w:rsidR="00E3324C" w:rsidRPr="00774DE7" w:rsidRDefault="00E3324C" w:rsidP="00E3324C">
      <w:pPr>
        <w:rPr>
          <w:rFonts w:ascii="Arial" w:eastAsia="Arial Unicode MS" w:hAnsi="Arial" w:cs="Arial"/>
          <w:color w:val="000000"/>
          <w:sz w:val="20"/>
          <w:szCs w:val="20"/>
        </w:rPr>
      </w:pPr>
    </w:p>
    <w:p w14:paraId="57694AD3"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The Sustainability and Coastal Resilience program supports student development of strong competencies in Sustainability, with special focus areas in Sustainable Ecosystems, Economics, and Policy and Culture. Students in the program examine the environmental, economic, ethical, political, and social dimensions of sustainability for a holistic perspective on major global challenges as well those specifically related to coastal communities. With sustainability as a future global goal in mind, students develop strong critical reasoning and systems thinking skills for personal and professional development.</w:t>
      </w:r>
    </w:p>
    <w:p w14:paraId="7D685FE2" w14:textId="77777777" w:rsidR="00E3324C" w:rsidRPr="00774DE7" w:rsidRDefault="00E3324C" w:rsidP="00E3324C">
      <w:pPr>
        <w:rPr>
          <w:rFonts w:ascii="Arial" w:eastAsia="Arial Unicode MS" w:hAnsi="Arial" w:cs="Arial"/>
          <w:b/>
          <w:bCs/>
          <w:color w:val="000000"/>
          <w:sz w:val="20"/>
          <w:szCs w:val="20"/>
        </w:rPr>
      </w:pPr>
    </w:p>
    <w:p w14:paraId="28335C23"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Student Learning Outcomes</w:t>
      </w:r>
    </w:p>
    <w:p w14:paraId="55626815" w14:textId="77777777" w:rsidR="00E3324C" w:rsidRPr="00774DE7" w:rsidRDefault="00E3324C" w:rsidP="00E3324C">
      <w:pPr>
        <w:rPr>
          <w:rFonts w:ascii="Arial" w:eastAsia="Arial Unicode MS" w:hAnsi="Arial" w:cs="Arial"/>
          <w:color w:val="000000"/>
          <w:sz w:val="20"/>
          <w:szCs w:val="20"/>
        </w:rPr>
      </w:pPr>
    </w:p>
    <w:p w14:paraId="3B3FBE67"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When students complete the program in sustainability, they will be able to:</w:t>
      </w:r>
    </w:p>
    <w:p w14:paraId="177847EB" w14:textId="77777777" w:rsidR="00E3324C" w:rsidRPr="00774DE7" w:rsidRDefault="00E3324C" w:rsidP="00FA72A6">
      <w:pPr>
        <w:numPr>
          <w:ilvl w:val="0"/>
          <w:numId w:val="31"/>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State and explain the principles, concepts, and processes of sustainability. </w:t>
      </w:r>
    </w:p>
    <w:p w14:paraId="7C6BB552" w14:textId="77777777" w:rsidR="00E3324C" w:rsidRPr="00774DE7" w:rsidRDefault="00E3324C" w:rsidP="00FA72A6">
      <w:pPr>
        <w:numPr>
          <w:ilvl w:val="0"/>
          <w:numId w:val="31"/>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Analyze the concepts and methods of environmental science, economics, politics and geography relevant to the sustainability of environmental resources and social institutions.</w:t>
      </w:r>
    </w:p>
    <w:p w14:paraId="4B17F869" w14:textId="77777777" w:rsidR="00E3324C" w:rsidRPr="00774DE7" w:rsidRDefault="00E3324C" w:rsidP="00FA72A6">
      <w:pPr>
        <w:numPr>
          <w:ilvl w:val="0"/>
          <w:numId w:val="31"/>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Apply these concepts and methods to developing sustainable strategies and institutions for water, land, air, and urban management at the local to global level. </w:t>
      </w:r>
    </w:p>
    <w:p w14:paraId="71A1A417" w14:textId="77777777" w:rsidR="00E3324C" w:rsidRPr="00774DE7" w:rsidRDefault="00E3324C" w:rsidP="00FA72A6">
      <w:pPr>
        <w:numPr>
          <w:ilvl w:val="0"/>
          <w:numId w:val="31"/>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Communicate and synthesize knowledge of sustainability through interactions with the academic, governmental, and local communities.</w:t>
      </w:r>
    </w:p>
    <w:p w14:paraId="6120FF4A" w14:textId="77777777" w:rsidR="00E3324C" w:rsidRPr="00774DE7" w:rsidRDefault="00E3324C" w:rsidP="00FA72A6">
      <w:pPr>
        <w:numPr>
          <w:ilvl w:val="0"/>
          <w:numId w:val="31"/>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Use systems thinking to analyze the interconnectedness of the multiple aspects of sustainability.</w:t>
      </w:r>
    </w:p>
    <w:p w14:paraId="49EE9A51" w14:textId="77777777" w:rsidR="00E3324C" w:rsidRPr="00774DE7" w:rsidRDefault="00E3324C" w:rsidP="00E3324C">
      <w:pPr>
        <w:spacing w:line="276" w:lineRule="auto"/>
        <w:ind w:left="720"/>
        <w:rPr>
          <w:rFonts w:ascii="Arial" w:eastAsia="Arial Unicode MS" w:hAnsi="Arial" w:cs="Arial"/>
          <w:color w:val="000000"/>
          <w:sz w:val="20"/>
          <w:szCs w:val="20"/>
        </w:rPr>
      </w:pPr>
    </w:p>
    <w:p w14:paraId="61A2E67F"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Degree Requirements (120 Credits)</w:t>
      </w:r>
    </w:p>
    <w:p w14:paraId="41718482" w14:textId="77777777" w:rsidR="00E3324C" w:rsidRPr="00774DE7" w:rsidRDefault="00E3324C" w:rsidP="00E3324C">
      <w:pPr>
        <w:spacing w:line="276" w:lineRule="auto"/>
        <w:rPr>
          <w:rFonts w:ascii="Arial" w:hAnsi="Arial" w:cs="Arial"/>
          <w:i/>
          <w:iCs/>
          <w:sz w:val="20"/>
          <w:szCs w:val="20"/>
        </w:rPr>
      </w:pPr>
    </w:p>
    <w:p w14:paraId="3AF5380F" w14:textId="77777777" w:rsidR="00E3324C" w:rsidRPr="00774DE7" w:rsidRDefault="00E3324C" w:rsidP="00E3324C">
      <w:pPr>
        <w:spacing w:line="276" w:lineRule="auto"/>
        <w:rPr>
          <w:rFonts w:ascii="Arial" w:hAnsi="Arial" w:cs="Arial"/>
          <w:sz w:val="20"/>
          <w:szCs w:val="20"/>
        </w:rPr>
      </w:pPr>
      <w:r w:rsidRPr="00774DE7">
        <w:rPr>
          <w:rFonts w:ascii="Arial" w:hAnsi="Arial" w:cs="Arial"/>
          <w:i/>
          <w:iCs/>
          <w:sz w:val="20"/>
          <w:szCs w:val="20"/>
        </w:rPr>
        <w:t>Students must earn a grade of 'C' or better in each course used to satisfy foundation and major requirements.</w:t>
      </w:r>
    </w:p>
    <w:p w14:paraId="6C746034" w14:textId="77777777" w:rsidR="00E3324C" w:rsidRPr="00774DE7" w:rsidRDefault="00E3324C" w:rsidP="00E3324C">
      <w:pPr>
        <w:spacing w:line="276" w:lineRule="auto"/>
        <w:rPr>
          <w:rFonts w:ascii="Arial" w:hAnsi="Arial" w:cs="Arial"/>
          <w:sz w:val="20"/>
          <w:szCs w:val="20"/>
        </w:rPr>
      </w:pPr>
    </w:p>
    <w:p w14:paraId="479B930A"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Core Curriculum Requirements</w:t>
      </w:r>
    </w:p>
    <w:p w14:paraId="3664D30E" w14:textId="77777777" w:rsidR="00E3324C" w:rsidRPr="00774DE7" w:rsidRDefault="00E3324C" w:rsidP="00E3324C">
      <w:pPr>
        <w:spacing w:line="276" w:lineRule="auto"/>
        <w:rPr>
          <w:rFonts w:ascii="Arial" w:hAnsi="Arial" w:cs="Arial"/>
          <w:sz w:val="20"/>
          <w:szCs w:val="20"/>
        </w:rPr>
      </w:pPr>
    </w:p>
    <w:p w14:paraId="5501938E"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Core Curriculum (38-40 Total Credit Hours)  </w:t>
      </w:r>
    </w:p>
    <w:p w14:paraId="388695C3" w14:textId="77777777" w:rsidR="00E3324C" w:rsidRPr="00774DE7" w:rsidRDefault="00E3324C" w:rsidP="00E3324C">
      <w:pPr>
        <w:spacing w:line="276" w:lineRule="auto"/>
        <w:rPr>
          <w:rFonts w:ascii="Arial" w:hAnsi="Arial" w:cs="Arial"/>
          <w:sz w:val="20"/>
          <w:szCs w:val="20"/>
        </w:rPr>
      </w:pPr>
    </w:p>
    <w:p w14:paraId="1E2C3840"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Graduation Requirements</w:t>
      </w:r>
    </w:p>
    <w:p w14:paraId="2176C3FF" w14:textId="77777777" w:rsidR="00E3324C" w:rsidRPr="00774DE7" w:rsidRDefault="00E3324C" w:rsidP="00E3324C">
      <w:pPr>
        <w:spacing w:line="276" w:lineRule="auto"/>
        <w:rPr>
          <w:rFonts w:ascii="Arial" w:hAnsi="Arial" w:cs="Arial"/>
          <w:sz w:val="20"/>
          <w:szCs w:val="20"/>
        </w:rPr>
      </w:pPr>
    </w:p>
    <w:p w14:paraId="6449D1D2"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Graduation Requirements (3-7+ Credits) * </w:t>
      </w:r>
    </w:p>
    <w:p w14:paraId="7F034A5D" w14:textId="77777777" w:rsidR="00E3324C" w:rsidRPr="00774DE7" w:rsidRDefault="00E3324C" w:rsidP="00E3324C">
      <w:pPr>
        <w:spacing w:line="276" w:lineRule="auto"/>
        <w:rPr>
          <w:rFonts w:ascii="Arial" w:hAnsi="Arial" w:cs="Arial"/>
          <w:sz w:val="20"/>
          <w:szCs w:val="20"/>
        </w:rPr>
      </w:pPr>
    </w:p>
    <w:p w14:paraId="3C48D343"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Foundation Requirements (26 - 29 Credits) *</w:t>
      </w:r>
    </w:p>
    <w:p w14:paraId="50DD8662" w14:textId="77777777" w:rsidR="00E3324C" w:rsidRPr="00774DE7" w:rsidRDefault="00E3324C" w:rsidP="00E3324C">
      <w:pPr>
        <w:spacing w:line="276" w:lineRule="auto"/>
        <w:rPr>
          <w:rFonts w:ascii="Arial" w:hAnsi="Arial" w:cs="Arial"/>
          <w:sz w:val="20"/>
          <w:szCs w:val="20"/>
        </w:rPr>
      </w:pPr>
    </w:p>
    <w:p w14:paraId="5D793DA8"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 (20-21 credits):</w:t>
      </w:r>
    </w:p>
    <w:p w14:paraId="0F3F50FE" w14:textId="42B71282"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SUST 122</w:t>
      </w:r>
      <w:r w:rsidR="00A65CA0">
        <w:rPr>
          <w:rFonts w:ascii="Arial" w:hAnsi="Arial" w:cs="Arial"/>
          <w:sz w:val="20"/>
          <w:szCs w:val="20"/>
        </w:rPr>
        <w:t>Q</w:t>
      </w:r>
      <w:r w:rsidRPr="00774DE7">
        <w:rPr>
          <w:rFonts w:ascii="Arial" w:hAnsi="Arial" w:cs="Arial"/>
          <w:sz w:val="20"/>
          <w:szCs w:val="20"/>
          <w:vertAlign w:val="superscript"/>
        </w:rPr>
        <w:t xml:space="preserve"> </w:t>
      </w:r>
      <w:r w:rsidRPr="00774DE7">
        <w:rPr>
          <w:rFonts w:ascii="Arial" w:hAnsi="Arial" w:cs="Arial"/>
          <w:sz w:val="20"/>
          <w:szCs w:val="20"/>
        </w:rPr>
        <w:t>- Introductio</w:t>
      </w:r>
      <w:r w:rsidR="00A00DD1" w:rsidRPr="00774DE7">
        <w:rPr>
          <w:rFonts w:ascii="Arial" w:hAnsi="Arial" w:cs="Arial"/>
          <w:sz w:val="20"/>
          <w:szCs w:val="20"/>
        </w:rPr>
        <w:t>n to Sustainability (3 credits)</w:t>
      </w:r>
    </w:p>
    <w:p w14:paraId="0B12D686"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121 - Biological Science I (3 credits) AND </w:t>
      </w:r>
    </w:p>
    <w:p w14:paraId="6CBC99A2"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121L - Biological Science I Laboratory (1 credit)</w:t>
      </w:r>
      <w:r w:rsidRPr="00774DE7">
        <w:rPr>
          <w:rFonts w:ascii="Arial" w:hAnsi="Arial" w:cs="Arial"/>
          <w:sz w:val="20"/>
          <w:szCs w:val="20"/>
        </w:rPr>
        <w:br/>
        <w:t xml:space="preserve">OR </w:t>
      </w:r>
    </w:p>
    <w:p w14:paraId="1A5EDC95"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MSCI 111 - Introduction to Marine Science (3 </w:t>
      </w:r>
      <w:proofErr w:type="gramStart"/>
      <w:r w:rsidRPr="00774DE7">
        <w:rPr>
          <w:rFonts w:ascii="Arial" w:hAnsi="Arial" w:cs="Arial"/>
          <w:sz w:val="20"/>
          <w:szCs w:val="20"/>
        </w:rPr>
        <w:t>credits)  AND</w:t>
      </w:r>
      <w:proofErr w:type="gramEnd"/>
    </w:p>
    <w:p w14:paraId="0B2A4ED8" w14:textId="58745EE8"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MSCI 111L - The Present-Day Marine Environment Laboratory (1 credit)</w:t>
      </w:r>
    </w:p>
    <w:p w14:paraId="600E1C1D" w14:textId="659DA81C"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302</w:t>
      </w:r>
      <w:r w:rsidR="00A65CA0">
        <w:rPr>
          <w:rFonts w:ascii="Arial" w:hAnsi="Arial" w:cs="Arial"/>
          <w:sz w:val="20"/>
          <w:szCs w:val="20"/>
        </w:rPr>
        <w:t>Q</w:t>
      </w:r>
      <w:r w:rsidRPr="00774DE7">
        <w:rPr>
          <w:rFonts w:ascii="Arial" w:hAnsi="Arial" w:cs="Arial"/>
          <w:sz w:val="20"/>
          <w:szCs w:val="20"/>
        </w:rPr>
        <w:t xml:space="preserve"> - Business Sustainability (3 credits)</w:t>
      </w:r>
    </w:p>
    <w:p w14:paraId="3B85AC82" w14:textId="30DD1A9A"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120/ANTH 120 - Cultures and Environments (3 credits)</w:t>
      </w:r>
    </w:p>
    <w:p w14:paraId="1237C754"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GEOG 201 - Introduction to Physical Geography (3 credits) AND </w:t>
      </w:r>
    </w:p>
    <w:p w14:paraId="29EE7A70" w14:textId="4EC064D8"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GEOG 201L - Introduction to Physical Geography Laboratory (1 credits)</w:t>
      </w:r>
    </w:p>
    <w:p w14:paraId="3CDBDE93"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STAT 201 - Elementary Statistics (3 </w:t>
      </w:r>
      <w:proofErr w:type="gramStart"/>
      <w:r w:rsidRPr="00774DE7">
        <w:rPr>
          <w:rFonts w:ascii="Arial" w:hAnsi="Arial" w:cs="Arial"/>
          <w:sz w:val="20"/>
          <w:szCs w:val="20"/>
        </w:rPr>
        <w:t>credits)  AND</w:t>
      </w:r>
      <w:proofErr w:type="gramEnd"/>
    </w:p>
    <w:p w14:paraId="59F6821C"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lastRenderedPageBreak/>
        <w:t xml:space="preserve">STAT 201L - Elementary Statistics Computer Laboratory (1 credit) </w:t>
      </w:r>
      <w:r w:rsidRPr="00774DE7">
        <w:rPr>
          <w:rFonts w:ascii="Arial" w:hAnsi="Arial" w:cs="Arial"/>
          <w:sz w:val="20"/>
          <w:szCs w:val="20"/>
        </w:rPr>
        <w:br/>
        <w:t>OR</w:t>
      </w:r>
    </w:p>
    <w:p w14:paraId="60EA4017"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291 - Business Statistics (3 credits)</w:t>
      </w:r>
    </w:p>
    <w:p w14:paraId="15A99CFB" w14:textId="77777777" w:rsidR="00E3324C" w:rsidRPr="00774DE7" w:rsidRDefault="00E3324C" w:rsidP="00E3324C">
      <w:pPr>
        <w:spacing w:line="276" w:lineRule="auto"/>
        <w:rPr>
          <w:rFonts w:ascii="Arial" w:hAnsi="Arial" w:cs="Arial"/>
          <w:sz w:val="20"/>
          <w:szCs w:val="20"/>
        </w:rPr>
      </w:pPr>
    </w:p>
    <w:p w14:paraId="26F80EDE"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two from the following (6-8 credits):</w:t>
      </w:r>
    </w:p>
    <w:p w14:paraId="155F31A5"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122 - Biological Science II (3 credits) AND </w:t>
      </w:r>
    </w:p>
    <w:p w14:paraId="00003600" w14:textId="57F9FC5D"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122L - Biological S</w:t>
      </w:r>
      <w:r w:rsidR="00A00DD1" w:rsidRPr="00774DE7">
        <w:rPr>
          <w:rFonts w:ascii="Arial" w:hAnsi="Arial" w:cs="Arial"/>
          <w:sz w:val="20"/>
          <w:szCs w:val="20"/>
        </w:rPr>
        <w:t>cience II Laboratory (1 credit)</w:t>
      </w:r>
    </w:p>
    <w:p w14:paraId="43BE0257" w14:textId="2FDBF86D" w:rsidR="00E3324C"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 xml:space="preserve">BIOL 370 - Principles of Ecology (3 credits) </w:t>
      </w:r>
      <w:r w:rsidR="00374794" w:rsidRPr="00774DE7">
        <w:rPr>
          <w:rFonts w:ascii="Arial" w:hAnsi="Arial" w:cs="Arial"/>
          <w:sz w:val="20"/>
          <w:szCs w:val="20"/>
        </w:rPr>
        <w:t>AND</w:t>
      </w:r>
    </w:p>
    <w:p w14:paraId="24D631C9" w14:textId="705A18E7" w:rsidR="00374794" w:rsidRPr="00774DE7" w:rsidRDefault="00374794" w:rsidP="00A00DD1">
      <w:pPr>
        <w:numPr>
          <w:ilvl w:val="0"/>
          <w:numId w:val="9"/>
        </w:numPr>
        <w:spacing w:line="276" w:lineRule="auto"/>
        <w:rPr>
          <w:rFonts w:ascii="Arial" w:hAnsi="Arial" w:cs="Arial"/>
          <w:sz w:val="20"/>
          <w:szCs w:val="20"/>
        </w:rPr>
      </w:pPr>
      <w:r w:rsidRPr="00774DE7">
        <w:rPr>
          <w:rFonts w:ascii="Arial" w:hAnsi="Arial" w:cs="Arial"/>
          <w:sz w:val="20"/>
          <w:szCs w:val="20"/>
        </w:rPr>
        <w:t>BIOL 370</w:t>
      </w:r>
      <w:r>
        <w:rPr>
          <w:rFonts w:ascii="Arial" w:hAnsi="Arial" w:cs="Arial"/>
          <w:sz w:val="20"/>
          <w:szCs w:val="20"/>
        </w:rPr>
        <w:t>L</w:t>
      </w:r>
      <w:r w:rsidRPr="00774DE7">
        <w:rPr>
          <w:rFonts w:ascii="Arial" w:hAnsi="Arial" w:cs="Arial"/>
          <w:sz w:val="20"/>
          <w:szCs w:val="20"/>
        </w:rPr>
        <w:t xml:space="preserve"> - Principles of Ecology </w:t>
      </w:r>
      <w:r>
        <w:rPr>
          <w:rFonts w:ascii="Arial" w:hAnsi="Arial" w:cs="Arial"/>
          <w:sz w:val="20"/>
          <w:szCs w:val="20"/>
        </w:rPr>
        <w:t xml:space="preserve">Lab </w:t>
      </w:r>
      <w:r w:rsidRPr="00774DE7">
        <w:rPr>
          <w:rFonts w:ascii="Arial" w:hAnsi="Arial" w:cs="Arial"/>
          <w:sz w:val="20"/>
          <w:szCs w:val="20"/>
        </w:rPr>
        <w:t>(</w:t>
      </w:r>
      <w:r>
        <w:rPr>
          <w:rFonts w:ascii="Arial" w:hAnsi="Arial" w:cs="Arial"/>
          <w:sz w:val="20"/>
          <w:szCs w:val="20"/>
        </w:rPr>
        <w:t>1</w:t>
      </w:r>
      <w:r w:rsidRPr="00774DE7">
        <w:rPr>
          <w:rFonts w:ascii="Arial" w:hAnsi="Arial" w:cs="Arial"/>
          <w:sz w:val="20"/>
          <w:szCs w:val="20"/>
        </w:rPr>
        <w:t xml:space="preserve"> credit)</w:t>
      </w:r>
    </w:p>
    <w:p w14:paraId="3DE4527D" w14:textId="14607E03"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CBAD 120Q – Introduction to the Global Culture of Business (3 credits)</w:t>
      </w:r>
    </w:p>
    <w:p w14:paraId="79F808E3" w14:textId="77E27BC0"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ECON 101 - Survey of Economics (3 credits)</w:t>
      </w:r>
    </w:p>
    <w:p w14:paraId="4FC9AA3F" w14:textId="5F82BB2B"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200 - Digital Earth (3 credits)</w:t>
      </w:r>
    </w:p>
    <w:p w14:paraId="2004A283" w14:textId="11AABEF4"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 xml:space="preserve">POLI 101 - Introduction to World Politics (3 credits) </w:t>
      </w:r>
    </w:p>
    <w:p w14:paraId="6CDB31D6"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112 - The Origin and Evolution of the Marine Environment (3 credits) AND</w:t>
      </w:r>
    </w:p>
    <w:p w14:paraId="3013CC10" w14:textId="0F1BC92C"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112L - Marine En</w:t>
      </w:r>
      <w:r w:rsidR="00A00DD1" w:rsidRPr="00774DE7">
        <w:rPr>
          <w:rFonts w:ascii="Arial" w:hAnsi="Arial" w:cs="Arial"/>
          <w:sz w:val="20"/>
          <w:szCs w:val="20"/>
        </w:rPr>
        <w:t>vironment Laboratory (1 credit</w:t>
      </w:r>
    </w:p>
    <w:p w14:paraId="02885C41"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302 - Marine Biology (3 credits) AND</w:t>
      </w:r>
    </w:p>
    <w:p w14:paraId="4447E64E" w14:textId="55193A36"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302L - Marine</w:t>
      </w:r>
      <w:r w:rsidR="00A00DD1" w:rsidRPr="00774DE7">
        <w:rPr>
          <w:rFonts w:ascii="Arial" w:hAnsi="Arial" w:cs="Arial"/>
          <w:sz w:val="20"/>
          <w:szCs w:val="20"/>
        </w:rPr>
        <w:t xml:space="preserve"> Biology Laboratory (1 credit)</w:t>
      </w:r>
    </w:p>
    <w:p w14:paraId="2AB5B66E" w14:textId="77777777" w:rsidR="00B34F41" w:rsidRDefault="00E3324C" w:rsidP="00B34F41">
      <w:pPr>
        <w:numPr>
          <w:ilvl w:val="0"/>
          <w:numId w:val="9"/>
        </w:numPr>
        <w:spacing w:line="276" w:lineRule="auto"/>
        <w:rPr>
          <w:rFonts w:ascii="Arial" w:hAnsi="Arial" w:cs="Arial"/>
          <w:sz w:val="20"/>
          <w:szCs w:val="20"/>
        </w:rPr>
      </w:pPr>
      <w:r w:rsidRPr="00774DE7">
        <w:rPr>
          <w:rFonts w:ascii="Arial" w:hAnsi="Arial" w:cs="Arial"/>
          <w:sz w:val="20"/>
          <w:szCs w:val="20"/>
        </w:rPr>
        <w:t>PUBH 121 - Personal and Community Health (3 credits)</w:t>
      </w:r>
    </w:p>
    <w:p w14:paraId="441B801C" w14:textId="48D83D55" w:rsidR="00B34F41" w:rsidRPr="00DE4BE2" w:rsidRDefault="00B34F41" w:rsidP="00B34F41">
      <w:pPr>
        <w:numPr>
          <w:ilvl w:val="0"/>
          <w:numId w:val="9"/>
        </w:numPr>
        <w:spacing w:line="276" w:lineRule="auto"/>
        <w:rPr>
          <w:rFonts w:ascii="Arial" w:hAnsi="Arial" w:cs="Arial"/>
          <w:sz w:val="22"/>
          <w:szCs w:val="20"/>
        </w:rPr>
      </w:pPr>
      <w:r w:rsidRPr="00DE4BE2">
        <w:rPr>
          <w:rFonts w:ascii="Arial" w:hAnsi="Arial" w:cs="Arial"/>
          <w:sz w:val="20"/>
          <w:szCs w:val="18"/>
        </w:rPr>
        <w:t>Or other courses as designated by the department</w:t>
      </w:r>
    </w:p>
    <w:p w14:paraId="6379167C" w14:textId="77777777" w:rsidR="00E3324C" w:rsidRPr="00774DE7" w:rsidRDefault="00E3324C" w:rsidP="00E3324C">
      <w:pPr>
        <w:spacing w:line="276" w:lineRule="auto"/>
        <w:ind w:left="720"/>
        <w:rPr>
          <w:rFonts w:ascii="Arial" w:hAnsi="Arial" w:cs="Arial"/>
          <w:sz w:val="20"/>
          <w:szCs w:val="20"/>
        </w:rPr>
      </w:pPr>
    </w:p>
    <w:p w14:paraId="3760864A"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Course credit hours only count once toward the total university graduation credit hour requirements.</w:t>
      </w:r>
    </w:p>
    <w:p w14:paraId="0D0C864C" w14:textId="77777777" w:rsidR="00E3324C" w:rsidRPr="00774DE7" w:rsidRDefault="00E3324C" w:rsidP="00E3324C">
      <w:pPr>
        <w:spacing w:line="276" w:lineRule="auto"/>
        <w:rPr>
          <w:rFonts w:ascii="Arial" w:hAnsi="Arial" w:cs="Arial"/>
          <w:sz w:val="20"/>
          <w:szCs w:val="20"/>
        </w:rPr>
      </w:pPr>
    </w:p>
    <w:p w14:paraId="3488DB0A"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Major Requirements (30-31 credits)</w:t>
      </w:r>
    </w:p>
    <w:p w14:paraId="0147E8C7" w14:textId="77777777" w:rsidR="00E3324C" w:rsidRPr="00774DE7" w:rsidRDefault="00E3324C" w:rsidP="00E3324C">
      <w:pPr>
        <w:spacing w:line="276" w:lineRule="auto"/>
        <w:rPr>
          <w:rFonts w:ascii="Arial" w:hAnsi="Arial" w:cs="Arial"/>
          <w:sz w:val="20"/>
          <w:szCs w:val="20"/>
        </w:rPr>
      </w:pPr>
    </w:p>
    <w:p w14:paraId="3EB9BB1D"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Required Courses (12 credits)</w:t>
      </w:r>
    </w:p>
    <w:p w14:paraId="686268A6" w14:textId="77777777" w:rsidR="00853DA5" w:rsidRDefault="00853DA5" w:rsidP="00E3324C">
      <w:pPr>
        <w:spacing w:line="276" w:lineRule="auto"/>
        <w:rPr>
          <w:rFonts w:ascii="Arial" w:hAnsi="Arial" w:cs="Arial"/>
          <w:sz w:val="20"/>
          <w:szCs w:val="20"/>
        </w:rPr>
      </w:pPr>
    </w:p>
    <w:p w14:paraId="764C1070" w14:textId="2B7CA8BF"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w:t>
      </w:r>
    </w:p>
    <w:p w14:paraId="5F1F9A3D"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301 – Environmental and Coastal Resilience (3 credits)</w:t>
      </w:r>
    </w:p>
    <w:p w14:paraId="5A6CF23F"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302 – Sustainability and Community Resilience (3 credits)</w:t>
      </w:r>
    </w:p>
    <w:p w14:paraId="20963DCB"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310 – Methods in Sustainability (3 credits)</w:t>
      </w:r>
    </w:p>
    <w:p w14:paraId="3ECD6598"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499 – Sustainability Capstone (3 credits)</w:t>
      </w:r>
    </w:p>
    <w:p w14:paraId="68BF51AE" w14:textId="77777777" w:rsidR="00E3324C" w:rsidRPr="00774DE7" w:rsidRDefault="00E3324C" w:rsidP="00E3324C">
      <w:pPr>
        <w:spacing w:line="276" w:lineRule="auto"/>
        <w:rPr>
          <w:rFonts w:ascii="Arial" w:hAnsi="Arial" w:cs="Arial"/>
          <w:sz w:val="20"/>
          <w:szCs w:val="20"/>
        </w:rPr>
      </w:pPr>
    </w:p>
    <w:p w14:paraId="0EAD7BC5"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Experiential Learning Requirement (3 credits)</w:t>
      </w:r>
    </w:p>
    <w:p w14:paraId="46A22946" w14:textId="77777777" w:rsidR="00853DA5" w:rsidRDefault="00853DA5" w:rsidP="00E3324C">
      <w:pPr>
        <w:spacing w:line="276" w:lineRule="auto"/>
        <w:rPr>
          <w:rFonts w:ascii="Arial" w:hAnsi="Arial" w:cs="Arial"/>
          <w:sz w:val="20"/>
          <w:szCs w:val="20"/>
        </w:rPr>
      </w:pPr>
    </w:p>
    <w:p w14:paraId="3071FC33" w14:textId="22558A2A"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xml:space="preserve">Choose one of the following options: </w:t>
      </w:r>
    </w:p>
    <w:p w14:paraId="1FE4FCE2"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325Q - Service in Sustainability (3 credits)</w:t>
      </w:r>
    </w:p>
    <w:p w14:paraId="2EC6211A"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380 – Emergency Preparedness and Disaster Resilience (3 credits)</w:t>
      </w:r>
    </w:p>
    <w:p w14:paraId="01F0A25D"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495 - Sustainability Internship (3 credits)</w:t>
      </w:r>
    </w:p>
    <w:p w14:paraId="07917AF1"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An approved Study Abroad Experience or Field Semester can be substituted.</w:t>
      </w:r>
    </w:p>
    <w:p w14:paraId="73262905" w14:textId="77777777" w:rsidR="00E3324C" w:rsidRPr="00774DE7" w:rsidRDefault="00E3324C" w:rsidP="00E3324C">
      <w:pPr>
        <w:spacing w:line="276" w:lineRule="auto"/>
        <w:ind w:left="720"/>
        <w:contextualSpacing/>
        <w:rPr>
          <w:rFonts w:ascii="Arial" w:hAnsi="Arial" w:cs="Arial"/>
          <w:sz w:val="20"/>
          <w:szCs w:val="20"/>
        </w:rPr>
      </w:pPr>
    </w:p>
    <w:p w14:paraId="1A00A1DD"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Business and Economics Concentration (15-16 credits)</w:t>
      </w:r>
    </w:p>
    <w:p w14:paraId="30EA3405" w14:textId="77777777" w:rsidR="00853DA5" w:rsidRDefault="00853DA5" w:rsidP="00E3324C">
      <w:pPr>
        <w:spacing w:line="276" w:lineRule="auto"/>
        <w:rPr>
          <w:rFonts w:ascii="Arial" w:hAnsi="Arial" w:cs="Arial"/>
          <w:sz w:val="20"/>
          <w:szCs w:val="20"/>
        </w:rPr>
      </w:pPr>
    </w:p>
    <w:p w14:paraId="254E6BFC" w14:textId="56164F39"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three from the following (9 credits):</w:t>
      </w:r>
    </w:p>
    <w:p w14:paraId="4C916E13"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320 - Environmental Economics</w:t>
      </w:r>
    </w:p>
    <w:p w14:paraId="0238AC58"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321 - Government and Business</w:t>
      </w:r>
    </w:p>
    <w:p w14:paraId="53384C7D"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333 - Economics of Energy</w:t>
      </w:r>
    </w:p>
    <w:p w14:paraId="31DB2AC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 xml:space="preserve">ECON 354 - Urban and Real Estate Economics </w:t>
      </w:r>
    </w:p>
    <w:p w14:paraId="4006180C" w14:textId="48B97CBA" w:rsidR="00E3324C"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HRTM 150</w:t>
      </w:r>
      <w:r w:rsidR="00374794">
        <w:rPr>
          <w:rFonts w:ascii="Arial" w:hAnsi="Arial" w:cs="Arial"/>
          <w:sz w:val="20"/>
          <w:szCs w:val="20"/>
        </w:rPr>
        <w:t>Q</w:t>
      </w:r>
      <w:r w:rsidRPr="00774DE7">
        <w:rPr>
          <w:rFonts w:ascii="Arial" w:hAnsi="Arial" w:cs="Arial"/>
          <w:sz w:val="20"/>
          <w:szCs w:val="20"/>
        </w:rPr>
        <w:t xml:space="preserve"> - Tourism and Society</w:t>
      </w:r>
    </w:p>
    <w:p w14:paraId="3532E10D" w14:textId="53CD2748" w:rsidR="00B34F41" w:rsidRPr="00DE4BE2" w:rsidRDefault="00B34F41" w:rsidP="00B34F41">
      <w:pPr>
        <w:numPr>
          <w:ilvl w:val="0"/>
          <w:numId w:val="20"/>
        </w:numPr>
        <w:spacing w:line="276" w:lineRule="auto"/>
        <w:rPr>
          <w:rFonts w:ascii="Arial" w:hAnsi="Arial" w:cs="Arial"/>
          <w:sz w:val="22"/>
          <w:szCs w:val="20"/>
        </w:rPr>
      </w:pPr>
      <w:r w:rsidRPr="00DE4BE2">
        <w:rPr>
          <w:rFonts w:ascii="Arial" w:hAnsi="Arial" w:cs="Arial"/>
          <w:sz w:val="20"/>
          <w:szCs w:val="18"/>
        </w:rPr>
        <w:t>Or other courses as designated by the department</w:t>
      </w:r>
    </w:p>
    <w:p w14:paraId="44D55DD3" w14:textId="77777777" w:rsidR="00E3324C" w:rsidRPr="00774DE7" w:rsidRDefault="00E3324C" w:rsidP="00E3324C">
      <w:pPr>
        <w:spacing w:line="276" w:lineRule="auto"/>
        <w:ind w:left="720"/>
        <w:contextualSpacing/>
        <w:rPr>
          <w:rFonts w:ascii="Arial" w:hAnsi="Arial" w:cs="Arial"/>
          <w:sz w:val="20"/>
          <w:szCs w:val="20"/>
        </w:rPr>
      </w:pPr>
    </w:p>
    <w:p w14:paraId="487D3CD8"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(3-4 credits):</w:t>
      </w:r>
    </w:p>
    <w:p w14:paraId="07941878"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481 - Freshwater Ecology (3 credits) AND</w:t>
      </w:r>
    </w:p>
    <w:p w14:paraId="577B5995" w14:textId="15004E45"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481L - Freshwate</w:t>
      </w:r>
      <w:r w:rsidR="00A00DD1" w:rsidRPr="00774DE7">
        <w:rPr>
          <w:rFonts w:ascii="Arial" w:hAnsi="Arial" w:cs="Arial"/>
          <w:sz w:val="20"/>
          <w:szCs w:val="20"/>
        </w:rPr>
        <w:t>r Ecology Laboratory (1 credit)</w:t>
      </w:r>
    </w:p>
    <w:p w14:paraId="3228867E"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484 - Conservation Ecology (3 credits) AND</w:t>
      </w:r>
    </w:p>
    <w:p w14:paraId="57BC4FB0" w14:textId="210F627E"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484L - Conservatio</w:t>
      </w:r>
      <w:r w:rsidR="00A00DD1" w:rsidRPr="00774DE7">
        <w:rPr>
          <w:rFonts w:ascii="Arial" w:hAnsi="Arial" w:cs="Arial"/>
          <w:sz w:val="20"/>
          <w:szCs w:val="20"/>
        </w:rPr>
        <w:t>n Ecology Laboratory (1 credit)</w:t>
      </w:r>
    </w:p>
    <w:p w14:paraId="6E49EA74"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485 - Vertebrate Zoology (3 credits) AND</w:t>
      </w:r>
    </w:p>
    <w:p w14:paraId="24B443FA" w14:textId="3669D903"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485L - Vertebrat</w:t>
      </w:r>
      <w:r w:rsidR="00A00DD1" w:rsidRPr="00774DE7">
        <w:rPr>
          <w:rFonts w:ascii="Arial" w:hAnsi="Arial" w:cs="Arial"/>
          <w:sz w:val="20"/>
          <w:szCs w:val="20"/>
        </w:rPr>
        <w:t>e Zoology Laboratory (1 credit)</w:t>
      </w:r>
    </w:p>
    <w:p w14:paraId="32A08D96"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488 - Wetland Plant Ecology (3 credits) AND</w:t>
      </w:r>
    </w:p>
    <w:p w14:paraId="54647D12" w14:textId="4EA5E7DA"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BIOL 488L - Wetland Plant</w:t>
      </w:r>
      <w:r w:rsidR="00A00DD1" w:rsidRPr="00774DE7">
        <w:rPr>
          <w:rFonts w:ascii="Arial" w:hAnsi="Arial" w:cs="Arial"/>
          <w:sz w:val="20"/>
          <w:szCs w:val="20"/>
        </w:rPr>
        <w:t xml:space="preserve"> Ecology Laboratory (1 credit) </w:t>
      </w:r>
    </w:p>
    <w:p w14:paraId="2E1F039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 – Introduction to Environmental Science (3 credits) AND</w:t>
      </w:r>
    </w:p>
    <w:p w14:paraId="37ED6A43" w14:textId="6E8970C8"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201L Introduction to Environmental Science Laboratory (1 credit)</w:t>
      </w:r>
    </w:p>
    <w:p w14:paraId="2A125519" w14:textId="40349E18"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204 Introduction to Geographic Info</w:t>
      </w:r>
      <w:r w:rsidR="00A00DD1" w:rsidRPr="00774DE7">
        <w:rPr>
          <w:rFonts w:ascii="Arial" w:hAnsi="Arial" w:cs="Arial"/>
          <w:sz w:val="20"/>
          <w:szCs w:val="20"/>
        </w:rPr>
        <w:t>rmation Systems GIS (3 credits)</w:t>
      </w:r>
    </w:p>
    <w:p w14:paraId="1C5761DF" w14:textId="442D15FB"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311</w:t>
      </w:r>
      <w:r w:rsidR="00A00DD1" w:rsidRPr="00774DE7">
        <w:rPr>
          <w:rFonts w:ascii="Arial" w:hAnsi="Arial" w:cs="Arial"/>
          <w:sz w:val="20"/>
          <w:szCs w:val="20"/>
        </w:rPr>
        <w:t>Q Earth Observation (3 credits)</w:t>
      </w:r>
    </w:p>
    <w:p w14:paraId="784FBC44" w14:textId="3B2EADD7"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320 Introduction to Weather and Climate (3 credits)</w:t>
      </w:r>
    </w:p>
    <w:p w14:paraId="25F66C20"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331 - Introduction to Geographic Information Systems (GIS) and Remote Sensing (3 credits) AND</w:t>
      </w:r>
    </w:p>
    <w:p w14:paraId="799EBEFE" w14:textId="6B9F6D1F"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331L - Introduction to Geographic Informati</w:t>
      </w:r>
      <w:r w:rsidR="00A00DD1" w:rsidRPr="00774DE7">
        <w:rPr>
          <w:rFonts w:ascii="Arial" w:hAnsi="Arial" w:cs="Arial"/>
          <w:sz w:val="20"/>
          <w:szCs w:val="20"/>
        </w:rPr>
        <w:t>on Systems Laboratory (1 credit)</w:t>
      </w:r>
    </w:p>
    <w:p w14:paraId="5A121F64"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401 - Environmental Chemistry (3 credits) AND</w:t>
      </w:r>
    </w:p>
    <w:p w14:paraId="52673D64" w14:textId="673394C7" w:rsidR="00E3324C" w:rsidRPr="00774DE7" w:rsidRDefault="00E3324C" w:rsidP="00A00DD1">
      <w:pPr>
        <w:numPr>
          <w:ilvl w:val="0"/>
          <w:numId w:val="20"/>
        </w:numPr>
        <w:spacing w:line="276" w:lineRule="auto"/>
        <w:rPr>
          <w:rFonts w:ascii="Arial" w:hAnsi="Arial" w:cs="Arial"/>
          <w:sz w:val="20"/>
          <w:szCs w:val="20"/>
        </w:rPr>
      </w:pPr>
      <w:r w:rsidRPr="00774DE7">
        <w:rPr>
          <w:rFonts w:ascii="Arial" w:hAnsi="Arial" w:cs="Arial"/>
          <w:sz w:val="20"/>
          <w:szCs w:val="20"/>
        </w:rPr>
        <w:t>MSCI 401L - Environmental Chemistry Laboratory (1 credit)</w:t>
      </w:r>
    </w:p>
    <w:p w14:paraId="5DAB17E4"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475 - Marine Ecology (3 credits) AND</w:t>
      </w:r>
    </w:p>
    <w:p w14:paraId="7E53248D" w14:textId="727E42DF" w:rsidR="00E3324C" w:rsidRPr="00774DE7" w:rsidRDefault="00E3324C" w:rsidP="00A00DD1">
      <w:pPr>
        <w:numPr>
          <w:ilvl w:val="0"/>
          <w:numId w:val="20"/>
        </w:numPr>
        <w:spacing w:line="276" w:lineRule="auto"/>
        <w:rPr>
          <w:rFonts w:ascii="Arial" w:hAnsi="Arial" w:cs="Arial"/>
          <w:sz w:val="20"/>
          <w:szCs w:val="20"/>
        </w:rPr>
      </w:pPr>
      <w:r w:rsidRPr="00774DE7">
        <w:rPr>
          <w:rFonts w:ascii="Arial" w:hAnsi="Arial" w:cs="Arial"/>
          <w:sz w:val="20"/>
          <w:szCs w:val="20"/>
        </w:rPr>
        <w:t>MSCI 475L - Marine Ecology Laboratory (1 credit)</w:t>
      </w:r>
    </w:p>
    <w:p w14:paraId="56AE325A" w14:textId="75D8BA19"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47</w:t>
      </w:r>
      <w:r w:rsidR="00A00DD1" w:rsidRPr="00774DE7">
        <w:rPr>
          <w:rFonts w:ascii="Arial" w:hAnsi="Arial" w:cs="Arial"/>
          <w:sz w:val="20"/>
          <w:szCs w:val="20"/>
        </w:rPr>
        <w:t>7 - Ecology of Coral Reefs (3)</w:t>
      </w:r>
    </w:p>
    <w:p w14:paraId="73CE8DB8"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479 - Marine Benthic Ecology (3 credits) AND</w:t>
      </w:r>
    </w:p>
    <w:p w14:paraId="561FC2AE" w14:textId="2BFD91D5"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479L - Marine Benthic Ecology Laborato</w:t>
      </w:r>
      <w:r w:rsidR="00A00DD1" w:rsidRPr="00774DE7">
        <w:rPr>
          <w:rFonts w:ascii="Arial" w:hAnsi="Arial" w:cs="Arial"/>
          <w:sz w:val="20"/>
          <w:szCs w:val="20"/>
        </w:rPr>
        <w:t>ry (1 credit)</w:t>
      </w:r>
    </w:p>
    <w:p w14:paraId="1B7C6A59"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495 - Marine Environmental Issues (3 credits) AND</w:t>
      </w:r>
    </w:p>
    <w:p w14:paraId="71C76FD2" w14:textId="77777777" w:rsidR="00B34F41" w:rsidRPr="00B34F41" w:rsidRDefault="00E3324C" w:rsidP="00B34F41">
      <w:pPr>
        <w:numPr>
          <w:ilvl w:val="0"/>
          <w:numId w:val="20"/>
        </w:numPr>
        <w:spacing w:line="276" w:lineRule="auto"/>
        <w:rPr>
          <w:rFonts w:ascii="Arial" w:hAnsi="Arial" w:cs="Arial"/>
          <w:sz w:val="22"/>
          <w:szCs w:val="20"/>
        </w:rPr>
      </w:pPr>
      <w:r w:rsidRPr="00774DE7">
        <w:rPr>
          <w:rFonts w:ascii="Arial" w:hAnsi="Arial" w:cs="Arial"/>
          <w:sz w:val="20"/>
          <w:szCs w:val="20"/>
        </w:rPr>
        <w:t>MSCI 495L - Marine Environmental Issues Laboratory (1 credit)</w:t>
      </w:r>
    </w:p>
    <w:p w14:paraId="508376AD" w14:textId="0CB408EF" w:rsidR="00B34F41" w:rsidRPr="00DE4BE2" w:rsidRDefault="00B34F41" w:rsidP="00B34F41">
      <w:pPr>
        <w:numPr>
          <w:ilvl w:val="0"/>
          <w:numId w:val="20"/>
        </w:numPr>
        <w:spacing w:line="276" w:lineRule="auto"/>
        <w:rPr>
          <w:rFonts w:ascii="Arial" w:hAnsi="Arial" w:cs="Arial"/>
          <w:sz w:val="22"/>
          <w:szCs w:val="20"/>
        </w:rPr>
      </w:pPr>
      <w:r w:rsidRPr="00DE4BE2">
        <w:rPr>
          <w:rFonts w:ascii="Arial" w:hAnsi="Arial" w:cs="Arial"/>
          <w:sz w:val="20"/>
          <w:szCs w:val="18"/>
        </w:rPr>
        <w:t>Or other courses as designated by the department</w:t>
      </w:r>
    </w:p>
    <w:p w14:paraId="0F08A9B5" w14:textId="77777777" w:rsidR="00E3324C" w:rsidRPr="00774DE7" w:rsidRDefault="00E3324C" w:rsidP="00B34F41">
      <w:pPr>
        <w:spacing w:line="276" w:lineRule="auto"/>
        <w:ind w:left="720"/>
        <w:rPr>
          <w:rFonts w:ascii="Arial" w:hAnsi="Arial" w:cs="Arial"/>
          <w:sz w:val="20"/>
          <w:szCs w:val="20"/>
        </w:rPr>
      </w:pPr>
    </w:p>
    <w:p w14:paraId="5A634245"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 credits):</w:t>
      </w:r>
    </w:p>
    <w:p w14:paraId="2CF22FC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300/GEOG 300 - Human Landscapes (3 credits)</w:t>
      </w:r>
    </w:p>
    <w:p w14:paraId="621FAF8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391Q - Ethnographic Methods (3 credits)</w:t>
      </w:r>
    </w:p>
    <w:p w14:paraId="749E67E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432 - Cultural Resource Management (3 credits)</w:t>
      </w:r>
    </w:p>
    <w:p w14:paraId="7C05AF4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341 - Geography of Food and Agriculture (3 credits)</w:t>
      </w:r>
    </w:p>
    <w:p w14:paraId="01235D2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452Q - Digital Heritage: Virtual Landscapes (3 credits)</w:t>
      </w:r>
    </w:p>
    <w:p w14:paraId="44B9EAA6"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HIST 311 - Environmental History (3 credits)</w:t>
      </w:r>
    </w:p>
    <w:p w14:paraId="2B6BCCB5"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PHIL 319 - Environmental Ethics (3 credits)</w:t>
      </w:r>
    </w:p>
    <w:p w14:paraId="6198F7F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371 - Public Policy (3 credits)</w:t>
      </w:r>
    </w:p>
    <w:p w14:paraId="446ECCF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420 - Global Environmental Politics (3 credits)</w:t>
      </w:r>
    </w:p>
    <w:p w14:paraId="69BA566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421Q - Sustainable Development (3 credits)</w:t>
      </w:r>
    </w:p>
    <w:p w14:paraId="2C91A77A"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422 - Energy Policy (3 credits)</w:t>
      </w:r>
    </w:p>
    <w:p w14:paraId="6AD2C90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438 - International Human Rights (3 credits)</w:t>
      </w:r>
    </w:p>
    <w:p w14:paraId="337756A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457 - Environmental Law (3 credits)</w:t>
      </w:r>
    </w:p>
    <w:p w14:paraId="04452728"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320 - Public Health Policy and Advocacy (3 credits)</w:t>
      </w:r>
    </w:p>
    <w:p w14:paraId="6BFBEA1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333 - Environmental Health (3 credits)</w:t>
      </w:r>
    </w:p>
    <w:p w14:paraId="3A5170C4"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375 - Global Health Perspectives (3 credits)</w:t>
      </w:r>
    </w:p>
    <w:p w14:paraId="615FF06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440 - Gender, Culture, Literacy and Disparities in Health (3 credits)</w:t>
      </w:r>
    </w:p>
    <w:p w14:paraId="3895CFFF" w14:textId="40207311"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SOC 480</w:t>
      </w:r>
      <w:r w:rsidR="00374794">
        <w:rPr>
          <w:rFonts w:ascii="Arial" w:hAnsi="Arial" w:cs="Arial"/>
          <w:sz w:val="20"/>
          <w:szCs w:val="20"/>
        </w:rPr>
        <w:t>Q</w:t>
      </w:r>
      <w:r w:rsidRPr="00774DE7">
        <w:rPr>
          <w:rFonts w:ascii="Arial" w:hAnsi="Arial" w:cs="Arial"/>
          <w:sz w:val="20"/>
          <w:szCs w:val="20"/>
        </w:rPr>
        <w:t xml:space="preserve"> - Environmental Sociology (3 credits</w:t>
      </w:r>
    </w:p>
    <w:p w14:paraId="66592EC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lastRenderedPageBreak/>
        <w:t>SUST 350 - Sustainable Systems in Historical Perspective (3 credits)</w:t>
      </w:r>
    </w:p>
    <w:p w14:paraId="066514B1" w14:textId="37EB1B68" w:rsidR="00E3324C"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WGST 303</w:t>
      </w:r>
      <w:r w:rsidR="00374794">
        <w:rPr>
          <w:rFonts w:ascii="Arial" w:hAnsi="Arial" w:cs="Arial"/>
          <w:sz w:val="20"/>
          <w:szCs w:val="20"/>
        </w:rPr>
        <w:t>Q</w:t>
      </w:r>
      <w:r w:rsidRPr="00774DE7">
        <w:rPr>
          <w:rFonts w:ascii="Arial" w:hAnsi="Arial" w:cs="Arial"/>
          <w:sz w:val="20"/>
          <w:szCs w:val="20"/>
        </w:rPr>
        <w:t xml:space="preserve"> - Water and Women (3 credits)</w:t>
      </w:r>
    </w:p>
    <w:p w14:paraId="562B1A81" w14:textId="4EA4A8CB" w:rsidR="00B34F41" w:rsidRPr="00DE4BE2" w:rsidRDefault="00B34F41" w:rsidP="00E3324C">
      <w:pPr>
        <w:numPr>
          <w:ilvl w:val="0"/>
          <w:numId w:val="20"/>
        </w:numPr>
        <w:spacing w:line="276" w:lineRule="auto"/>
        <w:contextualSpacing/>
        <w:rPr>
          <w:rFonts w:ascii="Arial" w:hAnsi="Arial" w:cs="Arial"/>
          <w:sz w:val="20"/>
          <w:szCs w:val="20"/>
        </w:rPr>
      </w:pPr>
      <w:r w:rsidRPr="00DE4BE2">
        <w:rPr>
          <w:rFonts w:ascii="Arial" w:hAnsi="Arial" w:cs="Arial"/>
          <w:sz w:val="20"/>
          <w:szCs w:val="18"/>
        </w:rPr>
        <w:t>Or other courses as designated by the department</w:t>
      </w:r>
    </w:p>
    <w:p w14:paraId="6ED76FD6" w14:textId="77777777" w:rsidR="00E3324C" w:rsidRPr="00774DE7" w:rsidRDefault="00E3324C" w:rsidP="00E3324C">
      <w:pPr>
        <w:spacing w:line="276" w:lineRule="auto"/>
        <w:rPr>
          <w:rFonts w:ascii="Arial" w:hAnsi="Arial" w:cs="Arial"/>
          <w:sz w:val="20"/>
          <w:szCs w:val="20"/>
        </w:rPr>
      </w:pPr>
    </w:p>
    <w:p w14:paraId="59EA6505"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Electives (13-23 Credits)</w:t>
      </w:r>
    </w:p>
    <w:p w14:paraId="10324976" w14:textId="77777777" w:rsidR="00E3324C" w:rsidRPr="00774DE7" w:rsidRDefault="00E3324C" w:rsidP="00E3324C">
      <w:pPr>
        <w:spacing w:line="276" w:lineRule="auto"/>
        <w:rPr>
          <w:rFonts w:ascii="Arial" w:hAnsi="Arial" w:cs="Arial"/>
          <w:sz w:val="20"/>
          <w:szCs w:val="20"/>
        </w:rPr>
      </w:pPr>
    </w:p>
    <w:p w14:paraId="7438E2C5"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Total Credits Required: 120 Credits</w:t>
      </w:r>
    </w:p>
    <w:p w14:paraId="45609488" w14:textId="77777777" w:rsidR="00E3324C" w:rsidRPr="00774DE7" w:rsidRDefault="00E3324C" w:rsidP="00E3324C">
      <w:pPr>
        <w:rPr>
          <w:rFonts w:ascii="Arial" w:hAnsi="Arial" w:cs="Arial"/>
          <w:sz w:val="20"/>
          <w:szCs w:val="20"/>
        </w:rPr>
      </w:pPr>
      <w:r w:rsidRPr="00774DE7">
        <w:rPr>
          <w:rFonts w:ascii="Arial" w:hAnsi="Arial" w:cs="Arial"/>
          <w:sz w:val="20"/>
          <w:szCs w:val="20"/>
        </w:rPr>
        <w:br w:type="page"/>
      </w:r>
    </w:p>
    <w:p w14:paraId="252EEDB7"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lastRenderedPageBreak/>
        <w:t xml:space="preserve">Sustainability and Coastal Resilience, B.A. </w:t>
      </w:r>
    </w:p>
    <w:p w14:paraId="146243D3" w14:textId="77777777" w:rsidR="00E3324C" w:rsidRPr="00774DE7" w:rsidRDefault="00E3324C" w:rsidP="00774DE7">
      <w:pPr>
        <w:spacing w:line="276" w:lineRule="auto"/>
        <w:ind w:firstLine="720"/>
        <w:rPr>
          <w:rFonts w:ascii="Arial" w:hAnsi="Arial" w:cs="Arial"/>
          <w:b/>
          <w:sz w:val="20"/>
          <w:szCs w:val="20"/>
        </w:rPr>
      </w:pPr>
      <w:r w:rsidRPr="00774DE7">
        <w:rPr>
          <w:rFonts w:ascii="Arial" w:hAnsi="Arial" w:cs="Arial"/>
          <w:b/>
          <w:sz w:val="20"/>
          <w:szCs w:val="20"/>
        </w:rPr>
        <w:t>Policy and Culture Concentration</w:t>
      </w:r>
    </w:p>
    <w:p w14:paraId="18D0ADED" w14:textId="77777777" w:rsidR="00E3324C" w:rsidRPr="00774DE7" w:rsidRDefault="00E3324C" w:rsidP="00E3324C">
      <w:pPr>
        <w:rPr>
          <w:rFonts w:ascii="Arial" w:eastAsia="Arial Unicode MS" w:hAnsi="Arial" w:cs="Arial"/>
          <w:color w:val="000000"/>
          <w:sz w:val="20"/>
          <w:szCs w:val="20"/>
        </w:rPr>
      </w:pPr>
    </w:p>
    <w:p w14:paraId="18AD2063"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Mission Statement</w:t>
      </w:r>
    </w:p>
    <w:p w14:paraId="44C02DC9" w14:textId="77777777" w:rsidR="00E3324C" w:rsidRPr="00774DE7" w:rsidRDefault="00E3324C" w:rsidP="00E3324C">
      <w:pPr>
        <w:rPr>
          <w:rFonts w:ascii="Arial" w:eastAsia="Arial Unicode MS" w:hAnsi="Arial" w:cs="Arial"/>
          <w:color w:val="000000"/>
          <w:sz w:val="20"/>
          <w:szCs w:val="20"/>
        </w:rPr>
      </w:pPr>
    </w:p>
    <w:p w14:paraId="1BA95E39"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The Sustainability and Coastal Resilience program supports student development of strong competencies in Sustainability, with special focus areas in Sustainable Ecosystems, Economics, and Policy and Culture. Students in the program examine the environmental, economic, ethical, political, and social dimensions of sustainability for a holistic perspective on major global challenges as well those specifically related to coastal communities. With sustainability as a future global goal in mind, students develop strong critical reasoning and systems thinking skills for personal and professional development.</w:t>
      </w:r>
    </w:p>
    <w:p w14:paraId="4B908141" w14:textId="77777777" w:rsidR="00E3324C" w:rsidRPr="00774DE7" w:rsidRDefault="00E3324C" w:rsidP="00E3324C">
      <w:pPr>
        <w:rPr>
          <w:rFonts w:ascii="Arial" w:eastAsia="Arial Unicode MS" w:hAnsi="Arial" w:cs="Arial"/>
          <w:b/>
          <w:bCs/>
          <w:color w:val="000000"/>
          <w:sz w:val="20"/>
          <w:szCs w:val="20"/>
        </w:rPr>
      </w:pPr>
    </w:p>
    <w:p w14:paraId="01BB7E92"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Student Learning Outcomes</w:t>
      </w:r>
    </w:p>
    <w:p w14:paraId="10F3665B" w14:textId="77777777" w:rsidR="00E3324C" w:rsidRPr="00774DE7" w:rsidRDefault="00E3324C" w:rsidP="00E3324C">
      <w:pPr>
        <w:rPr>
          <w:rFonts w:ascii="Arial" w:eastAsia="Arial Unicode MS" w:hAnsi="Arial" w:cs="Arial"/>
          <w:color w:val="000000"/>
          <w:sz w:val="20"/>
          <w:szCs w:val="20"/>
        </w:rPr>
      </w:pPr>
    </w:p>
    <w:p w14:paraId="64AA7731"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When students complete the program in sustainability, they will be able to:</w:t>
      </w:r>
    </w:p>
    <w:p w14:paraId="7AAB843D" w14:textId="77777777" w:rsidR="00E3324C" w:rsidRPr="00774DE7" w:rsidRDefault="00E3324C" w:rsidP="00E3324C">
      <w:pPr>
        <w:numPr>
          <w:ilvl w:val="0"/>
          <w:numId w:val="29"/>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State and explain the principles, concepts, and processes of sustainability. </w:t>
      </w:r>
    </w:p>
    <w:p w14:paraId="20FD1884" w14:textId="77777777" w:rsidR="00E3324C" w:rsidRPr="00774DE7" w:rsidRDefault="00E3324C" w:rsidP="00E3324C">
      <w:pPr>
        <w:numPr>
          <w:ilvl w:val="0"/>
          <w:numId w:val="29"/>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Analyze the concepts and methods of environmental science, economics, politics and geography relevant to the sustainability of environmental resources and social institutions.</w:t>
      </w:r>
    </w:p>
    <w:p w14:paraId="28A23946" w14:textId="77777777" w:rsidR="00E3324C" w:rsidRPr="00774DE7" w:rsidRDefault="00E3324C" w:rsidP="00E3324C">
      <w:pPr>
        <w:numPr>
          <w:ilvl w:val="0"/>
          <w:numId w:val="29"/>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Apply these concepts and methods to developing sustainable strategies and institutions for water, land, air, and urban management at the local to global level. </w:t>
      </w:r>
    </w:p>
    <w:p w14:paraId="727C0A8B" w14:textId="77777777" w:rsidR="00E3324C" w:rsidRPr="00774DE7" w:rsidRDefault="00E3324C" w:rsidP="00E3324C">
      <w:pPr>
        <w:numPr>
          <w:ilvl w:val="0"/>
          <w:numId w:val="29"/>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Communicate and synthesize knowledge of sustainability through interactions with the academic, governmental, and local communities.</w:t>
      </w:r>
    </w:p>
    <w:p w14:paraId="1BAD67B7" w14:textId="77777777" w:rsidR="00E3324C" w:rsidRPr="00774DE7" w:rsidRDefault="00E3324C" w:rsidP="00E3324C">
      <w:pPr>
        <w:numPr>
          <w:ilvl w:val="0"/>
          <w:numId w:val="29"/>
        </w:numPr>
        <w:spacing w:line="276" w:lineRule="auto"/>
        <w:rPr>
          <w:rFonts w:ascii="Arial" w:eastAsia="Arial Unicode MS" w:hAnsi="Arial" w:cs="Arial"/>
          <w:color w:val="000000"/>
          <w:sz w:val="20"/>
          <w:szCs w:val="20"/>
        </w:rPr>
      </w:pPr>
      <w:r w:rsidRPr="00774DE7">
        <w:rPr>
          <w:rFonts w:ascii="Arial" w:eastAsia="Arial Unicode MS" w:hAnsi="Arial" w:cs="Arial"/>
          <w:color w:val="000000"/>
          <w:sz w:val="20"/>
          <w:szCs w:val="20"/>
        </w:rPr>
        <w:t>Use systems thinking to analyze the interconnectedness of the multiple aspects of sustainability.</w:t>
      </w:r>
    </w:p>
    <w:p w14:paraId="66709CA3" w14:textId="77777777" w:rsidR="00E3324C" w:rsidRPr="00774DE7" w:rsidRDefault="00E3324C" w:rsidP="00E3324C">
      <w:pPr>
        <w:spacing w:line="276" w:lineRule="auto"/>
        <w:rPr>
          <w:rFonts w:ascii="Arial" w:hAnsi="Arial" w:cs="Arial"/>
          <w:b/>
          <w:sz w:val="20"/>
          <w:szCs w:val="20"/>
        </w:rPr>
      </w:pPr>
    </w:p>
    <w:p w14:paraId="09360C29"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Degree Requirements (120 Credits)</w:t>
      </w:r>
    </w:p>
    <w:p w14:paraId="797D266E" w14:textId="77777777" w:rsidR="00E3324C" w:rsidRPr="00774DE7" w:rsidRDefault="00E3324C" w:rsidP="00E3324C">
      <w:pPr>
        <w:spacing w:line="276" w:lineRule="auto"/>
        <w:rPr>
          <w:rFonts w:ascii="Arial" w:hAnsi="Arial" w:cs="Arial"/>
          <w:i/>
          <w:iCs/>
          <w:sz w:val="20"/>
          <w:szCs w:val="20"/>
        </w:rPr>
      </w:pPr>
    </w:p>
    <w:p w14:paraId="51384A3D" w14:textId="77777777" w:rsidR="00E3324C" w:rsidRPr="00774DE7" w:rsidRDefault="00E3324C" w:rsidP="00E3324C">
      <w:pPr>
        <w:spacing w:line="276" w:lineRule="auto"/>
        <w:rPr>
          <w:rFonts w:ascii="Arial" w:hAnsi="Arial" w:cs="Arial"/>
          <w:i/>
          <w:iCs/>
          <w:sz w:val="20"/>
          <w:szCs w:val="20"/>
        </w:rPr>
      </w:pPr>
      <w:r w:rsidRPr="00774DE7">
        <w:rPr>
          <w:rFonts w:ascii="Arial" w:hAnsi="Arial" w:cs="Arial"/>
          <w:i/>
          <w:iCs/>
          <w:sz w:val="20"/>
          <w:szCs w:val="20"/>
        </w:rPr>
        <w:t>Students must earn a grade of 'C' or better in each course used to satisfy foundation and major requirements.</w:t>
      </w:r>
    </w:p>
    <w:p w14:paraId="7784DECC" w14:textId="77777777" w:rsidR="00E3324C" w:rsidRPr="00774DE7" w:rsidRDefault="00E3324C" w:rsidP="00E3324C">
      <w:pPr>
        <w:spacing w:line="276" w:lineRule="auto"/>
        <w:rPr>
          <w:rFonts w:ascii="Arial" w:hAnsi="Arial" w:cs="Arial"/>
          <w:sz w:val="20"/>
          <w:szCs w:val="20"/>
          <w:vertAlign w:val="superscript"/>
        </w:rPr>
      </w:pPr>
    </w:p>
    <w:p w14:paraId="3F6433BE"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Core Curriculum Requirements</w:t>
      </w:r>
    </w:p>
    <w:p w14:paraId="0221CEC7" w14:textId="77777777" w:rsidR="00E3324C" w:rsidRPr="00774DE7" w:rsidRDefault="00E3324C" w:rsidP="00E3324C">
      <w:pPr>
        <w:spacing w:line="276" w:lineRule="auto"/>
        <w:rPr>
          <w:rFonts w:ascii="Arial" w:hAnsi="Arial" w:cs="Arial"/>
          <w:sz w:val="20"/>
          <w:szCs w:val="20"/>
        </w:rPr>
      </w:pPr>
    </w:p>
    <w:p w14:paraId="66065818"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Core Curriculum (38-40 Total Credit Hours)  </w:t>
      </w:r>
    </w:p>
    <w:p w14:paraId="1C6E8C94" w14:textId="77777777" w:rsidR="00E3324C" w:rsidRPr="00774DE7" w:rsidRDefault="00E3324C" w:rsidP="00E3324C">
      <w:pPr>
        <w:spacing w:line="276" w:lineRule="auto"/>
        <w:rPr>
          <w:rFonts w:ascii="Arial" w:hAnsi="Arial" w:cs="Arial"/>
          <w:sz w:val="20"/>
          <w:szCs w:val="20"/>
        </w:rPr>
      </w:pPr>
    </w:p>
    <w:p w14:paraId="5813DDE9"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Graduation Requirements</w:t>
      </w:r>
    </w:p>
    <w:p w14:paraId="0D350CD0" w14:textId="77777777" w:rsidR="00E3324C" w:rsidRPr="00774DE7" w:rsidRDefault="00E3324C" w:rsidP="00E3324C">
      <w:pPr>
        <w:spacing w:line="276" w:lineRule="auto"/>
        <w:rPr>
          <w:rFonts w:ascii="Arial" w:hAnsi="Arial" w:cs="Arial"/>
          <w:sz w:val="20"/>
          <w:szCs w:val="20"/>
        </w:rPr>
      </w:pPr>
    </w:p>
    <w:p w14:paraId="473940E2"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Graduation Requirements (3-7+ Credits) * </w:t>
      </w:r>
    </w:p>
    <w:p w14:paraId="7A7AF637" w14:textId="77777777" w:rsidR="00E3324C" w:rsidRPr="00774DE7" w:rsidRDefault="00E3324C" w:rsidP="00E3324C">
      <w:pPr>
        <w:spacing w:line="276" w:lineRule="auto"/>
        <w:rPr>
          <w:rFonts w:ascii="Arial" w:hAnsi="Arial" w:cs="Arial"/>
          <w:sz w:val="20"/>
          <w:szCs w:val="20"/>
        </w:rPr>
      </w:pPr>
    </w:p>
    <w:p w14:paraId="5A448D32"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Foundation Requirements (26 - 29 Credits) *</w:t>
      </w:r>
    </w:p>
    <w:p w14:paraId="12E9A2B0" w14:textId="77777777" w:rsidR="00E3324C" w:rsidRPr="00774DE7" w:rsidRDefault="00E3324C" w:rsidP="00E3324C">
      <w:pPr>
        <w:spacing w:line="276" w:lineRule="auto"/>
        <w:rPr>
          <w:rFonts w:ascii="Arial" w:hAnsi="Arial" w:cs="Arial"/>
          <w:sz w:val="20"/>
          <w:szCs w:val="20"/>
        </w:rPr>
      </w:pPr>
    </w:p>
    <w:p w14:paraId="28130684"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 (20-21 credits):</w:t>
      </w:r>
    </w:p>
    <w:p w14:paraId="7CEDC1DA" w14:textId="51874284"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SUST 122</w:t>
      </w:r>
      <w:r w:rsidR="00374794">
        <w:rPr>
          <w:rFonts w:ascii="Arial" w:hAnsi="Arial" w:cs="Arial"/>
          <w:sz w:val="20"/>
          <w:szCs w:val="20"/>
        </w:rPr>
        <w:t>Q</w:t>
      </w:r>
      <w:r w:rsidRPr="00774DE7">
        <w:rPr>
          <w:rFonts w:ascii="Arial" w:hAnsi="Arial" w:cs="Arial"/>
          <w:sz w:val="20"/>
          <w:szCs w:val="20"/>
          <w:vertAlign w:val="superscript"/>
        </w:rPr>
        <w:t xml:space="preserve"> </w:t>
      </w:r>
      <w:r w:rsidRPr="00774DE7">
        <w:rPr>
          <w:rFonts w:ascii="Arial" w:hAnsi="Arial" w:cs="Arial"/>
          <w:sz w:val="20"/>
          <w:szCs w:val="20"/>
        </w:rPr>
        <w:t>- Introductio</w:t>
      </w:r>
      <w:r w:rsidR="00A00DD1" w:rsidRPr="00774DE7">
        <w:rPr>
          <w:rFonts w:ascii="Arial" w:hAnsi="Arial" w:cs="Arial"/>
          <w:sz w:val="20"/>
          <w:szCs w:val="20"/>
        </w:rPr>
        <w:t>n to Sustainability (3 credits)</w:t>
      </w:r>
    </w:p>
    <w:p w14:paraId="4832C879"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121 - Biological Science I (3 credits) AND </w:t>
      </w:r>
    </w:p>
    <w:p w14:paraId="5F41A298"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121L - Biological Science I Laboratory (1 credit)</w:t>
      </w:r>
      <w:r w:rsidRPr="00774DE7">
        <w:rPr>
          <w:rFonts w:ascii="Arial" w:hAnsi="Arial" w:cs="Arial"/>
          <w:sz w:val="20"/>
          <w:szCs w:val="20"/>
        </w:rPr>
        <w:br/>
        <w:t xml:space="preserve">OR </w:t>
      </w:r>
    </w:p>
    <w:p w14:paraId="74079CD9"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MSCI 111 - Introduction to Marine Science (3 </w:t>
      </w:r>
      <w:proofErr w:type="gramStart"/>
      <w:r w:rsidRPr="00774DE7">
        <w:rPr>
          <w:rFonts w:ascii="Arial" w:hAnsi="Arial" w:cs="Arial"/>
          <w:sz w:val="20"/>
          <w:szCs w:val="20"/>
        </w:rPr>
        <w:t>credits)  AND</w:t>
      </w:r>
      <w:proofErr w:type="gramEnd"/>
    </w:p>
    <w:p w14:paraId="56CBCB6A" w14:textId="6C0320D9"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MSCI 111L - The Present-Day Marine Environment Laboratory (1 credit)</w:t>
      </w:r>
    </w:p>
    <w:p w14:paraId="49F4A440" w14:textId="4D0FA4B5"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302</w:t>
      </w:r>
      <w:r w:rsidR="00374794">
        <w:rPr>
          <w:rFonts w:ascii="Arial" w:hAnsi="Arial" w:cs="Arial"/>
          <w:sz w:val="20"/>
          <w:szCs w:val="20"/>
        </w:rPr>
        <w:t>Q</w:t>
      </w:r>
      <w:r w:rsidRPr="00774DE7">
        <w:rPr>
          <w:rFonts w:ascii="Arial" w:hAnsi="Arial" w:cs="Arial"/>
          <w:sz w:val="20"/>
          <w:szCs w:val="20"/>
        </w:rPr>
        <w:t xml:space="preserve"> - Business Sustainability (3 credits)</w:t>
      </w:r>
    </w:p>
    <w:p w14:paraId="538499BD" w14:textId="2623ECD1"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120/ANTH 120 - Cultures and Environments (3 credits)</w:t>
      </w:r>
    </w:p>
    <w:p w14:paraId="210ACDDD"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GEOG 201 - Introduction to Physical Geography (3 credits) AND </w:t>
      </w:r>
    </w:p>
    <w:p w14:paraId="2A043A56" w14:textId="57EDFA35"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GEOG 201L - Introduction to Physical Geography Laboratory (1 credits)</w:t>
      </w:r>
    </w:p>
    <w:p w14:paraId="7F3EB48E"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STAT 201 - Elementary Statistics (3 credits) AND</w:t>
      </w:r>
    </w:p>
    <w:p w14:paraId="23A19816"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lastRenderedPageBreak/>
        <w:t xml:space="preserve">STAT 201L - Elementary Statistics Computer Laboratory (1 credit) </w:t>
      </w:r>
      <w:r w:rsidRPr="00774DE7">
        <w:rPr>
          <w:rFonts w:ascii="Arial" w:hAnsi="Arial" w:cs="Arial"/>
          <w:sz w:val="20"/>
          <w:szCs w:val="20"/>
        </w:rPr>
        <w:br/>
        <w:t>OR</w:t>
      </w:r>
    </w:p>
    <w:p w14:paraId="09543812"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291 - Business Statistics (3 credits)</w:t>
      </w:r>
    </w:p>
    <w:p w14:paraId="7EF7C73A" w14:textId="77777777" w:rsidR="00E3324C" w:rsidRPr="00774DE7" w:rsidRDefault="00E3324C" w:rsidP="00E3324C">
      <w:pPr>
        <w:spacing w:line="276" w:lineRule="auto"/>
        <w:rPr>
          <w:rFonts w:ascii="Arial" w:hAnsi="Arial" w:cs="Arial"/>
          <w:sz w:val="20"/>
          <w:szCs w:val="20"/>
        </w:rPr>
      </w:pPr>
    </w:p>
    <w:p w14:paraId="02A30139"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two from the following (6-8 credits):</w:t>
      </w:r>
    </w:p>
    <w:p w14:paraId="427292A4"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122 - Biological Science II (3 credits) AND </w:t>
      </w:r>
    </w:p>
    <w:p w14:paraId="40707A7E" w14:textId="57CEB2AE"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122L - Biological S</w:t>
      </w:r>
      <w:r w:rsidR="00A00DD1" w:rsidRPr="00774DE7">
        <w:rPr>
          <w:rFonts w:ascii="Arial" w:hAnsi="Arial" w:cs="Arial"/>
          <w:sz w:val="20"/>
          <w:szCs w:val="20"/>
        </w:rPr>
        <w:t>cience II Laboratory (1 credit)</w:t>
      </w:r>
    </w:p>
    <w:p w14:paraId="1F8B1CAB" w14:textId="77777777" w:rsidR="009E7FAD" w:rsidRDefault="009E7FAD" w:rsidP="009E7FAD">
      <w:pPr>
        <w:numPr>
          <w:ilvl w:val="0"/>
          <w:numId w:val="9"/>
        </w:numPr>
        <w:spacing w:line="276" w:lineRule="auto"/>
        <w:rPr>
          <w:rFonts w:ascii="Arial" w:hAnsi="Arial" w:cs="Arial"/>
          <w:sz w:val="20"/>
          <w:szCs w:val="20"/>
        </w:rPr>
      </w:pPr>
      <w:r w:rsidRPr="00774DE7">
        <w:rPr>
          <w:rFonts w:ascii="Arial" w:hAnsi="Arial" w:cs="Arial"/>
          <w:sz w:val="20"/>
          <w:szCs w:val="20"/>
        </w:rPr>
        <w:t>BIOL 370 - Principles of Ecology (3 credits) AND</w:t>
      </w:r>
    </w:p>
    <w:p w14:paraId="36D789DD" w14:textId="77777777" w:rsidR="009E7FAD" w:rsidRPr="00774DE7" w:rsidRDefault="009E7FAD" w:rsidP="009E7FAD">
      <w:pPr>
        <w:numPr>
          <w:ilvl w:val="0"/>
          <w:numId w:val="9"/>
        </w:numPr>
        <w:spacing w:line="276" w:lineRule="auto"/>
        <w:rPr>
          <w:rFonts w:ascii="Arial" w:hAnsi="Arial" w:cs="Arial"/>
          <w:sz w:val="20"/>
          <w:szCs w:val="20"/>
        </w:rPr>
      </w:pPr>
      <w:r w:rsidRPr="00774DE7">
        <w:rPr>
          <w:rFonts w:ascii="Arial" w:hAnsi="Arial" w:cs="Arial"/>
          <w:sz w:val="20"/>
          <w:szCs w:val="20"/>
        </w:rPr>
        <w:t>BIOL 370</w:t>
      </w:r>
      <w:r>
        <w:rPr>
          <w:rFonts w:ascii="Arial" w:hAnsi="Arial" w:cs="Arial"/>
          <w:sz w:val="20"/>
          <w:szCs w:val="20"/>
        </w:rPr>
        <w:t>L</w:t>
      </w:r>
      <w:r w:rsidRPr="00774DE7">
        <w:rPr>
          <w:rFonts w:ascii="Arial" w:hAnsi="Arial" w:cs="Arial"/>
          <w:sz w:val="20"/>
          <w:szCs w:val="20"/>
        </w:rPr>
        <w:t xml:space="preserve"> - Principles of Ecology </w:t>
      </w:r>
      <w:r>
        <w:rPr>
          <w:rFonts w:ascii="Arial" w:hAnsi="Arial" w:cs="Arial"/>
          <w:sz w:val="20"/>
          <w:szCs w:val="20"/>
        </w:rPr>
        <w:t xml:space="preserve">Lab </w:t>
      </w:r>
      <w:r w:rsidRPr="00774DE7">
        <w:rPr>
          <w:rFonts w:ascii="Arial" w:hAnsi="Arial" w:cs="Arial"/>
          <w:sz w:val="20"/>
          <w:szCs w:val="20"/>
        </w:rPr>
        <w:t>(</w:t>
      </w:r>
      <w:r>
        <w:rPr>
          <w:rFonts w:ascii="Arial" w:hAnsi="Arial" w:cs="Arial"/>
          <w:sz w:val="20"/>
          <w:szCs w:val="20"/>
        </w:rPr>
        <w:t>1</w:t>
      </w:r>
      <w:r w:rsidRPr="00774DE7">
        <w:rPr>
          <w:rFonts w:ascii="Arial" w:hAnsi="Arial" w:cs="Arial"/>
          <w:sz w:val="20"/>
          <w:szCs w:val="20"/>
        </w:rPr>
        <w:t xml:space="preserve"> credit)</w:t>
      </w:r>
    </w:p>
    <w:p w14:paraId="2B58866F" w14:textId="48F2FA43"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CBAD 120Q – Introduction to the Global Culture of Business (3 credits)</w:t>
      </w:r>
    </w:p>
    <w:p w14:paraId="2F61A44E" w14:textId="712A1C5C"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ECON 101 - Survey of Economics (3 credits)</w:t>
      </w:r>
    </w:p>
    <w:p w14:paraId="3D6B33B1" w14:textId="7DB0C118"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200 - Digital Earth (3 credits)</w:t>
      </w:r>
    </w:p>
    <w:p w14:paraId="3BC29E21" w14:textId="62F7211D"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 xml:space="preserve">POLI 101 - Introduction to World Politics (3 credits) </w:t>
      </w:r>
    </w:p>
    <w:p w14:paraId="34393114"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112 - The Origin and Evolution of the Marine Environment (3 credits) AND</w:t>
      </w:r>
    </w:p>
    <w:p w14:paraId="111CA4FC" w14:textId="04BC7C34"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112L - Marine En</w:t>
      </w:r>
      <w:r w:rsidR="00A00DD1" w:rsidRPr="00774DE7">
        <w:rPr>
          <w:rFonts w:ascii="Arial" w:hAnsi="Arial" w:cs="Arial"/>
          <w:sz w:val="20"/>
          <w:szCs w:val="20"/>
        </w:rPr>
        <w:t>vironment Laboratory (1 credit)</w:t>
      </w:r>
    </w:p>
    <w:p w14:paraId="12F20D6C"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302 - Marine Biology (3 credits) AND</w:t>
      </w:r>
    </w:p>
    <w:p w14:paraId="6AF9B2B6" w14:textId="55FD1948"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302L - Marine</w:t>
      </w:r>
      <w:r w:rsidR="00A00DD1" w:rsidRPr="00774DE7">
        <w:rPr>
          <w:rFonts w:ascii="Arial" w:hAnsi="Arial" w:cs="Arial"/>
          <w:sz w:val="20"/>
          <w:szCs w:val="20"/>
        </w:rPr>
        <w:t xml:space="preserve"> Biology Laboratory (1 credit) </w:t>
      </w:r>
    </w:p>
    <w:p w14:paraId="0849DF17" w14:textId="1DEC5D19" w:rsidR="00E3324C"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PUBH 121 - Personal and Community Health (3 credits)</w:t>
      </w:r>
    </w:p>
    <w:p w14:paraId="0FBC4A66" w14:textId="457ED504" w:rsidR="00B34F41" w:rsidRPr="00DE4BE2" w:rsidRDefault="00B34F41" w:rsidP="00E3324C">
      <w:pPr>
        <w:numPr>
          <w:ilvl w:val="0"/>
          <w:numId w:val="9"/>
        </w:numPr>
        <w:spacing w:line="276" w:lineRule="auto"/>
        <w:rPr>
          <w:rFonts w:ascii="Arial" w:hAnsi="Arial" w:cs="Arial"/>
          <w:sz w:val="20"/>
          <w:szCs w:val="20"/>
        </w:rPr>
      </w:pPr>
      <w:r w:rsidRPr="00DE4BE2">
        <w:rPr>
          <w:rFonts w:ascii="Arial" w:hAnsi="Arial" w:cs="Arial"/>
          <w:sz w:val="20"/>
          <w:szCs w:val="18"/>
        </w:rPr>
        <w:t>Or other courses as designated by the department</w:t>
      </w:r>
    </w:p>
    <w:p w14:paraId="15002949" w14:textId="77777777" w:rsidR="00E3324C" w:rsidRPr="00774DE7" w:rsidRDefault="00E3324C" w:rsidP="00E3324C">
      <w:pPr>
        <w:spacing w:line="276" w:lineRule="auto"/>
        <w:rPr>
          <w:rFonts w:ascii="Arial" w:hAnsi="Arial" w:cs="Arial"/>
          <w:sz w:val="20"/>
          <w:szCs w:val="20"/>
        </w:rPr>
      </w:pPr>
    </w:p>
    <w:p w14:paraId="423C8446"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Course credit hours only count once toward the total university graduation credit hour requirements.</w:t>
      </w:r>
    </w:p>
    <w:p w14:paraId="26AB5875" w14:textId="77777777" w:rsidR="00E3324C" w:rsidRPr="00774DE7" w:rsidRDefault="00E3324C" w:rsidP="00E3324C">
      <w:pPr>
        <w:spacing w:line="276" w:lineRule="auto"/>
        <w:rPr>
          <w:rFonts w:ascii="Arial" w:hAnsi="Arial" w:cs="Arial"/>
          <w:sz w:val="20"/>
          <w:szCs w:val="20"/>
        </w:rPr>
      </w:pPr>
    </w:p>
    <w:p w14:paraId="166D50FB"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Major Requirements (30-31 credits)</w:t>
      </w:r>
    </w:p>
    <w:p w14:paraId="7AC863CE" w14:textId="77777777" w:rsidR="00E3324C" w:rsidRPr="00774DE7" w:rsidRDefault="00E3324C" w:rsidP="00E3324C">
      <w:pPr>
        <w:spacing w:line="276" w:lineRule="auto"/>
        <w:rPr>
          <w:rFonts w:ascii="Arial" w:hAnsi="Arial" w:cs="Arial"/>
          <w:sz w:val="20"/>
          <w:szCs w:val="20"/>
        </w:rPr>
      </w:pPr>
    </w:p>
    <w:p w14:paraId="74A9BFA2"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Required Courses (12 credits)</w:t>
      </w:r>
    </w:p>
    <w:p w14:paraId="0EFC9440" w14:textId="77777777" w:rsidR="00853DA5" w:rsidRDefault="00853DA5" w:rsidP="00E3324C">
      <w:pPr>
        <w:spacing w:line="276" w:lineRule="auto"/>
        <w:rPr>
          <w:rFonts w:ascii="Arial" w:hAnsi="Arial" w:cs="Arial"/>
          <w:sz w:val="20"/>
          <w:szCs w:val="20"/>
        </w:rPr>
      </w:pPr>
    </w:p>
    <w:p w14:paraId="2F2995F9" w14:textId="23DA7664"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w:t>
      </w:r>
    </w:p>
    <w:p w14:paraId="696B4F7D"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301 – Environmental and Coastal Resilience (3 credits)</w:t>
      </w:r>
    </w:p>
    <w:p w14:paraId="54D56D0A"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302 – Sustainability and Community Resilience (3 credits)</w:t>
      </w:r>
    </w:p>
    <w:p w14:paraId="1AC4F16D"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310 – Methods in Sustainability (3 credits)</w:t>
      </w:r>
    </w:p>
    <w:p w14:paraId="106E9F71"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499 – Sustainability Capstone (3 credits)</w:t>
      </w:r>
    </w:p>
    <w:p w14:paraId="7EE77868" w14:textId="77777777" w:rsidR="00E3324C" w:rsidRPr="00774DE7" w:rsidRDefault="00E3324C" w:rsidP="00E3324C">
      <w:pPr>
        <w:spacing w:line="276" w:lineRule="auto"/>
        <w:rPr>
          <w:rFonts w:ascii="Arial" w:hAnsi="Arial" w:cs="Arial"/>
          <w:sz w:val="20"/>
          <w:szCs w:val="20"/>
        </w:rPr>
      </w:pPr>
    </w:p>
    <w:p w14:paraId="11031D21"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Experiential Learning Requirement (3 credits)</w:t>
      </w:r>
    </w:p>
    <w:p w14:paraId="6D2A8C36" w14:textId="77777777" w:rsidR="00853DA5" w:rsidRDefault="00853DA5" w:rsidP="00E3324C">
      <w:pPr>
        <w:spacing w:line="276" w:lineRule="auto"/>
        <w:rPr>
          <w:rFonts w:ascii="Arial" w:hAnsi="Arial" w:cs="Arial"/>
          <w:sz w:val="20"/>
          <w:szCs w:val="20"/>
        </w:rPr>
      </w:pPr>
    </w:p>
    <w:p w14:paraId="3F812B78" w14:textId="0AD01E64"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xml:space="preserve">Choose one of the following options: </w:t>
      </w:r>
    </w:p>
    <w:p w14:paraId="596D6213"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325Q - Service in Sustainability (3 credits)</w:t>
      </w:r>
    </w:p>
    <w:p w14:paraId="545857AE"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380 – Emergency Preparedness and Disaster Resilience (3 credits)</w:t>
      </w:r>
    </w:p>
    <w:p w14:paraId="5C2893D0"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495 - Sustainability Internship (3 credits)</w:t>
      </w:r>
    </w:p>
    <w:p w14:paraId="1BBB7818"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An approved Study Abroad Experience or Field Semester can be substituted.</w:t>
      </w:r>
    </w:p>
    <w:p w14:paraId="01FAE8EB" w14:textId="77777777" w:rsidR="00E3324C" w:rsidRPr="00774DE7" w:rsidRDefault="00E3324C" w:rsidP="00E3324C">
      <w:pPr>
        <w:spacing w:line="276" w:lineRule="auto"/>
        <w:ind w:left="720"/>
        <w:contextualSpacing/>
        <w:rPr>
          <w:rFonts w:ascii="Arial" w:hAnsi="Arial" w:cs="Arial"/>
          <w:sz w:val="20"/>
          <w:szCs w:val="20"/>
        </w:rPr>
      </w:pPr>
    </w:p>
    <w:p w14:paraId="11C63BB1"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Policy and Culture Concentration (15-16 credits)</w:t>
      </w:r>
    </w:p>
    <w:p w14:paraId="245A4FC3" w14:textId="77777777" w:rsidR="00853DA5" w:rsidRDefault="00853DA5" w:rsidP="00E3324C">
      <w:pPr>
        <w:spacing w:line="276" w:lineRule="auto"/>
        <w:rPr>
          <w:rFonts w:ascii="Arial" w:hAnsi="Arial" w:cs="Arial"/>
          <w:sz w:val="20"/>
          <w:szCs w:val="20"/>
        </w:rPr>
      </w:pPr>
    </w:p>
    <w:p w14:paraId="7CECB13E" w14:textId="1451E211"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three from the following (9 credits):</w:t>
      </w:r>
    </w:p>
    <w:p w14:paraId="1F58945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300/GEOG 300 - Human Landscapes (3 credits)</w:t>
      </w:r>
    </w:p>
    <w:p w14:paraId="2440323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391Q - Ethnographic Methods (3 credits)</w:t>
      </w:r>
    </w:p>
    <w:p w14:paraId="4DD32293"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432 - Cultural Resource Management (3 credits)</w:t>
      </w:r>
    </w:p>
    <w:p w14:paraId="37E23CE4"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341 - Geography of Food and Agriculture (3 credits)</w:t>
      </w:r>
    </w:p>
    <w:p w14:paraId="7D46C85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452Q - Digital Heritage: Virtual Landscapes (3 credits)</w:t>
      </w:r>
    </w:p>
    <w:p w14:paraId="1F80F02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HIST 311 - Environmental History (3 credits)</w:t>
      </w:r>
    </w:p>
    <w:p w14:paraId="3089B85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lastRenderedPageBreak/>
        <w:t>PHIL 319 - Environmental Ethics (3 credits)</w:t>
      </w:r>
    </w:p>
    <w:p w14:paraId="2E72004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371 - Public Policy (3 credits)</w:t>
      </w:r>
    </w:p>
    <w:p w14:paraId="66827F3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420 - Global Environmental Politics (3 credits)</w:t>
      </w:r>
    </w:p>
    <w:p w14:paraId="375804E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421Q - Sustainable Development (3 credits)</w:t>
      </w:r>
    </w:p>
    <w:p w14:paraId="46C0DF2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422 - Energy Policy (3 credits)</w:t>
      </w:r>
    </w:p>
    <w:p w14:paraId="703E58D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438 - International Human Rights (3 credits)</w:t>
      </w:r>
    </w:p>
    <w:p w14:paraId="22E46491"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457 - Environmental Law (3 credits)</w:t>
      </w:r>
    </w:p>
    <w:p w14:paraId="2EF2C467"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320 - Public Health Policy and Advocacy (3 credits)</w:t>
      </w:r>
    </w:p>
    <w:p w14:paraId="32655FF6"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333 - Environmental Health (3 credits)</w:t>
      </w:r>
    </w:p>
    <w:p w14:paraId="761F3136"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375 - Global Health Perspectives (3 credits)</w:t>
      </w:r>
    </w:p>
    <w:p w14:paraId="25AFE47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440 - Gender, Culture, Literacy and Disparities in Health (3 credits)</w:t>
      </w:r>
    </w:p>
    <w:p w14:paraId="67DBBEC1" w14:textId="534AF740"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SOC 480</w:t>
      </w:r>
      <w:r w:rsidR="00374794">
        <w:rPr>
          <w:rFonts w:ascii="Arial" w:hAnsi="Arial" w:cs="Arial"/>
          <w:sz w:val="20"/>
          <w:szCs w:val="20"/>
        </w:rPr>
        <w:t>Q</w:t>
      </w:r>
      <w:r w:rsidRPr="00774DE7">
        <w:rPr>
          <w:rFonts w:ascii="Arial" w:hAnsi="Arial" w:cs="Arial"/>
          <w:sz w:val="20"/>
          <w:szCs w:val="20"/>
        </w:rPr>
        <w:t xml:space="preserve"> - Environmental Sociology (3 credits</w:t>
      </w:r>
    </w:p>
    <w:p w14:paraId="7431EE0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SUST 350 - Sustainable Systems in Historical Perspective (3 credits)</w:t>
      </w:r>
    </w:p>
    <w:p w14:paraId="3A860678" w14:textId="7DFC26B1" w:rsidR="00E3324C"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WGST 303</w:t>
      </w:r>
      <w:r w:rsidR="00374794">
        <w:rPr>
          <w:rFonts w:ascii="Arial" w:hAnsi="Arial" w:cs="Arial"/>
          <w:sz w:val="20"/>
          <w:szCs w:val="20"/>
        </w:rPr>
        <w:t>Q</w:t>
      </w:r>
      <w:r w:rsidRPr="00774DE7">
        <w:rPr>
          <w:rFonts w:ascii="Arial" w:hAnsi="Arial" w:cs="Arial"/>
          <w:sz w:val="20"/>
          <w:szCs w:val="20"/>
        </w:rPr>
        <w:t xml:space="preserve"> - Water and Women (3 credits)</w:t>
      </w:r>
    </w:p>
    <w:p w14:paraId="0B45258B" w14:textId="76BE0A81" w:rsidR="00B34F41" w:rsidRPr="00DE4BE2" w:rsidRDefault="00B34F41" w:rsidP="00E3324C">
      <w:pPr>
        <w:numPr>
          <w:ilvl w:val="0"/>
          <w:numId w:val="20"/>
        </w:numPr>
        <w:spacing w:line="276" w:lineRule="auto"/>
        <w:contextualSpacing/>
        <w:rPr>
          <w:rFonts w:ascii="Arial" w:hAnsi="Arial" w:cs="Arial"/>
          <w:sz w:val="20"/>
          <w:szCs w:val="20"/>
        </w:rPr>
      </w:pPr>
      <w:r w:rsidRPr="00DE4BE2">
        <w:rPr>
          <w:rFonts w:ascii="Arial" w:hAnsi="Arial" w:cs="Arial"/>
          <w:sz w:val="20"/>
          <w:szCs w:val="18"/>
        </w:rPr>
        <w:t>Or other courses as designated by the department</w:t>
      </w:r>
    </w:p>
    <w:p w14:paraId="42B307C7" w14:textId="77777777" w:rsidR="00E3324C" w:rsidRPr="00774DE7" w:rsidRDefault="00E3324C" w:rsidP="00E3324C">
      <w:pPr>
        <w:spacing w:line="276" w:lineRule="auto"/>
        <w:ind w:left="720"/>
        <w:contextualSpacing/>
        <w:rPr>
          <w:rFonts w:ascii="Arial" w:hAnsi="Arial" w:cs="Arial"/>
          <w:sz w:val="20"/>
          <w:szCs w:val="20"/>
        </w:rPr>
      </w:pPr>
    </w:p>
    <w:p w14:paraId="693E437E"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(3-4 credits):</w:t>
      </w:r>
    </w:p>
    <w:p w14:paraId="14B02FB0" w14:textId="77777777" w:rsidR="00E3324C" w:rsidRPr="00774DE7" w:rsidRDefault="00E3324C" w:rsidP="00E3324C">
      <w:pPr>
        <w:numPr>
          <w:ilvl w:val="0"/>
          <w:numId w:val="20"/>
        </w:numPr>
        <w:spacing w:line="276" w:lineRule="auto"/>
        <w:rPr>
          <w:rFonts w:ascii="Arial" w:hAnsi="Arial" w:cs="Arial"/>
          <w:sz w:val="20"/>
          <w:szCs w:val="20"/>
        </w:rPr>
      </w:pPr>
      <w:bookmarkStart w:id="2" w:name="_Hlk29483803"/>
      <w:r w:rsidRPr="00774DE7">
        <w:rPr>
          <w:rFonts w:ascii="Arial" w:hAnsi="Arial" w:cs="Arial"/>
          <w:sz w:val="20"/>
          <w:szCs w:val="20"/>
        </w:rPr>
        <w:t>BIOL 481 - Freshwater Ecology (3 credits) AND</w:t>
      </w:r>
    </w:p>
    <w:p w14:paraId="46223087" w14:textId="178F0A4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481L - Freshwate</w:t>
      </w:r>
      <w:r w:rsidR="00A00DD1" w:rsidRPr="00774DE7">
        <w:rPr>
          <w:rFonts w:ascii="Arial" w:hAnsi="Arial" w:cs="Arial"/>
          <w:sz w:val="20"/>
          <w:szCs w:val="20"/>
        </w:rPr>
        <w:t>r Ecology Laboratory (1 credit)</w:t>
      </w:r>
    </w:p>
    <w:p w14:paraId="28AC90B9"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484 - Conservation Ecology (3 credits) AND</w:t>
      </w:r>
    </w:p>
    <w:p w14:paraId="7F38CF56" w14:textId="10A37113"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484L - Conservatio</w:t>
      </w:r>
      <w:r w:rsidR="00A00DD1" w:rsidRPr="00774DE7">
        <w:rPr>
          <w:rFonts w:ascii="Arial" w:hAnsi="Arial" w:cs="Arial"/>
          <w:sz w:val="20"/>
          <w:szCs w:val="20"/>
        </w:rPr>
        <w:t>n Ecology Laboratory (1 credit)</w:t>
      </w:r>
    </w:p>
    <w:p w14:paraId="4177170B"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485 - Vertebrate Zoology (3 credits) AND</w:t>
      </w:r>
    </w:p>
    <w:p w14:paraId="10BBE421" w14:textId="15A19FCB"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485L - Vertebrat</w:t>
      </w:r>
      <w:r w:rsidR="00A00DD1" w:rsidRPr="00774DE7">
        <w:rPr>
          <w:rFonts w:ascii="Arial" w:hAnsi="Arial" w:cs="Arial"/>
          <w:sz w:val="20"/>
          <w:szCs w:val="20"/>
        </w:rPr>
        <w:t>e Zoology Laboratory (1 credit)</w:t>
      </w:r>
    </w:p>
    <w:p w14:paraId="132B8561"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488 - Wetland Plant Ecology (3 credits) AND</w:t>
      </w:r>
    </w:p>
    <w:p w14:paraId="07A8A758" w14:textId="3993C85F"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BIOL 488L - Wetland Plant</w:t>
      </w:r>
      <w:r w:rsidR="00A00DD1" w:rsidRPr="00774DE7">
        <w:rPr>
          <w:rFonts w:ascii="Arial" w:hAnsi="Arial" w:cs="Arial"/>
          <w:sz w:val="20"/>
          <w:szCs w:val="20"/>
        </w:rPr>
        <w:t xml:space="preserve"> Ecology Laboratory (1 credit) </w:t>
      </w:r>
    </w:p>
    <w:p w14:paraId="6C288AE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 – Introduction to Environmental Science (3 credits) AND</w:t>
      </w:r>
    </w:p>
    <w:p w14:paraId="74F71D98" w14:textId="6E36543A"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201L Introduction to Environmental Science Laboratory (1 credit)</w:t>
      </w:r>
    </w:p>
    <w:p w14:paraId="47373A2B" w14:textId="012B6A9D"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204 Introduction to Geographic Info</w:t>
      </w:r>
      <w:r w:rsidR="00A00DD1" w:rsidRPr="00774DE7">
        <w:rPr>
          <w:rFonts w:ascii="Arial" w:hAnsi="Arial" w:cs="Arial"/>
          <w:sz w:val="20"/>
          <w:szCs w:val="20"/>
        </w:rPr>
        <w:t>rmation Systems GIS (3 credits)</w:t>
      </w:r>
    </w:p>
    <w:p w14:paraId="2CBF5778" w14:textId="0323DCF8"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311</w:t>
      </w:r>
      <w:r w:rsidR="00A00DD1" w:rsidRPr="00774DE7">
        <w:rPr>
          <w:rFonts w:ascii="Arial" w:hAnsi="Arial" w:cs="Arial"/>
          <w:sz w:val="20"/>
          <w:szCs w:val="20"/>
        </w:rPr>
        <w:t>Q Earth Observation (3 credits)</w:t>
      </w:r>
    </w:p>
    <w:p w14:paraId="531DF545" w14:textId="51E721D2"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320 Introduction to Weather and Climate (3 credits)</w:t>
      </w:r>
    </w:p>
    <w:p w14:paraId="3F572EAF"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331 - Introduction to Geographic Information Systems (GIS) and Remote Sensing (3 credits) AND</w:t>
      </w:r>
    </w:p>
    <w:p w14:paraId="0EA6C884" w14:textId="6F1C291A"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331L - Introduction to Geographic Informati</w:t>
      </w:r>
      <w:r w:rsidR="00A00DD1" w:rsidRPr="00774DE7">
        <w:rPr>
          <w:rFonts w:ascii="Arial" w:hAnsi="Arial" w:cs="Arial"/>
          <w:sz w:val="20"/>
          <w:szCs w:val="20"/>
        </w:rPr>
        <w:t>on Systems Laboratory (1 credit</w:t>
      </w:r>
    </w:p>
    <w:p w14:paraId="2F673ABC"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401 - Environmental Chemistry (3 credits) AND</w:t>
      </w:r>
    </w:p>
    <w:p w14:paraId="3F94383D" w14:textId="39EB94A8" w:rsidR="00E3324C" w:rsidRPr="00774DE7" w:rsidRDefault="00E3324C" w:rsidP="00774DE7">
      <w:pPr>
        <w:numPr>
          <w:ilvl w:val="0"/>
          <w:numId w:val="20"/>
        </w:numPr>
        <w:spacing w:line="276" w:lineRule="auto"/>
        <w:rPr>
          <w:rFonts w:ascii="Arial" w:hAnsi="Arial" w:cs="Arial"/>
          <w:sz w:val="20"/>
          <w:szCs w:val="20"/>
        </w:rPr>
      </w:pPr>
      <w:r w:rsidRPr="00774DE7">
        <w:rPr>
          <w:rFonts w:ascii="Arial" w:hAnsi="Arial" w:cs="Arial"/>
          <w:sz w:val="20"/>
          <w:szCs w:val="20"/>
        </w:rPr>
        <w:t>MSCI 401L - Environmental Chemistry Laboratory (1 credit)</w:t>
      </w:r>
    </w:p>
    <w:p w14:paraId="343E4BCF"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475 - Marine Ecology (3 credits) AND</w:t>
      </w:r>
    </w:p>
    <w:p w14:paraId="74DBD1BE" w14:textId="2D56E81D" w:rsidR="00E3324C" w:rsidRPr="00774DE7" w:rsidRDefault="00E3324C" w:rsidP="00A00DD1">
      <w:pPr>
        <w:numPr>
          <w:ilvl w:val="0"/>
          <w:numId w:val="20"/>
        </w:numPr>
        <w:spacing w:line="276" w:lineRule="auto"/>
        <w:rPr>
          <w:rFonts w:ascii="Arial" w:hAnsi="Arial" w:cs="Arial"/>
          <w:sz w:val="20"/>
          <w:szCs w:val="20"/>
        </w:rPr>
      </w:pPr>
      <w:r w:rsidRPr="00774DE7">
        <w:rPr>
          <w:rFonts w:ascii="Arial" w:hAnsi="Arial" w:cs="Arial"/>
          <w:sz w:val="20"/>
          <w:szCs w:val="20"/>
        </w:rPr>
        <w:t>MSCI 475L - Marine Ecology Laboratory (1 credit)</w:t>
      </w:r>
    </w:p>
    <w:p w14:paraId="300A4E06" w14:textId="366D75AC"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47</w:t>
      </w:r>
      <w:r w:rsidR="00A00DD1" w:rsidRPr="00774DE7">
        <w:rPr>
          <w:rFonts w:ascii="Arial" w:hAnsi="Arial" w:cs="Arial"/>
          <w:sz w:val="20"/>
          <w:szCs w:val="20"/>
        </w:rPr>
        <w:t xml:space="preserve">7 - Ecology of Coral Reefs (3) </w:t>
      </w:r>
    </w:p>
    <w:p w14:paraId="16601A84"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479 - Marine Benthic Ecology (3 credits) AND</w:t>
      </w:r>
    </w:p>
    <w:p w14:paraId="7FE607BA" w14:textId="4CE9156F"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479L - Marine Benthi</w:t>
      </w:r>
      <w:r w:rsidR="00A00DD1" w:rsidRPr="00774DE7">
        <w:rPr>
          <w:rFonts w:ascii="Arial" w:hAnsi="Arial" w:cs="Arial"/>
          <w:sz w:val="20"/>
          <w:szCs w:val="20"/>
        </w:rPr>
        <w:t>c Ecology Laboratory (1 credit)</w:t>
      </w:r>
    </w:p>
    <w:p w14:paraId="36C3593E"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495 - Marine Environmental Issues (3 credits) AND</w:t>
      </w:r>
    </w:p>
    <w:p w14:paraId="7F435DEF" w14:textId="73A5DBDD" w:rsidR="00E3324C"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495L - Marine Environmental Issues Laboratory (1 credit)</w:t>
      </w:r>
    </w:p>
    <w:p w14:paraId="3CF0A7CB" w14:textId="7761EFFC" w:rsidR="00B34F41" w:rsidRPr="00DE4BE2" w:rsidRDefault="00B34F41" w:rsidP="00E3324C">
      <w:pPr>
        <w:numPr>
          <w:ilvl w:val="0"/>
          <w:numId w:val="20"/>
        </w:numPr>
        <w:spacing w:line="276" w:lineRule="auto"/>
        <w:rPr>
          <w:rFonts w:ascii="Arial" w:hAnsi="Arial" w:cs="Arial"/>
          <w:sz w:val="20"/>
          <w:szCs w:val="20"/>
        </w:rPr>
      </w:pPr>
      <w:r w:rsidRPr="00DE4BE2">
        <w:rPr>
          <w:rFonts w:ascii="Arial" w:hAnsi="Arial" w:cs="Arial"/>
          <w:sz w:val="20"/>
          <w:szCs w:val="18"/>
        </w:rPr>
        <w:t>Or other courses as designated by the department</w:t>
      </w:r>
    </w:p>
    <w:p w14:paraId="5677A5CA" w14:textId="77777777" w:rsidR="00E3324C" w:rsidRPr="00774DE7" w:rsidRDefault="00E3324C" w:rsidP="00E3324C">
      <w:pPr>
        <w:spacing w:line="276" w:lineRule="auto"/>
        <w:ind w:left="720"/>
        <w:rPr>
          <w:rFonts w:ascii="Arial" w:hAnsi="Arial" w:cs="Arial"/>
          <w:sz w:val="20"/>
          <w:szCs w:val="20"/>
        </w:rPr>
      </w:pPr>
    </w:p>
    <w:bookmarkEnd w:id="2"/>
    <w:p w14:paraId="47201BE9"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 credits):</w:t>
      </w:r>
    </w:p>
    <w:p w14:paraId="35DB9834"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320 - Environmental Economics</w:t>
      </w:r>
    </w:p>
    <w:p w14:paraId="446AE59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321 - Government and Business</w:t>
      </w:r>
    </w:p>
    <w:p w14:paraId="53F5F458"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333 - Economics of Energy</w:t>
      </w:r>
    </w:p>
    <w:p w14:paraId="1DABB9C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 xml:space="preserve">ECON 354 - Urban and Real Estate Economics </w:t>
      </w:r>
    </w:p>
    <w:p w14:paraId="145C42FE" w14:textId="6C2E9D07" w:rsidR="00B34F41" w:rsidRPr="00B34F41"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lastRenderedPageBreak/>
        <w:t>HRTM 150</w:t>
      </w:r>
      <w:r w:rsidR="00374794">
        <w:rPr>
          <w:rFonts w:ascii="Arial" w:hAnsi="Arial" w:cs="Arial"/>
          <w:sz w:val="20"/>
          <w:szCs w:val="20"/>
        </w:rPr>
        <w:t>Q</w:t>
      </w:r>
      <w:r w:rsidRPr="00774DE7">
        <w:rPr>
          <w:rFonts w:ascii="Arial" w:hAnsi="Arial" w:cs="Arial"/>
          <w:sz w:val="20"/>
          <w:szCs w:val="20"/>
        </w:rPr>
        <w:t xml:space="preserve"> - Tourism and Society</w:t>
      </w:r>
      <w:r w:rsidR="00B34F41" w:rsidRPr="00B34F41">
        <w:rPr>
          <w:rFonts w:ascii="Arial" w:hAnsi="Arial" w:cs="Arial"/>
          <w:sz w:val="20"/>
          <w:szCs w:val="18"/>
        </w:rPr>
        <w:t xml:space="preserve"> </w:t>
      </w:r>
    </w:p>
    <w:p w14:paraId="60039B2D" w14:textId="68515CA6" w:rsidR="00E3324C" w:rsidRPr="00DE4BE2" w:rsidRDefault="00B34F41" w:rsidP="00E3324C">
      <w:pPr>
        <w:numPr>
          <w:ilvl w:val="0"/>
          <w:numId w:val="20"/>
        </w:numPr>
        <w:spacing w:line="276" w:lineRule="auto"/>
        <w:contextualSpacing/>
        <w:rPr>
          <w:rFonts w:ascii="Arial" w:hAnsi="Arial" w:cs="Arial"/>
          <w:sz w:val="20"/>
          <w:szCs w:val="20"/>
        </w:rPr>
      </w:pPr>
      <w:r w:rsidRPr="00DE4BE2">
        <w:rPr>
          <w:rFonts w:ascii="Arial" w:hAnsi="Arial" w:cs="Arial"/>
          <w:sz w:val="20"/>
          <w:szCs w:val="18"/>
        </w:rPr>
        <w:t>Or other courses as designated by the department</w:t>
      </w:r>
    </w:p>
    <w:p w14:paraId="056505E9" w14:textId="77777777" w:rsidR="00E3324C" w:rsidRPr="00774DE7" w:rsidRDefault="00E3324C" w:rsidP="00E3324C">
      <w:pPr>
        <w:spacing w:line="276" w:lineRule="auto"/>
        <w:ind w:left="720"/>
        <w:contextualSpacing/>
        <w:rPr>
          <w:rFonts w:ascii="Arial" w:hAnsi="Arial" w:cs="Arial"/>
          <w:sz w:val="20"/>
          <w:szCs w:val="20"/>
        </w:rPr>
      </w:pPr>
    </w:p>
    <w:p w14:paraId="0FA07917"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Electives (13-23 Credits)</w:t>
      </w:r>
    </w:p>
    <w:p w14:paraId="1A5218BC" w14:textId="77777777" w:rsidR="00E3324C" w:rsidRPr="00774DE7" w:rsidRDefault="00E3324C" w:rsidP="00E3324C">
      <w:pPr>
        <w:spacing w:line="276" w:lineRule="auto"/>
        <w:rPr>
          <w:rFonts w:ascii="Arial" w:hAnsi="Arial" w:cs="Arial"/>
          <w:sz w:val="20"/>
          <w:szCs w:val="20"/>
        </w:rPr>
      </w:pPr>
    </w:p>
    <w:p w14:paraId="5A8BB2AC" w14:textId="77777777" w:rsidR="00E3324C" w:rsidRPr="00853DA5" w:rsidRDefault="00E3324C" w:rsidP="00E3324C">
      <w:pPr>
        <w:spacing w:line="276" w:lineRule="auto"/>
        <w:rPr>
          <w:rFonts w:ascii="Arial" w:hAnsi="Arial" w:cs="Arial"/>
          <w:b/>
          <w:sz w:val="20"/>
          <w:szCs w:val="20"/>
        </w:rPr>
      </w:pPr>
      <w:r w:rsidRPr="00853DA5">
        <w:rPr>
          <w:rFonts w:ascii="Arial" w:hAnsi="Arial" w:cs="Arial"/>
          <w:b/>
          <w:sz w:val="20"/>
          <w:szCs w:val="20"/>
        </w:rPr>
        <w:t>Total Credits Required: 120 Credits</w:t>
      </w:r>
    </w:p>
    <w:p w14:paraId="3C524A2D" w14:textId="77777777" w:rsidR="00E3324C" w:rsidRPr="00774DE7" w:rsidRDefault="00E3324C" w:rsidP="00E3324C">
      <w:pPr>
        <w:rPr>
          <w:rFonts w:ascii="Arial" w:hAnsi="Arial" w:cs="Arial"/>
          <w:sz w:val="20"/>
          <w:szCs w:val="20"/>
        </w:rPr>
      </w:pPr>
      <w:r w:rsidRPr="00774DE7">
        <w:rPr>
          <w:rFonts w:ascii="Arial" w:hAnsi="Arial" w:cs="Arial"/>
          <w:sz w:val="20"/>
          <w:szCs w:val="20"/>
        </w:rPr>
        <w:br w:type="page"/>
      </w:r>
    </w:p>
    <w:p w14:paraId="7CF5729A" w14:textId="77777777" w:rsidR="00774DE7" w:rsidRDefault="00E3324C" w:rsidP="00E3324C">
      <w:pPr>
        <w:spacing w:line="276" w:lineRule="auto"/>
        <w:rPr>
          <w:rFonts w:ascii="Arial" w:hAnsi="Arial" w:cs="Arial"/>
          <w:b/>
          <w:sz w:val="20"/>
          <w:szCs w:val="20"/>
        </w:rPr>
      </w:pPr>
      <w:bookmarkStart w:id="3" w:name="_Hlk29484000"/>
      <w:r w:rsidRPr="00774DE7">
        <w:rPr>
          <w:rFonts w:ascii="Arial" w:hAnsi="Arial" w:cs="Arial"/>
          <w:b/>
          <w:sz w:val="20"/>
          <w:szCs w:val="20"/>
        </w:rPr>
        <w:lastRenderedPageBreak/>
        <w:t xml:space="preserve">Sustainability and Coastal Resilience, B.S. </w:t>
      </w:r>
    </w:p>
    <w:p w14:paraId="29B05B43" w14:textId="6D4EA3F9" w:rsidR="00E3324C" w:rsidRPr="00774DE7" w:rsidRDefault="00E3324C" w:rsidP="00774DE7">
      <w:pPr>
        <w:spacing w:line="276" w:lineRule="auto"/>
        <w:ind w:firstLine="720"/>
        <w:rPr>
          <w:rFonts w:ascii="Arial" w:hAnsi="Arial" w:cs="Arial"/>
          <w:b/>
          <w:sz w:val="20"/>
          <w:szCs w:val="20"/>
        </w:rPr>
      </w:pPr>
      <w:r w:rsidRPr="00774DE7">
        <w:rPr>
          <w:rFonts w:ascii="Arial" w:hAnsi="Arial" w:cs="Arial"/>
          <w:b/>
          <w:sz w:val="20"/>
          <w:szCs w:val="20"/>
        </w:rPr>
        <w:t>Science and Ecosystems Concentration</w:t>
      </w:r>
    </w:p>
    <w:p w14:paraId="6DA9E6D0" w14:textId="77777777" w:rsidR="00E3324C" w:rsidRPr="00774DE7" w:rsidRDefault="00E3324C" w:rsidP="00E3324C">
      <w:pPr>
        <w:rPr>
          <w:rFonts w:ascii="Arial" w:eastAsia="Arial Unicode MS" w:hAnsi="Arial" w:cs="Arial"/>
          <w:color w:val="000000"/>
          <w:sz w:val="20"/>
          <w:szCs w:val="20"/>
        </w:rPr>
      </w:pPr>
    </w:p>
    <w:p w14:paraId="2A08B2B9"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Mission Statement</w:t>
      </w:r>
    </w:p>
    <w:p w14:paraId="2ABD321C" w14:textId="77777777" w:rsidR="00E3324C" w:rsidRPr="00774DE7" w:rsidRDefault="00E3324C" w:rsidP="00E3324C">
      <w:pPr>
        <w:rPr>
          <w:rFonts w:ascii="Arial" w:eastAsia="Arial Unicode MS" w:hAnsi="Arial" w:cs="Arial"/>
          <w:color w:val="000000"/>
          <w:sz w:val="20"/>
          <w:szCs w:val="20"/>
        </w:rPr>
      </w:pPr>
    </w:p>
    <w:p w14:paraId="373819EA"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The Sustainability and Coastal Resilience program supports student development of strong competencies in Sustainability, with special focus areas in Sustainable Ecosystems, Economics, and Policy and Culture. Students in the program examine the environmental, economic, ethical, political, and social dimensions of sustainability for a holistic perspective on major global challenges as well those specifically related to coastal communities. With sustainability as a future global goal in mind, students develop strong critical reasoning and systems thinking skills for personal and professional development.</w:t>
      </w:r>
    </w:p>
    <w:p w14:paraId="7E46F341" w14:textId="77777777" w:rsidR="00E3324C" w:rsidRPr="00774DE7" w:rsidRDefault="00E3324C" w:rsidP="00E3324C">
      <w:pPr>
        <w:rPr>
          <w:rFonts w:ascii="Arial" w:eastAsia="Arial Unicode MS" w:hAnsi="Arial" w:cs="Arial"/>
          <w:b/>
          <w:bCs/>
          <w:color w:val="000000"/>
          <w:sz w:val="20"/>
          <w:szCs w:val="20"/>
        </w:rPr>
      </w:pPr>
    </w:p>
    <w:p w14:paraId="02EF0F3C" w14:textId="77777777" w:rsidR="00E3324C" w:rsidRPr="00774DE7" w:rsidRDefault="00E3324C" w:rsidP="00E3324C">
      <w:pPr>
        <w:rPr>
          <w:rFonts w:ascii="Arial" w:eastAsia="Arial Unicode MS" w:hAnsi="Arial" w:cs="Arial"/>
          <w:b/>
          <w:color w:val="000000"/>
          <w:sz w:val="20"/>
          <w:szCs w:val="20"/>
        </w:rPr>
      </w:pPr>
      <w:r w:rsidRPr="00774DE7">
        <w:rPr>
          <w:rFonts w:ascii="Arial" w:eastAsia="Arial Unicode MS" w:hAnsi="Arial" w:cs="Arial"/>
          <w:b/>
          <w:color w:val="000000"/>
          <w:sz w:val="20"/>
          <w:szCs w:val="20"/>
        </w:rPr>
        <w:t>Student Learning Outcomes</w:t>
      </w:r>
    </w:p>
    <w:p w14:paraId="282825C6" w14:textId="77777777" w:rsidR="00E3324C" w:rsidRPr="00774DE7" w:rsidRDefault="00E3324C" w:rsidP="00E3324C">
      <w:pPr>
        <w:rPr>
          <w:rFonts w:ascii="Arial" w:eastAsia="Arial Unicode MS" w:hAnsi="Arial" w:cs="Arial"/>
          <w:color w:val="000000"/>
          <w:sz w:val="20"/>
          <w:szCs w:val="20"/>
        </w:rPr>
      </w:pPr>
    </w:p>
    <w:p w14:paraId="273DE085" w14:textId="77777777" w:rsidR="00E3324C" w:rsidRPr="00774DE7" w:rsidRDefault="00E3324C" w:rsidP="00E3324C">
      <w:pPr>
        <w:rPr>
          <w:rFonts w:ascii="Arial" w:eastAsia="Arial Unicode MS" w:hAnsi="Arial" w:cs="Arial"/>
          <w:color w:val="000000"/>
          <w:sz w:val="20"/>
          <w:szCs w:val="20"/>
        </w:rPr>
      </w:pPr>
      <w:r w:rsidRPr="00774DE7">
        <w:rPr>
          <w:rFonts w:ascii="Arial" w:eastAsia="Arial Unicode MS" w:hAnsi="Arial" w:cs="Arial"/>
          <w:color w:val="000000"/>
          <w:sz w:val="20"/>
          <w:szCs w:val="20"/>
        </w:rPr>
        <w:t>When students complete the program in sustainability, they will be able to:</w:t>
      </w:r>
    </w:p>
    <w:p w14:paraId="0BDB12A8" w14:textId="77777777" w:rsidR="00E3324C" w:rsidRPr="00774DE7" w:rsidRDefault="00E3324C" w:rsidP="00E3324C">
      <w:pPr>
        <w:numPr>
          <w:ilvl w:val="0"/>
          <w:numId w:val="30"/>
        </w:numPr>
        <w:spacing w:line="276" w:lineRule="auto"/>
        <w:ind w:left="720"/>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State and explain the principles, concepts, and processes of sustainability. </w:t>
      </w:r>
    </w:p>
    <w:p w14:paraId="6E675D51" w14:textId="77777777" w:rsidR="00E3324C" w:rsidRPr="00774DE7" w:rsidRDefault="00E3324C" w:rsidP="00E3324C">
      <w:pPr>
        <w:numPr>
          <w:ilvl w:val="0"/>
          <w:numId w:val="30"/>
        </w:numPr>
        <w:spacing w:line="276" w:lineRule="auto"/>
        <w:ind w:left="720"/>
        <w:rPr>
          <w:rFonts w:ascii="Arial" w:eastAsia="Arial Unicode MS" w:hAnsi="Arial" w:cs="Arial"/>
          <w:color w:val="000000"/>
          <w:sz w:val="20"/>
          <w:szCs w:val="20"/>
        </w:rPr>
      </w:pPr>
      <w:r w:rsidRPr="00774DE7">
        <w:rPr>
          <w:rFonts w:ascii="Arial" w:eastAsia="Arial Unicode MS" w:hAnsi="Arial" w:cs="Arial"/>
          <w:color w:val="000000"/>
          <w:sz w:val="20"/>
          <w:szCs w:val="20"/>
        </w:rPr>
        <w:t>Analyze the concepts and methods of environmental science, economics, politics and geography relevant to the sustainability of environmental resources and social institutions.</w:t>
      </w:r>
    </w:p>
    <w:p w14:paraId="0E73E5AA" w14:textId="77777777" w:rsidR="00E3324C" w:rsidRPr="00774DE7" w:rsidRDefault="00E3324C" w:rsidP="00E3324C">
      <w:pPr>
        <w:numPr>
          <w:ilvl w:val="0"/>
          <w:numId w:val="30"/>
        </w:numPr>
        <w:spacing w:line="276" w:lineRule="auto"/>
        <w:ind w:left="720"/>
        <w:rPr>
          <w:rFonts w:ascii="Arial" w:eastAsia="Arial Unicode MS" w:hAnsi="Arial" w:cs="Arial"/>
          <w:color w:val="000000"/>
          <w:sz w:val="20"/>
          <w:szCs w:val="20"/>
        </w:rPr>
      </w:pPr>
      <w:r w:rsidRPr="00774DE7">
        <w:rPr>
          <w:rFonts w:ascii="Arial" w:eastAsia="Arial Unicode MS" w:hAnsi="Arial" w:cs="Arial"/>
          <w:color w:val="000000"/>
          <w:sz w:val="20"/>
          <w:szCs w:val="20"/>
        </w:rPr>
        <w:t xml:space="preserve">Apply these concepts and methods to developing sustainable strategies and institutions for water, land, air, and urban management at the local to global level. </w:t>
      </w:r>
    </w:p>
    <w:p w14:paraId="0F3E5A57" w14:textId="77777777" w:rsidR="00E3324C" w:rsidRPr="00774DE7" w:rsidRDefault="00E3324C" w:rsidP="00E3324C">
      <w:pPr>
        <w:numPr>
          <w:ilvl w:val="0"/>
          <w:numId w:val="30"/>
        </w:numPr>
        <w:spacing w:line="276" w:lineRule="auto"/>
        <w:ind w:left="720"/>
        <w:rPr>
          <w:rFonts w:ascii="Arial" w:eastAsia="Arial Unicode MS" w:hAnsi="Arial" w:cs="Arial"/>
          <w:color w:val="000000"/>
          <w:sz w:val="20"/>
          <w:szCs w:val="20"/>
        </w:rPr>
      </w:pPr>
      <w:r w:rsidRPr="00774DE7">
        <w:rPr>
          <w:rFonts w:ascii="Arial" w:eastAsia="Arial Unicode MS" w:hAnsi="Arial" w:cs="Arial"/>
          <w:color w:val="000000"/>
          <w:sz w:val="20"/>
          <w:szCs w:val="20"/>
        </w:rPr>
        <w:t>Communicate and synthesize knowledge of sustainability through interactions with the academic, governmental, and local communities.</w:t>
      </w:r>
    </w:p>
    <w:p w14:paraId="661C7C31" w14:textId="77777777" w:rsidR="00E3324C" w:rsidRPr="00774DE7" w:rsidRDefault="00E3324C" w:rsidP="00E3324C">
      <w:pPr>
        <w:numPr>
          <w:ilvl w:val="0"/>
          <w:numId w:val="30"/>
        </w:numPr>
        <w:spacing w:line="276" w:lineRule="auto"/>
        <w:ind w:left="720"/>
        <w:rPr>
          <w:rFonts w:ascii="Arial" w:eastAsia="Arial Unicode MS" w:hAnsi="Arial" w:cs="Arial"/>
          <w:color w:val="000000"/>
          <w:sz w:val="20"/>
          <w:szCs w:val="20"/>
        </w:rPr>
      </w:pPr>
      <w:r w:rsidRPr="00774DE7">
        <w:rPr>
          <w:rFonts w:ascii="Arial" w:eastAsia="Arial Unicode MS" w:hAnsi="Arial" w:cs="Arial"/>
          <w:color w:val="000000"/>
          <w:sz w:val="20"/>
          <w:szCs w:val="20"/>
        </w:rPr>
        <w:t>Use systems thinking to analyze the interconnectedness of the multiple aspects of sustainability.</w:t>
      </w:r>
    </w:p>
    <w:p w14:paraId="6DD553AB" w14:textId="77777777" w:rsidR="00E3324C" w:rsidRPr="00774DE7" w:rsidRDefault="00E3324C" w:rsidP="00E3324C">
      <w:pPr>
        <w:spacing w:line="276" w:lineRule="auto"/>
        <w:rPr>
          <w:rFonts w:ascii="Arial" w:hAnsi="Arial" w:cs="Arial"/>
          <w:sz w:val="20"/>
          <w:szCs w:val="20"/>
        </w:rPr>
      </w:pPr>
    </w:p>
    <w:bookmarkEnd w:id="3"/>
    <w:p w14:paraId="2BF7A83B"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Degree Requirements (120 Credits)</w:t>
      </w:r>
    </w:p>
    <w:p w14:paraId="56FDA27E" w14:textId="77777777" w:rsidR="00E3324C" w:rsidRPr="00774DE7" w:rsidRDefault="00E3324C" w:rsidP="00E3324C">
      <w:pPr>
        <w:spacing w:line="276" w:lineRule="auto"/>
        <w:rPr>
          <w:rFonts w:ascii="Arial" w:hAnsi="Arial" w:cs="Arial"/>
          <w:i/>
          <w:iCs/>
          <w:sz w:val="20"/>
          <w:szCs w:val="20"/>
        </w:rPr>
      </w:pPr>
    </w:p>
    <w:p w14:paraId="5B4FAB6A" w14:textId="77777777" w:rsidR="00E3324C" w:rsidRPr="00774DE7" w:rsidRDefault="00E3324C" w:rsidP="00E3324C">
      <w:pPr>
        <w:spacing w:line="276" w:lineRule="auto"/>
        <w:rPr>
          <w:rFonts w:ascii="Arial" w:hAnsi="Arial" w:cs="Arial"/>
          <w:i/>
          <w:iCs/>
          <w:sz w:val="20"/>
          <w:szCs w:val="20"/>
        </w:rPr>
      </w:pPr>
      <w:r w:rsidRPr="00774DE7">
        <w:rPr>
          <w:rFonts w:ascii="Arial" w:hAnsi="Arial" w:cs="Arial"/>
          <w:i/>
          <w:iCs/>
          <w:sz w:val="20"/>
          <w:szCs w:val="20"/>
        </w:rPr>
        <w:t>Students must earn a grade of 'C' or better in each course used to satisfy foundation and major requirements.</w:t>
      </w:r>
    </w:p>
    <w:p w14:paraId="1A6FF413" w14:textId="77777777" w:rsidR="00E3324C" w:rsidRPr="00774DE7" w:rsidRDefault="00E3324C" w:rsidP="00E3324C">
      <w:pPr>
        <w:spacing w:line="276" w:lineRule="auto"/>
        <w:rPr>
          <w:rFonts w:ascii="Arial" w:hAnsi="Arial" w:cs="Arial"/>
          <w:b/>
          <w:sz w:val="20"/>
          <w:szCs w:val="20"/>
          <w:vertAlign w:val="superscript"/>
        </w:rPr>
      </w:pPr>
    </w:p>
    <w:p w14:paraId="53F34C53"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Core Curriculum Requirements</w:t>
      </w:r>
    </w:p>
    <w:p w14:paraId="37C3FAAC" w14:textId="77777777" w:rsidR="00E3324C" w:rsidRPr="00774DE7" w:rsidRDefault="00E3324C" w:rsidP="00E3324C">
      <w:pPr>
        <w:spacing w:line="276" w:lineRule="auto"/>
        <w:rPr>
          <w:rFonts w:ascii="Arial" w:hAnsi="Arial" w:cs="Arial"/>
          <w:sz w:val="20"/>
          <w:szCs w:val="20"/>
        </w:rPr>
      </w:pPr>
    </w:p>
    <w:p w14:paraId="74746F40"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Core Curriculum (38-40 Total Credit Hours)  </w:t>
      </w:r>
    </w:p>
    <w:p w14:paraId="31DCD121" w14:textId="77777777" w:rsidR="00E3324C" w:rsidRPr="00774DE7" w:rsidRDefault="00E3324C" w:rsidP="00E3324C">
      <w:pPr>
        <w:spacing w:line="276" w:lineRule="auto"/>
        <w:rPr>
          <w:rFonts w:ascii="Arial" w:hAnsi="Arial" w:cs="Arial"/>
          <w:sz w:val="20"/>
          <w:szCs w:val="20"/>
        </w:rPr>
      </w:pPr>
    </w:p>
    <w:p w14:paraId="7F4FA199" w14:textId="77777777" w:rsidR="00E3324C" w:rsidRPr="00774DE7" w:rsidRDefault="00E3324C" w:rsidP="00E3324C">
      <w:pPr>
        <w:spacing w:line="276" w:lineRule="auto"/>
        <w:rPr>
          <w:rFonts w:ascii="Arial" w:hAnsi="Arial" w:cs="Arial"/>
          <w:b/>
          <w:sz w:val="20"/>
          <w:szCs w:val="20"/>
        </w:rPr>
      </w:pPr>
      <w:r w:rsidRPr="00774DE7">
        <w:rPr>
          <w:rFonts w:ascii="Arial" w:hAnsi="Arial" w:cs="Arial"/>
          <w:b/>
          <w:sz w:val="20"/>
          <w:szCs w:val="20"/>
        </w:rPr>
        <w:t>Graduation Requirements</w:t>
      </w:r>
    </w:p>
    <w:p w14:paraId="2CF756C8" w14:textId="77777777" w:rsidR="00E3324C" w:rsidRPr="00774DE7" w:rsidRDefault="00E3324C" w:rsidP="00E3324C">
      <w:pPr>
        <w:spacing w:line="276" w:lineRule="auto"/>
        <w:rPr>
          <w:rFonts w:ascii="Arial" w:hAnsi="Arial" w:cs="Arial"/>
          <w:sz w:val="20"/>
          <w:szCs w:val="20"/>
        </w:rPr>
      </w:pPr>
    </w:p>
    <w:p w14:paraId="27C8F539"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Graduation Requirements (3-7+ Credits) * </w:t>
      </w:r>
    </w:p>
    <w:p w14:paraId="637458E2" w14:textId="77777777" w:rsidR="00E3324C" w:rsidRPr="00774DE7" w:rsidRDefault="00E3324C" w:rsidP="00E3324C">
      <w:pPr>
        <w:spacing w:line="276" w:lineRule="auto"/>
        <w:rPr>
          <w:rFonts w:ascii="Arial" w:hAnsi="Arial" w:cs="Arial"/>
          <w:sz w:val="20"/>
          <w:szCs w:val="20"/>
        </w:rPr>
      </w:pPr>
    </w:p>
    <w:p w14:paraId="0182B364"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Foundation Requirements (26 - 29 Credits) *</w:t>
      </w:r>
    </w:p>
    <w:p w14:paraId="0E28BC47" w14:textId="77777777" w:rsidR="00E3324C" w:rsidRPr="00774DE7" w:rsidRDefault="00E3324C" w:rsidP="00E3324C">
      <w:pPr>
        <w:spacing w:line="276" w:lineRule="auto"/>
        <w:rPr>
          <w:rFonts w:ascii="Arial" w:hAnsi="Arial" w:cs="Arial"/>
          <w:sz w:val="20"/>
          <w:szCs w:val="20"/>
        </w:rPr>
      </w:pPr>
    </w:p>
    <w:p w14:paraId="4BCBA511"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 (20-21 credits):</w:t>
      </w:r>
    </w:p>
    <w:p w14:paraId="5E886822" w14:textId="4D65495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SUST 122</w:t>
      </w:r>
      <w:r w:rsidR="00374794">
        <w:rPr>
          <w:rFonts w:ascii="Arial" w:hAnsi="Arial" w:cs="Arial"/>
          <w:sz w:val="20"/>
          <w:szCs w:val="20"/>
        </w:rPr>
        <w:t>Q</w:t>
      </w:r>
      <w:r w:rsidRPr="00774DE7">
        <w:rPr>
          <w:rFonts w:ascii="Arial" w:hAnsi="Arial" w:cs="Arial"/>
          <w:sz w:val="20"/>
          <w:szCs w:val="20"/>
          <w:vertAlign w:val="superscript"/>
        </w:rPr>
        <w:t xml:space="preserve"> </w:t>
      </w:r>
      <w:r w:rsidRPr="00774DE7">
        <w:rPr>
          <w:rFonts w:ascii="Arial" w:hAnsi="Arial" w:cs="Arial"/>
          <w:sz w:val="20"/>
          <w:szCs w:val="20"/>
        </w:rPr>
        <w:t>- Introductio</w:t>
      </w:r>
      <w:r w:rsidR="00A00DD1" w:rsidRPr="00774DE7">
        <w:rPr>
          <w:rFonts w:ascii="Arial" w:hAnsi="Arial" w:cs="Arial"/>
          <w:sz w:val="20"/>
          <w:szCs w:val="20"/>
        </w:rPr>
        <w:t>n to Sustainability (3 credits)</w:t>
      </w:r>
    </w:p>
    <w:p w14:paraId="320FD88A"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121 - Biological Science I (3 credits) AND </w:t>
      </w:r>
    </w:p>
    <w:p w14:paraId="24F2E719"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121L - Biological Science I Laboratory (1 credit)</w:t>
      </w:r>
      <w:r w:rsidRPr="00774DE7">
        <w:rPr>
          <w:rFonts w:ascii="Arial" w:hAnsi="Arial" w:cs="Arial"/>
          <w:sz w:val="20"/>
          <w:szCs w:val="20"/>
        </w:rPr>
        <w:br/>
        <w:t xml:space="preserve">OR </w:t>
      </w:r>
    </w:p>
    <w:p w14:paraId="15987011"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MSCI 111 - Introduction to Marine Science (3 </w:t>
      </w:r>
      <w:proofErr w:type="gramStart"/>
      <w:r w:rsidRPr="00774DE7">
        <w:rPr>
          <w:rFonts w:ascii="Arial" w:hAnsi="Arial" w:cs="Arial"/>
          <w:sz w:val="20"/>
          <w:szCs w:val="20"/>
        </w:rPr>
        <w:t>credits)  AND</w:t>
      </w:r>
      <w:proofErr w:type="gramEnd"/>
    </w:p>
    <w:p w14:paraId="4629C025" w14:textId="75A024FB"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MSCI 111L - The Present-Day Marine Environment Laboratory (1 credit)</w:t>
      </w:r>
    </w:p>
    <w:p w14:paraId="55ED0596" w14:textId="41BB5DF4"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302</w:t>
      </w:r>
      <w:r w:rsidR="00374794">
        <w:rPr>
          <w:rFonts w:ascii="Arial" w:hAnsi="Arial" w:cs="Arial"/>
          <w:sz w:val="20"/>
          <w:szCs w:val="20"/>
        </w:rPr>
        <w:t>Q</w:t>
      </w:r>
      <w:r w:rsidRPr="00774DE7">
        <w:rPr>
          <w:rFonts w:ascii="Arial" w:hAnsi="Arial" w:cs="Arial"/>
          <w:sz w:val="20"/>
          <w:szCs w:val="20"/>
        </w:rPr>
        <w:t xml:space="preserve"> - Business Sustainability (3 credits)</w:t>
      </w:r>
    </w:p>
    <w:p w14:paraId="6408C15C" w14:textId="3EF760D1"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120/ANTH 120 - Cultures and Environments (3 credits)</w:t>
      </w:r>
    </w:p>
    <w:p w14:paraId="3EEED325"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GEOG 201 - Introduction to Physical Geography (3 credits) AND </w:t>
      </w:r>
    </w:p>
    <w:p w14:paraId="53400124" w14:textId="1D6E04D0"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GEOG 201L - Introduction to Physical Geography Laboratory (1 credits)</w:t>
      </w:r>
    </w:p>
    <w:p w14:paraId="5978916D"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STAT 201 - Elementary Statistics (3 credits)  AND</w:t>
      </w:r>
    </w:p>
    <w:p w14:paraId="016FEA27"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lastRenderedPageBreak/>
        <w:t xml:space="preserve">STAT 201L - Elementary Statistics Computer Laboratory (1 credit) </w:t>
      </w:r>
      <w:r w:rsidRPr="00774DE7">
        <w:rPr>
          <w:rFonts w:ascii="Arial" w:hAnsi="Arial" w:cs="Arial"/>
          <w:sz w:val="20"/>
          <w:szCs w:val="20"/>
        </w:rPr>
        <w:br/>
        <w:t>OR</w:t>
      </w:r>
    </w:p>
    <w:p w14:paraId="3D768EB1"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CBAD 291 - Business Statistics (3 credits)</w:t>
      </w:r>
    </w:p>
    <w:p w14:paraId="084D02CF" w14:textId="77777777" w:rsidR="00E3324C" w:rsidRPr="00774DE7" w:rsidRDefault="00E3324C" w:rsidP="00E3324C">
      <w:pPr>
        <w:spacing w:line="276" w:lineRule="auto"/>
        <w:rPr>
          <w:rFonts w:ascii="Arial" w:hAnsi="Arial" w:cs="Arial"/>
          <w:sz w:val="20"/>
          <w:szCs w:val="20"/>
        </w:rPr>
      </w:pPr>
    </w:p>
    <w:p w14:paraId="0D716A5D"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two from the following (6-8 credits):</w:t>
      </w:r>
    </w:p>
    <w:p w14:paraId="530A16E0"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 xml:space="preserve">BIOL 122 - Biological Science II (3 credits) AND </w:t>
      </w:r>
    </w:p>
    <w:p w14:paraId="451C65D8" w14:textId="7E7B5605"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BIOL 122L - Biological S</w:t>
      </w:r>
      <w:r w:rsidR="00A00DD1" w:rsidRPr="00774DE7">
        <w:rPr>
          <w:rFonts w:ascii="Arial" w:hAnsi="Arial" w:cs="Arial"/>
          <w:sz w:val="20"/>
          <w:szCs w:val="20"/>
        </w:rPr>
        <w:t>cience II Laboratory (1 credit)</w:t>
      </w:r>
    </w:p>
    <w:p w14:paraId="5F042D5E" w14:textId="77777777" w:rsidR="009E7FAD" w:rsidRDefault="009E7FAD" w:rsidP="009E7FAD">
      <w:pPr>
        <w:numPr>
          <w:ilvl w:val="0"/>
          <w:numId w:val="9"/>
        </w:numPr>
        <w:spacing w:line="276" w:lineRule="auto"/>
        <w:rPr>
          <w:rFonts w:ascii="Arial" w:hAnsi="Arial" w:cs="Arial"/>
          <w:sz w:val="20"/>
          <w:szCs w:val="20"/>
        </w:rPr>
      </w:pPr>
      <w:r w:rsidRPr="00774DE7">
        <w:rPr>
          <w:rFonts w:ascii="Arial" w:hAnsi="Arial" w:cs="Arial"/>
          <w:sz w:val="20"/>
          <w:szCs w:val="20"/>
        </w:rPr>
        <w:t>BIOL 370 - Principles of Ecology (3 credits) AND</w:t>
      </w:r>
    </w:p>
    <w:p w14:paraId="3E4D4B29" w14:textId="77777777" w:rsidR="009E7FAD" w:rsidRPr="00774DE7" w:rsidRDefault="009E7FAD" w:rsidP="009E7FAD">
      <w:pPr>
        <w:numPr>
          <w:ilvl w:val="0"/>
          <w:numId w:val="9"/>
        </w:numPr>
        <w:spacing w:line="276" w:lineRule="auto"/>
        <w:rPr>
          <w:rFonts w:ascii="Arial" w:hAnsi="Arial" w:cs="Arial"/>
          <w:sz w:val="20"/>
          <w:szCs w:val="20"/>
        </w:rPr>
      </w:pPr>
      <w:r w:rsidRPr="00774DE7">
        <w:rPr>
          <w:rFonts w:ascii="Arial" w:hAnsi="Arial" w:cs="Arial"/>
          <w:sz w:val="20"/>
          <w:szCs w:val="20"/>
        </w:rPr>
        <w:t>BIOL 370</w:t>
      </w:r>
      <w:r>
        <w:rPr>
          <w:rFonts w:ascii="Arial" w:hAnsi="Arial" w:cs="Arial"/>
          <w:sz w:val="20"/>
          <w:szCs w:val="20"/>
        </w:rPr>
        <w:t>L</w:t>
      </w:r>
      <w:r w:rsidRPr="00774DE7">
        <w:rPr>
          <w:rFonts w:ascii="Arial" w:hAnsi="Arial" w:cs="Arial"/>
          <w:sz w:val="20"/>
          <w:szCs w:val="20"/>
        </w:rPr>
        <w:t xml:space="preserve"> - Principles of Ecology </w:t>
      </w:r>
      <w:r>
        <w:rPr>
          <w:rFonts w:ascii="Arial" w:hAnsi="Arial" w:cs="Arial"/>
          <w:sz w:val="20"/>
          <w:szCs w:val="20"/>
        </w:rPr>
        <w:t xml:space="preserve">Lab </w:t>
      </w:r>
      <w:r w:rsidRPr="00774DE7">
        <w:rPr>
          <w:rFonts w:ascii="Arial" w:hAnsi="Arial" w:cs="Arial"/>
          <w:sz w:val="20"/>
          <w:szCs w:val="20"/>
        </w:rPr>
        <w:t>(</w:t>
      </w:r>
      <w:r>
        <w:rPr>
          <w:rFonts w:ascii="Arial" w:hAnsi="Arial" w:cs="Arial"/>
          <w:sz w:val="20"/>
          <w:szCs w:val="20"/>
        </w:rPr>
        <w:t>1</w:t>
      </w:r>
      <w:r w:rsidRPr="00774DE7">
        <w:rPr>
          <w:rFonts w:ascii="Arial" w:hAnsi="Arial" w:cs="Arial"/>
          <w:sz w:val="20"/>
          <w:szCs w:val="20"/>
        </w:rPr>
        <w:t xml:space="preserve"> credit)</w:t>
      </w:r>
    </w:p>
    <w:p w14:paraId="3AF579FF" w14:textId="17FD186C"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CBAD 120Q – Introduction to the Global Culture of Business (3 credits)</w:t>
      </w:r>
    </w:p>
    <w:p w14:paraId="5C0337AA" w14:textId="2615335F"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ECON 101 - Survey of Economics (3 credits)</w:t>
      </w:r>
    </w:p>
    <w:p w14:paraId="5279F31C" w14:textId="52369100"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GEOG 200 - Digital Earth (3 credits)</w:t>
      </w:r>
    </w:p>
    <w:p w14:paraId="12CB1920" w14:textId="684AE6D3" w:rsidR="00E3324C" w:rsidRPr="00774DE7" w:rsidRDefault="00E3324C" w:rsidP="00A00DD1">
      <w:pPr>
        <w:numPr>
          <w:ilvl w:val="0"/>
          <w:numId w:val="9"/>
        </w:numPr>
        <w:spacing w:line="276" w:lineRule="auto"/>
        <w:rPr>
          <w:rFonts w:ascii="Arial" w:hAnsi="Arial" w:cs="Arial"/>
          <w:sz w:val="20"/>
          <w:szCs w:val="20"/>
        </w:rPr>
      </w:pPr>
      <w:r w:rsidRPr="00774DE7">
        <w:rPr>
          <w:rFonts w:ascii="Arial" w:hAnsi="Arial" w:cs="Arial"/>
          <w:sz w:val="20"/>
          <w:szCs w:val="20"/>
        </w:rPr>
        <w:t xml:space="preserve">POLI 101 - Introduction to World Politics (3 credits) </w:t>
      </w:r>
    </w:p>
    <w:p w14:paraId="148F9A53"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112 - The Origin and Evolution of the Marine Environment (3 credits) AND</w:t>
      </w:r>
    </w:p>
    <w:p w14:paraId="64201062" w14:textId="3438C5D9"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112L - Marine En</w:t>
      </w:r>
      <w:r w:rsidR="00A00DD1" w:rsidRPr="00774DE7">
        <w:rPr>
          <w:rFonts w:ascii="Arial" w:hAnsi="Arial" w:cs="Arial"/>
          <w:sz w:val="20"/>
          <w:szCs w:val="20"/>
        </w:rPr>
        <w:t>vironment Laboratory (1 credit)</w:t>
      </w:r>
    </w:p>
    <w:p w14:paraId="3D215C37" w14:textId="77777777"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302 - Marine Biology (3 credits) AND</w:t>
      </w:r>
    </w:p>
    <w:p w14:paraId="43DB70F0" w14:textId="6F84DE0A" w:rsidR="00E3324C" w:rsidRPr="00774DE7"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MSCI 302L - Marine</w:t>
      </w:r>
      <w:r w:rsidR="00A00DD1" w:rsidRPr="00774DE7">
        <w:rPr>
          <w:rFonts w:ascii="Arial" w:hAnsi="Arial" w:cs="Arial"/>
          <w:sz w:val="20"/>
          <w:szCs w:val="20"/>
        </w:rPr>
        <w:t xml:space="preserve"> Biology Laboratory (1 credit) </w:t>
      </w:r>
    </w:p>
    <w:p w14:paraId="5488818D" w14:textId="3282D953" w:rsidR="00E3324C" w:rsidRDefault="00E3324C" w:rsidP="00E3324C">
      <w:pPr>
        <w:numPr>
          <w:ilvl w:val="0"/>
          <w:numId w:val="9"/>
        </w:numPr>
        <w:spacing w:line="276" w:lineRule="auto"/>
        <w:rPr>
          <w:rFonts w:ascii="Arial" w:hAnsi="Arial" w:cs="Arial"/>
          <w:sz w:val="20"/>
          <w:szCs w:val="20"/>
        </w:rPr>
      </w:pPr>
      <w:r w:rsidRPr="00774DE7">
        <w:rPr>
          <w:rFonts w:ascii="Arial" w:hAnsi="Arial" w:cs="Arial"/>
          <w:sz w:val="20"/>
          <w:szCs w:val="20"/>
        </w:rPr>
        <w:t>PUBH 121 - Personal and Community Health (3 credits)</w:t>
      </w:r>
    </w:p>
    <w:p w14:paraId="60D810D4" w14:textId="5C0A8063" w:rsidR="00B34F41" w:rsidRPr="00DE4BE2" w:rsidRDefault="00B34F41" w:rsidP="00E3324C">
      <w:pPr>
        <w:numPr>
          <w:ilvl w:val="0"/>
          <w:numId w:val="9"/>
        </w:numPr>
        <w:spacing w:line="276" w:lineRule="auto"/>
        <w:rPr>
          <w:rFonts w:ascii="Arial" w:hAnsi="Arial" w:cs="Arial"/>
          <w:sz w:val="20"/>
          <w:szCs w:val="20"/>
        </w:rPr>
      </w:pPr>
      <w:r w:rsidRPr="00DE4BE2">
        <w:rPr>
          <w:rFonts w:ascii="Arial" w:hAnsi="Arial" w:cs="Arial"/>
          <w:sz w:val="20"/>
          <w:szCs w:val="18"/>
        </w:rPr>
        <w:t>Or other courses as designated by the department</w:t>
      </w:r>
    </w:p>
    <w:p w14:paraId="13DEDA50" w14:textId="77777777" w:rsidR="00E3324C" w:rsidRPr="00774DE7" w:rsidRDefault="00E3324C" w:rsidP="00E3324C">
      <w:pPr>
        <w:spacing w:line="276" w:lineRule="auto"/>
        <w:rPr>
          <w:rFonts w:ascii="Arial" w:hAnsi="Arial" w:cs="Arial"/>
          <w:sz w:val="20"/>
          <w:szCs w:val="20"/>
        </w:rPr>
      </w:pPr>
    </w:p>
    <w:p w14:paraId="6769EB9A"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Course credit hours only count once toward the total university graduation credit hour requirements.</w:t>
      </w:r>
    </w:p>
    <w:p w14:paraId="65806A27" w14:textId="77777777" w:rsidR="00E3324C" w:rsidRPr="00774DE7" w:rsidRDefault="00E3324C" w:rsidP="00E3324C">
      <w:pPr>
        <w:spacing w:line="276" w:lineRule="auto"/>
        <w:rPr>
          <w:rFonts w:ascii="Arial" w:hAnsi="Arial" w:cs="Arial"/>
          <w:sz w:val="20"/>
          <w:szCs w:val="20"/>
        </w:rPr>
      </w:pPr>
    </w:p>
    <w:p w14:paraId="0A755A00"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Major Requirements (30-33 credits)</w:t>
      </w:r>
    </w:p>
    <w:p w14:paraId="530A60D4" w14:textId="77777777" w:rsidR="00E3324C" w:rsidRPr="00774DE7" w:rsidRDefault="00E3324C" w:rsidP="00E3324C">
      <w:pPr>
        <w:spacing w:line="276" w:lineRule="auto"/>
        <w:rPr>
          <w:rFonts w:ascii="Arial" w:hAnsi="Arial" w:cs="Arial"/>
          <w:sz w:val="20"/>
          <w:szCs w:val="20"/>
        </w:rPr>
      </w:pPr>
    </w:p>
    <w:p w14:paraId="50319302" w14:textId="37B2BE69"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Required Courses (12 credits)</w:t>
      </w:r>
    </w:p>
    <w:p w14:paraId="6D9AA454" w14:textId="77777777" w:rsidR="00853DA5" w:rsidRDefault="00853DA5" w:rsidP="00E3324C">
      <w:pPr>
        <w:spacing w:line="276" w:lineRule="auto"/>
        <w:rPr>
          <w:rFonts w:ascii="Arial" w:hAnsi="Arial" w:cs="Arial"/>
          <w:sz w:val="20"/>
          <w:szCs w:val="20"/>
        </w:rPr>
      </w:pPr>
    </w:p>
    <w:p w14:paraId="18E1A672" w14:textId="27471919"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Complete the following courses:</w:t>
      </w:r>
    </w:p>
    <w:p w14:paraId="23BB1A6A"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301 – Environmental and Coastal Resilience (3 credits)</w:t>
      </w:r>
    </w:p>
    <w:p w14:paraId="5BF1146C"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302 – Sustainability and Community Resilience (3 credits)</w:t>
      </w:r>
    </w:p>
    <w:p w14:paraId="4AA94AC0"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310 – Methods in Sustainability (3 credits)</w:t>
      </w:r>
    </w:p>
    <w:p w14:paraId="5BA58795" w14:textId="77777777" w:rsidR="00E3324C" w:rsidRPr="00774DE7" w:rsidRDefault="00E3324C" w:rsidP="00E3324C">
      <w:pPr>
        <w:numPr>
          <w:ilvl w:val="0"/>
          <w:numId w:val="17"/>
        </w:numPr>
        <w:spacing w:line="276" w:lineRule="auto"/>
        <w:rPr>
          <w:rFonts w:ascii="Arial" w:hAnsi="Arial" w:cs="Arial"/>
          <w:sz w:val="20"/>
          <w:szCs w:val="20"/>
        </w:rPr>
      </w:pPr>
      <w:r w:rsidRPr="00774DE7">
        <w:rPr>
          <w:rFonts w:ascii="Arial" w:hAnsi="Arial" w:cs="Arial"/>
          <w:sz w:val="20"/>
          <w:szCs w:val="20"/>
        </w:rPr>
        <w:t>SUST 499 – Sustainability Capstone (3 credits)</w:t>
      </w:r>
    </w:p>
    <w:p w14:paraId="784F452E" w14:textId="77777777" w:rsidR="00E3324C" w:rsidRPr="00774DE7" w:rsidRDefault="00E3324C" w:rsidP="00E3324C">
      <w:pPr>
        <w:spacing w:line="276" w:lineRule="auto"/>
        <w:ind w:left="720"/>
        <w:rPr>
          <w:rFonts w:ascii="Arial" w:hAnsi="Arial" w:cs="Arial"/>
          <w:sz w:val="20"/>
          <w:szCs w:val="20"/>
        </w:rPr>
      </w:pPr>
    </w:p>
    <w:p w14:paraId="141DDEB0"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Experiential Learning Requirement (3 credits)</w:t>
      </w:r>
    </w:p>
    <w:p w14:paraId="528D6551" w14:textId="77777777" w:rsidR="00853DA5" w:rsidRDefault="00853DA5" w:rsidP="00E3324C">
      <w:pPr>
        <w:spacing w:line="276" w:lineRule="auto"/>
        <w:rPr>
          <w:rFonts w:ascii="Arial" w:hAnsi="Arial" w:cs="Arial"/>
          <w:sz w:val="20"/>
          <w:szCs w:val="20"/>
        </w:rPr>
      </w:pPr>
    </w:p>
    <w:p w14:paraId="58F4CBD8" w14:textId="609F18F5"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 xml:space="preserve">Choose one of the following options: </w:t>
      </w:r>
    </w:p>
    <w:p w14:paraId="423D095E"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325Q - Service in Sustainability (3 credits)</w:t>
      </w:r>
    </w:p>
    <w:p w14:paraId="3A9D2434"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380 – Emergency Preparedness and Disaster Resilience (3 credits)</w:t>
      </w:r>
    </w:p>
    <w:p w14:paraId="3982BC8D"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SUST 495 - Sustainability Internship (3 credits)</w:t>
      </w:r>
    </w:p>
    <w:p w14:paraId="67884902" w14:textId="77777777" w:rsidR="00E3324C" w:rsidRPr="00774DE7" w:rsidRDefault="00E3324C" w:rsidP="00E3324C">
      <w:pPr>
        <w:numPr>
          <w:ilvl w:val="0"/>
          <w:numId w:val="18"/>
        </w:numPr>
        <w:spacing w:line="276" w:lineRule="auto"/>
        <w:contextualSpacing/>
        <w:rPr>
          <w:rFonts w:ascii="Arial" w:hAnsi="Arial" w:cs="Arial"/>
          <w:sz w:val="20"/>
          <w:szCs w:val="20"/>
        </w:rPr>
      </w:pPr>
      <w:r w:rsidRPr="00774DE7">
        <w:rPr>
          <w:rFonts w:ascii="Arial" w:hAnsi="Arial" w:cs="Arial"/>
          <w:sz w:val="20"/>
          <w:szCs w:val="20"/>
        </w:rPr>
        <w:t>An approved Study Abroad Experience or Field Semester can be substituted.</w:t>
      </w:r>
    </w:p>
    <w:p w14:paraId="7265BF1E" w14:textId="77777777" w:rsidR="00E3324C" w:rsidRPr="00774DE7" w:rsidRDefault="00E3324C" w:rsidP="00E3324C">
      <w:pPr>
        <w:spacing w:line="276" w:lineRule="auto"/>
        <w:ind w:left="720"/>
        <w:contextualSpacing/>
        <w:rPr>
          <w:rFonts w:ascii="Arial" w:hAnsi="Arial" w:cs="Arial"/>
          <w:sz w:val="20"/>
          <w:szCs w:val="20"/>
        </w:rPr>
      </w:pPr>
    </w:p>
    <w:p w14:paraId="4461E998"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Science and Ecosystems Concentration (15-18 credits)</w:t>
      </w:r>
    </w:p>
    <w:p w14:paraId="373764EC" w14:textId="77777777" w:rsidR="00853DA5" w:rsidRDefault="00853DA5" w:rsidP="00E3324C">
      <w:pPr>
        <w:spacing w:line="276" w:lineRule="auto"/>
        <w:rPr>
          <w:rFonts w:ascii="Arial" w:hAnsi="Arial" w:cs="Arial"/>
          <w:sz w:val="20"/>
          <w:szCs w:val="20"/>
        </w:rPr>
      </w:pPr>
    </w:p>
    <w:p w14:paraId="7B4B4442" w14:textId="1574A700"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three from the following (9-12 credits):</w:t>
      </w:r>
    </w:p>
    <w:p w14:paraId="1186823A"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481 - Freshwater Ecology (3 credits) AND</w:t>
      </w:r>
    </w:p>
    <w:p w14:paraId="703EB46C" w14:textId="377D8DEB"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481L - Freshwate</w:t>
      </w:r>
      <w:r w:rsidR="00A00DD1" w:rsidRPr="00774DE7">
        <w:rPr>
          <w:rFonts w:ascii="Arial" w:hAnsi="Arial" w:cs="Arial"/>
          <w:sz w:val="20"/>
          <w:szCs w:val="20"/>
        </w:rPr>
        <w:t>r Ecology Laboratory (1 credit)</w:t>
      </w:r>
    </w:p>
    <w:p w14:paraId="309C8CC5"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484 - Conservation Ecology (3 credits) AND</w:t>
      </w:r>
    </w:p>
    <w:p w14:paraId="00D12D06" w14:textId="72F34DC6"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484L - Conservatio</w:t>
      </w:r>
      <w:r w:rsidR="00A00DD1" w:rsidRPr="00774DE7">
        <w:rPr>
          <w:rFonts w:ascii="Arial" w:hAnsi="Arial" w:cs="Arial"/>
          <w:sz w:val="20"/>
          <w:szCs w:val="20"/>
        </w:rPr>
        <w:t>n Ecology Laboratory (1 credit)</w:t>
      </w:r>
    </w:p>
    <w:p w14:paraId="73B8EF48"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485 - Vertebrate Zoology (3 credits) AND</w:t>
      </w:r>
    </w:p>
    <w:p w14:paraId="18C08E87" w14:textId="672DD19B"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BIOL 485L - Vertebrat</w:t>
      </w:r>
      <w:r w:rsidR="00A00DD1" w:rsidRPr="00774DE7">
        <w:rPr>
          <w:rFonts w:ascii="Arial" w:hAnsi="Arial" w:cs="Arial"/>
          <w:sz w:val="20"/>
          <w:szCs w:val="20"/>
        </w:rPr>
        <w:t>e Zoology Laboratory (1 credit)</w:t>
      </w:r>
    </w:p>
    <w:p w14:paraId="2E288951"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lastRenderedPageBreak/>
        <w:t>BIOL 488 - Wetland Plant Ecology (3 credits) AND</w:t>
      </w:r>
    </w:p>
    <w:p w14:paraId="6428ABB6" w14:textId="03BB287E"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BIOL 488L - Wetland Plant</w:t>
      </w:r>
      <w:r w:rsidR="00A00DD1" w:rsidRPr="00774DE7">
        <w:rPr>
          <w:rFonts w:ascii="Arial" w:hAnsi="Arial" w:cs="Arial"/>
          <w:sz w:val="20"/>
          <w:szCs w:val="20"/>
        </w:rPr>
        <w:t xml:space="preserve"> Ecology Laboratory (1 credit) </w:t>
      </w:r>
    </w:p>
    <w:p w14:paraId="0750434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 – Introduction to Environmental Science (3 credits) AND</w:t>
      </w:r>
    </w:p>
    <w:p w14:paraId="100FD9E6" w14:textId="3774FCB4"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ENVI 201L Introduction to Environmental Science Laboratory (1 credit)</w:t>
      </w:r>
    </w:p>
    <w:p w14:paraId="4B270A25" w14:textId="4AFE64A3"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204 Introduction to Geographic Info</w:t>
      </w:r>
      <w:r w:rsidR="00A00DD1" w:rsidRPr="00774DE7">
        <w:rPr>
          <w:rFonts w:ascii="Arial" w:hAnsi="Arial" w:cs="Arial"/>
          <w:sz w:val="20"/>
          <w:szCs w:val="20"/>
        </w:rPr>
        <w:t>rmation Systems GIS (3 credits)</w:t>
      </w:r>
    </w:p>
    <w:p w14:paraId="33BD131F" w14:textId="0A61697E"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311</w:t>
      </w:r>
      <w:r w:rsidR="00A00DD1" w:rsidRPr="00774DE7">
        <w:rPr>
          <w:rFonts w:ascii="Arial" w:hAnsi="Arial" w:cs="Arial"/>
          <w:sz w:val="20"/>
          <w:szCs w:val="20"/>
        </w:rPr>
        <w:t>Q Earth Observation (3 credits)</w:t>
      </w:r>
    </w:p>
    <w:p w14:paraId="69CCC721" w14:textId="16396D2D" w:rsidR="00E3324C" w:rsidRPr="00774DE7" w:rsidRDefault="00E3324C" w:rsidP="00A00DD1">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320 Introduction to Weather and Climate (3 credits)</w:t>
      </w:r>
    </w:p>
    <w:p w14:paraId="7000201E"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331 - Introduction to Geographic Information Systems (GIS) and Remote Sensing (3 credits) AND</w:t>
      </w:r>
    </w:p>
    <w:p w14:paraId="4FDD04A7" w14:textId="22CA6EFE"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331L - Introduction to Geographic Informati</w:t>
      </w:r>
      <w:r w:rsidR="00A00DD1" w:rsidRPr="00774DE7">
        <w:rPr>
          <w:rFonts w:ascii="Arial" w:hAnsi="Arial" w:cs="Arial"/>
          <w:sz w:val="20"/>
          <w:szCs w:val="20"/>
        </w:rPr>
        <w:t>on Systems Laboratory (1 credit</w:t>
      </w:r>
    </w:p>
    <w:p w14:paraId="6D0847EB"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401 - Environmental Chemistry (3 credits) AND</w:t>
      </w:r>
    </w:p>
    <w:p w14:paraId="508B6376" w14:textId="5E2C51B3" w:rsidR="00E3324C" w:rsidRPr="00774DE7" w:rsidRDefault="00E3324C" w:rsidP="00A00DD1">
      <w:pPr>
        <w:numPr>
          <w:ilvl w:val="0"/>
          <w:numId w:val="20"/>
        </w:numPr>
        <w:spacing w:line="276" w:lineRule="auto"/>
        <w:rPr>
          <w:rFonts w:ascii="Arial" w:hAnsi="Arial" w:cs="Arial"/>
          <w:sz w:val="20"/>
          <w:szCs w:val="20"/>
        </w:rPr>
      </w:pPr>
      <w:r w:rsidRPr="00774DE7">
        <w:rPr>
          <w:rFonts w:ascii="Arial" w:hAnsi="Arial" w:cs="Arial"/>
          <w:sz w:val="20"/>
          <w:szCs w:val="20"/>
        </w:rPr>
        <w:t>MSCI 401L - Environmental Chemistry Laboratory (1 credit)</w:t>
      </w:r>
    </w:p>
    <w:p w14:paraId="0E738FE5"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475 - Marine Ecology (3 credits) AND</w:t>
      </w:r>
    </w:p>
    <w:p w14:paraId="5040CB5F" w14:textId="719A0D38" w:rsidR="00E3324C" w:rsidRPr="00774DE7" w:rsidRDefault="00E3324C" w:rsidP="00A00DD1">
      <w:pPr>
        <w:numPr>
          <w:ilvl w:val="0"/>
          <w:numId w:val="20"/>
        </w:numPr>
        <w:spacing w:line="276" w:lineRule="auto"/>
        <w:rPr>
          <w:rFonts w:ascii="Arial" w:hAnsi="Arial" w:cs="Arial"/>
          <w:sz w:val="20"/>
          <w:szCs w:val="20"/>
        </w:rPr>
      </w:pPr>
      <w:r w:rsidRPr="00774DE7">
        <w:rPr>
          <w:rFonts w:ascii="Arial" w:hAnsi="Arial" w:cs="Arial"/>
          <w:sz w:val="20"/>
          <w:szCs w:val="20"/>
        </w:rPr>
        <w:t>MSCI 475L - Marine Ecology Laboratory (1 credit)</w:t>
      </w:r>
    </w:p>
    <w:p w14:paraId="60C6CDEF" w14:textId="599B8ED2"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MSCI 47</w:t>
      </w:r>
      <w:r w:rsidR="00A00DD1" w:rsidRPr="00774DE7">
        <w:rPr>
          <w:rFonts w:ascii="Arial" w:hAnsi="Arial" w:cs="Arial"/>
          <w:sz w:val="20"/>
          <w:szCs w:val="20"/>
        </w:rPr>
        <w:t xml:space="preserve">7 - Ecology of Coral Reefs (3) </w:t>
      </w:r>
    </w:p>
    <w:p w14:paraId="45D7332C"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479 - Marine Benthic Ecology (3 credits) AND</w:t>
      </w:r>
    </w:p>
    <w:p w14:paraId="6BD307A8" w14:textId="38DB618B"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479L - Marine Benthic Ecology Labo</w:t>
      </w:r>
      <w:r w:rsidR="00A00DD1" w:rsidRPr="00774DE7">
        <w:rPr>
          <w:rFonts w:ascii="Arial" w:hAnsi="Arial" w:cs="Arial"/>
          <w:sz w:val="20"/>
          <w:szCs w:val="20"/>
        </w:rPr>
        <w:t>ratory (1 credit)</w:t>
      </w:r>
    </w:p>
    <w:p w14:paraId="19D9AEB8" w14:textId="77777777" w:rsidR="00E3324C" w:rsidRPr="00774DE7"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495 - Marine Environmental Issues (3 credits) AND</w:t>
      </w:r>
    </w:p>
    <w:p w14:paraId="4F1097E4" w14:textId="5DC091EE" w:rsidR="00E3324C" w:rsidRDefault="00E3324C" w:rsidP="00E3324C">
      <w:pPr>
        <w:numPr>
          <w:ilvl w:val="0"/>
          <w:numId w:val="20"/>
        </w:numPr>
        <w:spacing w:line="276" w:lineRule="auto"/>
        <w:rPr>
          <w:rFonts w:ascii="Arial" w:hAnsi="Arial" w:cs="Arial"/>
          <w:sz w:val="20"/>
          <w:szCs w:val="20"/>
        </w:rPr>
      </w:pPr>
      <w:r w:rsidRPr="00774DE7">
        <w:rPr>
          <w:rFonts w:ascii="Arial" w:hAnsi="Arial" w:cs="Arial"/>
          <w:sz w:val="20"/>
          <w:szCs w:val="20"/>
        </w:rPr>
        <w:t>MSCI 495L - Marine Environmental Issues Laboratory (1 credit)</w:t>
      </w:r>
    </w:p>
    <w:p w14:paraId="3FAB4FA5" w14:textId="2A1B5445" w:rsidR="003D5757" w:rsidRPr="00DE4BE2" w:rsidRDefault="003D5757" w:rsidP="00E3324C">
      <w:pPr>
        <w:numPr>
          <w:ilvl w:val="0"/>
          <w:numId w:val="20"/>
        </w:numPr>
        <w:spacing w:line="276" w:lineRule="auto"/>
        <w:rPr>
          <w:rFonts w:ascii="Arial" w:hAnsi="Arial" w:cs="Arial"/>
          <w:sz w:val="20"/>
          <w:szCs w:val="20"/>
        </w:rPr>
      </w:pPr>
      <w:r w:rsidRPr="00DE4BE2">
        <w:rPr>
          <w:rFonts w:ascii="Arial" w:hAnsi="Arial" w:cs="Arial"/>
          <w:sz w:val="20"/>
          <w:szCs w:val="18"/>
        </w:rPr>
        <w:t>Or other courses as designated by the department</w:t>
      </w:r>
    </w:p>
    <w:p w14:paraId="4A9FF7DE" w14:textId="77777777" w:rsidR="00E3324C" w:rsidRPr="00774DE7" w:rsidRDefault="00E3324C" w:rsidP="00E3324C">
      <w:pPr>
        <w:spacing w:line="276" w:lineRule="auto"/>
        <w:ind w:left="720"/>
        <w:rPr>
          <w:rFonts w:ascii="Arial" w:hAnsi="Arial" w:cs="Arial"/>
          <w:sz w:val="20"/>
          <w:szCs w:val="20"/>
        </w:rPr>
      </w:pPr>
    </w:p>
    <w:p w14:paraId="75F4EB05"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 credits):</w:t>
      </w:r>
    </w:p>
    <w:p w14:paraId="4FE903D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300/GEOG 300 - Human Landscapes (3 credits)</w:t>
      </w:r>
    </w:p>
    <w:p w14:paraId="3944636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391Q - Ethnographic Methods (3 credits)</w:t>
      </w:r>
    </w:p>
    <w:p w14:paraId="0FA7727E"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ANTH 432 - Cultural Resource Management (3 credits)</w:t>
      </w:r>
    </w:p>
    <w:p w14:paraId="25E00518"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341 - Geography of Food and Agriculture (3 credits)</w:t>
      </w:r>
    </w:p>
    <w:p w14:paraId="1E3041D6"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GEOG 452Q - Digital Heritage: Virtual Landscapes (3 credits)</w:t>
      </w:r>
    </w:p>
    <w:p w14:paraId="3C5A799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HIST 311 - Environmental History (3 credits)</w:t>
      </w:r>
    </w:p>
    <w:p w14:paraId="75F7A7AA"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PHIL 319 - Environmental Ethics (3 credits)</w:t>
      </w:r>
    </w:p>
    <w:p w14:paraId="38E810B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371 - Public Policy (3 credits)</w:t>
      </w:r>
    </w:p>
    <w:p w14:paraId="39D6A608"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420 - Global Environmental Politics (3 credits)</w:t>
      </w:r>
    </w:p>
    <w:p w14:paraId="7AAC6169"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421Q - Sustainable Development (3 credits)</w:t>
      </w:r>
    </w:p>
    <w:p w14:paraId="4221F78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422 - Energy Policy (3 credits)</w:t>
      </w:r>
    </w:p>
    <w:p w14:paraId="2C22A02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438 - International Human Rights (3 credits)</w:t>
      </w:r>
    </w:p>
    <w:p w14:paraId="4767FB3F"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POLI 457 - Environmental Law (3 credits)</w:t>
      </w:r>
    </w:p>
    <w:p w14:paraId="7B1E875C"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320 - Public Health Policy and Advocacy (3 credits)</w:t>
      </w:r>
    </w:p>
    <w:p w14:paraId="5D3BCEB4"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333 - Environmental Health (3 credits)</w:t>
      </w:r>
    </w:p>
    <w:p w14:paraId="5A75BA03"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375 - Global Health Perspectives (3 credits)</w:t>
      </w:r>
    </w:p>
    <w:p w14:paraId="716DF12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PUBH 440 - Gender, Culture, Literacy and Disparities in Health (3 credits)</w:t>
      </w:r>
    </w:p>
    <w:p w14:paraId="21C8A2B5" w14:textId="26A1CFB1"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SOC 480</w:t>
      </w:r>
      <w:r w:rsidR="00374794">
        <w:rPr>
          <w:rFonts w:ascii="Arial" w:hAnsi="Arial" w:cs="Arial"/>
          <w:sz w:val="20"/>
          <w:szCs w:val="20"/>
        </w:rPr>
        <w:t>Q</w:t>
      </w:r>
      <w:r w:rsidRPr="00774DE7">
        <w:rPr>
          <w:rFonts w:ascii="Arial" w:hAnsi="Arial" w:cs="Arial"/>
          <w:sz w:val="20"/>
          <w:szCs w:val="20"/>
        </w:rPr>
        <w:t xml:space="preserve"> - Environmental Sociology (3 credits</w:t>
      </w:r>
    </w:p>
    <w:p w14:paraId="2916CF40"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SUST 350 - Sustainable Systems in Historical Perspective (3 credits)</w:t>
      </w:r>
    </w:p>
    <w:p w14:paraId="6B198764" w14:textId="28A97971" w:rsidR="00E3324C"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WGST 303</w:t>
      </w:r>
      <w:r w:rsidR="00374794">
        <w:rPr>
          <w:rFonts w:ascii="Arial" w:hAnsi="Arial" w:cs="Arial"/>
          <w:sz w:val="20"/>
          <w:szCs w:val="20"/>
        </w:rPr>
        <w:t>Q</w:t>
      </w:r>
      <w:r w:rsidRPr="00774DE7">
        <w:rPr>
          <w:rFonts w:ascii="Arial" w:hAnsi="Arial" w:cs="Arial"/>
          <w:sz w:val="20"/>
          <w:szCs w:val="20"/>
        </w:rPr>
        <w:t xml:space="preserve"> - Water and Women (3 credits)</w:t>
      </w:r>
    </w:p>
    <w:p w14:paraId="493B3C39" w14:textId="00824215" w:rsidR="003D5757" w:rsidRPr="00DE4BE2" w:rsidRDefault="003D5757" w:rsidP="00E3324C">
      <w:pPr>
        <w:numPr>
          <w:ilvl w:val="0"/>
          <w:numId w:val="20"/>
        </w:numPr>
        <w:spacing w:line="276" w:lineRule="auto"/>
        <w:contextualSpacing/>
        <w:rPr>
          <w:rFonts w:ascii="Arial" w:hAnsi="Arial" w:cs="Arial"/>
          <w:sz w:val="20"/>
          <w:szCs w:val="20"/>
        </w:rPr>
      </w:pPr>
      <w:r w:rsidRPr="00DE4BE2">
        <w:rPr>
          <w:rFonts w:ascii="Arial" w:hAnsi="Arial" w:cs="Arial"/>
          <w:sz w:val="20"/>
          <w:szCs w:val="18"/>
        </w:rPr>
        <w:t>Or other courses as designated by the department</w:t>
      </w:r>
    </w:p>
    <w:p w14:paraId="4D6BE98F" w14:textId="77777777" w:rsidR="00E3324C" w:rsidRPr="00774DE7" w:rsidRDefault="00E3324C" w:rsidP="00E3324C">
      <w:pPr>
        <w:spacing w:line="276" w:lineRule="auto"/>
        <w:ind w:left="720"/>
        <w:contextualSpacing/>
        <w:rPr>
          <w:rFonts w:ascii="Arial" w:hAnsi="Arial" w:cs="Arial"/>
          <w:sz w:val="20"/>
          <w:szCs w:val="20"/>
        </w:rPr>
      </w:pPr>
    </w:p>
    <w:p w14:paraId="3FEBF1E2" w14:textId="77777777" w:rsidR="00E3324C" w:rsidRPr="00774DE7" w:rsidRDefault="00E3324C" w:rsidP="00E3324C">
      <w:pPr>
        <w:spacing w:line="276" w:lineRule="auto"/>
        <w:rPr>
          <w:rFonts w:ascii="Arial" w:hAnsi="Arial" w:cs="Arial"/>
          <w:sz w:val="20"/>
          <w:szCs w:val="20"/>
        </w:rPr>
      </w:pPr>
      <w:r w:rsidRPr="00774DE7">
        <w:rPr>
          <w:rFonts w:ascii="Arial" w:hAnsi="Arial" w:cs="Arial"/>
          <w:sz w:val="20"/>
          <w:szCs w:val="20"/>
        </w:rPr>
        <w:t>Choose one from the following (3 credits):</w:t>
      </w:r>
    </w:p>
    <w:p w14:paraId="59AB4A42"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320 - Environmental Economics</w:t>
      </w:r>
    </w:p>
    <w:p w14:paraId="1B4CBA0B"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333 - Economics of Energy</w:t>
      </w:r>
    </w:p>
    <w:p w14:paraId="6989F955"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ECON 321 - Government and Business</w:t>
      </w:r>
    </w:p>
    <w:p w14:paraId="6D2F1AB3" w14:textId="77777777" w:rsidR="00E3324C" w:rsidRPr="00774DE7"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t xml:space="preserve">ECON 354 - Urban and Real Estate Economics </w:t>
      </w:r>
    </w:p>
    <w:p w14:paraId="432049A7" w14:textId="4C104131" w:rsidR="00E3324C" w:rsidRDefault="00E3324C" w:rsidP="00E3324C">
      <w:pPr>
        <w:numPr>
          <w:ilvl w:val="0"/>
          <w:numId w:val="20"/>
        </w:numPr>
        <w:spacing w:line="276" w:lineRule="auto"/>
        <w:contextualSpacing/>
        <w:rPr>
          <w:rFonts w:ascii="Arial" w:hAnsi="Arial" w:cs="Arial"/>
          <w:sz w:val="20"/>
          <w:szCs w:val="20"/>
        </w:rPr>
      </w:pPr>
      <w:r w:rsidRPr="00774DE7">
        <w:rPr>
          <w:rFonts w:ascii="Arial" w:hAnsi="Arial" w:cs="Arial"/>
          <w:sz w:val="20"/>
          <w:szCs w:val="20"/>
        </w:rPr>
        <w:lastRenderedPageBreak/>
        <w:t>HRTM 150</w:t>
      </w:r>
      <w:r w:rsidR="00374794">
        <w:rPr>
          <w:rFonts w:ascii="Arial" w:hAnsi="Arial" w:cs="Arial"/>
          <w:sz w:val="20"/>
          <w:szCs w:val="20"/>
        </w:rPr>
        <w:t>Q</w:t>
      </w:r>
      <w:r w:rsidRPr="00774DE7">
        <w:rPr>
          <w:rFonts w:ascii="Arial" w:hAnsi="Arial" w:cs="Arial"/>
          <w:sz w:val="20"/>
          <w:szCs w:val="20"/>
        </w:rPr>
        <w:t xml:space="preserve"> - Tourism and Society</w:t>
      </w:r>
    </w:p>
    <w:p w14:paraId="1AB4D137" w14:textId="25CAE949" w:rsidR="003D5757" w:rsidRPr="00DE4BE2" w:rsidRDefault="003D5757" w:rsidP="00E3324C">
      <w:pPr>
        <w:numPr>
          <w:ilvl w:val="0"/>
          <w:numId w:val="20"/>
        </w:numPr>
        <w:spacing w:line="276" w:lineRule="auto"/>
        <w:contextualSpacing/>
        <w:rPr>
          <w:rFonts w:ascii="Arial" w:hAnsi="Arial" w:cs="Arial"/>
          <w:sz w:val="20"/>
          <w:szCs w:val="20"/>
        </w:rPr>
      </w:pPr>
      <w:r w:rsidRPr="00DE4BE2">
        <w:rPr>
          <w:rFonts w:ascii="Arial" w:hAnsi="Arial" w:cs="Arial"/>
          <w:sz w:val="20"/>
          <w:szCs w:val="18"/>
        </w:rPr>
        <w:t>Or other courses as designated by the department</w:t>
      </w:r>
    </w:p>
    <w:p w14:paraId="48B652A0" w14:textId="77777777" w:rsidR="00E3324C" w:rsidRPr="00774DE7" w:rsidRDefault="00E3324C" w:rsidP="00E3324C">
      <w:pPr>
        <w:spacing w:line="276" w:lineRule="auto"/>
        <w:rPr>
          <w:rFonts w:ascii="Arial" w:hAnsi="Arial" w:cs="Arial"/>
          <w:sz w:val="20"/>
          <w:szCs w:val="20"/>
        </w:rPr>
      </w:pPr>
    </w:p>
    <w:p w14:paraId="4EA8FD7F" w14:textId="49635CF0" w:rsidR="00E3324C" w:rsidRDefault="00E3324C" w:rsidP="00E3324C">
      <w:pPr>
        <w:spacing w:line="276" w:lineRule="auto"/>
        <w:rPr>
          <w:rFonts w:ascii="Arial" w:hAnsi="Arial" w:cs="Arial"/>
          <w:sz w:val="20"/>
          <w:szCs w:val="20"/>
        </w:rPr>
      </w:pPr>
      <w:r w:rsidRPr="00774DE7">
        <w:rPr>
          <w:rFonts w:ascii="Arial" w:hAnsi="Arial" w:cs="Arial"/>
          <w:sz w:val="20"/>
          <w:szCs w:val="20"/>
        </w:rPr>
        <w:t>Electives (11-23 Credits)</w:t>
      </w:r>
    </w:p>
    <w:p w14:paraId="03F1413A" w14:textId="77777777" w:rsidR="003D5757" w:rsidRPr="00774DE7" w:rsidRDefault="003D5757" w:rsidP="00E3324C">
      <w:pPr>
        <w:spacing w:line="276" w:lineRule="auto"/>
        <w:rPr>
          <w:rFonts w:ascii="Arial" w:hAnsi="Arial" w:cs="Arial"/>
          <w:sz w:val="20"/>
          <w:szCs w:val="20"/>
        </w:rPr>
      </w:pPr>
    </w:p>
    <w:p w14:paraId="4411D40B" w14:textId="77777777" w:rsidR="00E3324C" w:rsidRPr="00774DE7" w:rsidRDefault="00E3324C" w:rsidP="00E3324C">
      <w:pPr>
        <w:rPr>
          <w:rFonts w:ascii="Arial" w:hAnsi="Arial" w:cs="Arial"/>
          <w:b/>
          <w:sz w:val="20"/>
          <w:szCs w:val="20"/>
        </w:rPr>
      </w:pPr>
      <w:r w:rsidRPr="00774DE7">
        <w:rPr>
          <w:rFonts w:ascii="Arial" w:hAnsi="Arial" w:cs="Arial"/>
          <w:b/>
          <w:sz w:val="20"/>
          <w:szCs w:val="20"/>
        </w:rPr>
        <w:t>Total Credits Required: 120 Credits</w:t>
      </w:r>
    </w:p>
    <w:p w14:paraId="72CE3A93" w14:textId="1A2E2EDA" w:rsidR="005A2B70" w:rsidRPr="00774DE7" w:rsidRDefault="005A2B70" w:rsidP="002956BC">
      <w:pPr>
        <w:rPr>
          <w:rFonts w:ascii="Arial" w:hAnsi="Arial" w:cs="Arial"/>
          <w:sz w:val="20"/>
          <w:szCs w:val="20"/>
        </w:rPr>
        <w:sectPr w:rsidR="005A2B70" w:rsidRPr="00774DE7" w:rsidSect="00AA0CFF">
          <w:footerReference w:type="default" r:id="rId21"/>
          <w:pgSz w:w="12240" w:h="15840"/>
          <w:pgMar w:top="1080" w:right="1440" w:bottom="720" w:left="1440" w:header="720" w:footer="720" w:gutter="0"/>
          <w:cols w:space="720"/>
          <w:docGrid w:linePitch="360"/>
        </w:sectPr>
      </w:pPr>
    </w:p>
    <w:p w14:paraId="25ACC241" w14:textId="77777777" w:rsidR="005A2B70" w:rsidRPr="00774DE7" w:rsidRDefault="005A2B70" w:rsidP="005A2B70">
      <w:pPr>
        <w:rPr>
          <w:rFonts w:ascii="Arial" w:eastAsiaTheme="minorHAnsi" w:hAnsi="Arial" w:cs="Arial"/>
          <w:sz w:val="20"/>
          <w:szCs w:val="20"/>
        </w:rPr>
      </w:pPr>
      <w:r w:rsidRPr="00774DE7">
        <w:rPr>
          <w:rFonts w:ascii="Arial" w:eastAsiaTheme="minorHAnsi" w:hAnsi="Arial" w:cs="Arial"/>
          <w:sz w:val="20"/>
          <w:szCs w:val="20"/>
        </w:rPr>
        <w:lastRenderedPageBreak/>
        <w:t>Total Credit Hours Required: 120</w:t>
      </w:r>
    </w:p>
    <w:p w14:paraId="6FA4F726" w14:textId="77777777" w:rsidR="005A2B70" w:rsidRPr="00774DE7" w:rsidRDefault="005A2B70" w:rsidP="005A2B70">
      <w:pPr>
        <w:rPr>
          <w:rFonts w:ascii="Arial" w:eastAsiaTheme="minorHAnsi" w:hAnsi="Arial" w:cs="Arial"/>
          <w:sz w:val="20"/>
          <w:szCs w:val="20"/>
        </w:rPr>
      </w:pPr>
    </w:p>
    <w:tbl>
      <w:tblPr>
        <w:tblStyle w:val="TableGrid1"/>
        <w:tblW w:w="14490" w:type="dxa"/>
        <w:tblInd w:w="-815" w:type="dxa"/>
        <w:tblLayout w:type="fixed"/>
        <w:tblLook w:val="04A0" w:firstRow="1" w:lastRow="0" w:firstColumn="1" w:lastColumn="0" w:noHBand="0" w:noVBand="1"/>
      </w:tblPr>
      <w:tblGrid>
        <w:gridCol w:w="4140"/>
        <w:gridCol w:w="810"/>
        <w:gridCol w:w="4680"/>
        <w:gridCol w:w="810"/>
        <w:gridCol w:w="3150"/>
        <w:gridCol w:w="900"/>
      </w:tblGrid>
      <w:tr w:rsidR="005A2B70" w:rsidRPr="00774DE7" w14:paraId="7352B567" w14:textId="77777777" w:rsidTr="005A2B70">
        <w:trPr>
          <w:trHeight w:val="242"/>
          <w:tblHeader/>
        </w:trPr>
        <w:tc>
          <w:tcPr>
            <w:tcW w:w="14490" w:type="dxa"/>
            <w:gridSpan w:val="6"/>
            <w:vAlign w:val="center"/>
          </w:tcPr>
          <w:p w14:paraId="26AA6E35"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Curriculum by Year</w:t>
            </w:r>
          </w:p>
        </w:tc>
      </w:tr>
      <w:tr w:rsidR="005A2B70" w:rsidRPr="00774DE7" w14:paraId="14020A7C" w14:textId="77777777" w:rsidTr="00B25BEC">
        <w:trPr>
          <w:tblHeader/>
        </w:trPr>
        <w:tc>
          <w:tcPr>
            <w:tcW w:w="4140" w:type="dxa"/>
            <w:vAlign w:val="center"/>
          </w:tcPr>
          <w:p w14:paraId="47061B91"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Course Name</w:t>
            </w:r>
          </w:p>
        </w:tc>
        <w:tc>
          <w:tcPr>
            <w:tcW w:w="810" w:type="dxa"/>
            <w:vAlign w:val="center"/>
          </w:tcPr>
          <w:p w14:paraId="505C59EC"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Credit Hours</w:t>
            </w:r>
          </w:p>
        </w:tc>
        <w:tc>
          <w:tcPr>
            <w:tcW w:w="4680" w:type="dxa"/>
            <w:vAlign w:val="center"/>
          </w:tcPr>
          <w:p w14:paraId="01F2A12F"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Course Name</w:t>
            </w:r>
          </w:p>
        </w:tc>
        <w:tc>
          <w:tcPr>
            <w:tcW w:w="810" w:type="dxa"/>
            <w:vAlign w:val="center"/>
          </w:tcPr>
          <w:p w14:paraId="541E3182"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Credit Hours</w:t>
            </w:r>
          </w:p>
        </w:tc>
        <w:tc>
          <w:tcPr>
            <w:tcW w:w="3150" w:type="dxa"/>
            <w:vAlign w:val="center"/>
          </w:tcPr>
          <w:p w14:paraId="255E333A"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Course Name</w:t>
            </w:r>
          </w:p>
        </w:tc>
        <w:tc>
          <w:tcPr>
            <w:tcW w:w="900" w:type="dxa"/>
            <w:vAlign w:val="center"/>
          </w:tcPr>
          <w:p w14:paraId="29E0113D"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Credit Hours</w:t>
            </w:r>
          </w:p>
        </w:tc>
      </w:tr>
      <w:tr w:rsidR="005A2B70" w:rsidRPr="00774DE7" w14:paraId="46E7CB53" w14:textId="77777777" w:rsidTr="005A2B70">
        <w:tc>
          <w:tcPr>
            <w:tcW w:w="14490" w:type="dxa"/>
            <w:gridSpan w:val="6"/>
            <w:vAlign w:val="bottom"/>
          </w:tcPr>
          <w:p w14:paraId="2D58E8CD"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Year 1</w:t>
            </w:r>
          </w:p>
        </w:tc>
      </w:tr>
      <w:tr w:rsidR="005A2B70" w:rsidRPr="00774DE7" w14:paraId="10CB7837" w14:textId="77777777" w:rsidTr="00B25BEC">
        <w:tc>
          <w:tcPr>
            <w:tcW w:w="4950" w:type="dxa"/>
            <w:gridSpan w:val="2"/>
            <w:vAlign w:val="bottom"/>
          </w:tcPr>
          <w:p w14:paraId="45701A99"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Fall</w:t>
            </w:r>
          </w:p>
        </w:tc>
        <w:tc>
          <w:tcPr>
            <w:tcW w:w="5490" w:type="dxa"/>
            <w:gridSpan w:val="2"/>
            <w:vAlign w:val="bottom"/>
          </w:tcPr>
          <w:p w14:paraId="78B94B8D"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Spring</w:t>
            </w:r>
          </w:p>
        </w:tc>
        <w:tc>
          <w:tcPr>
            <w:tcW w:w="4050" w:type="dxa"/>
            <w:gridSpan w:val="2"/>
          </w:tcPr>
          <w:p w14:paraId="7794569B" w14:textId="77777777" w:rsidR="005A2B70" w:rsidRPr="00774DE7" w:rsidRDefault="005A2B70" w:rsidP="005A2B70">
            <w:pPr>
              <w:jc w:val="center"/>
              <w:rPr>
                <w:rFonts w:ascii="Arial" w:hAnsi="Arial" w:cs="Arial"/>
                <w:b/>
                <w:sz w:val="20"/>
                <w:szCs w:val="20"/>
              </w:rPr>
            </w:pPr>
            <w:r w:rsidRPr="00774DE7">
              <w:rPr>
                <w:rFonts w:ascii="Arial" w:hAnsi="Arial" w:cs="Arial"/>
                <w:b/>
                <w:sz w:val="20"/>
                <w:szCs w:val="20"/>
              </w:rPr>
              <w:t>Summer</w:t>
            </w:r>
          </w:p>
        </w:tc>
      </w:tr>
      <w:tr w:rsidR="005A2B70" w:rsidRPr="00774DE7" w14:paraId="01BA43B6" w14:textId="77777777" w:rsidTr="00B25BEC">
        <w:tc>
          <w:tcPr>
            <w:tcW w:w="4140" w:type="dxa"/>
            <w:vAlign w:val="bottom"/>
          </w:tcPr>
          <w:p w14:paraId="68CF8BDA" w14:textId="361D1297" w:rsidR="005A2B70" w:rsidRPr="00774DE7" w:rsidRDefault="004540CB" w:rsidP="005A2B70">
            <w:pPr>
              <w:rPr>
                <w:rFonts w:ascii="Arial" w:hAnsi="Arial" w:cs="Arial"/>
                <w:sz w:val="20"/>
                <w:szCs w:val="20"/>
              </w:rPr>
            </w:pPr>
            <w:r w:rsidRPr="00774DE7">
              <w:rPr>
                <w:rFonts w:ascii="Arial" w:hAnsi="Arial" w:cs="Arial"/>
                <w:sz w:val="20"/>
                <w:szCs w:val="20"/>
              </w:rPr>
              <w:t>SUST 122</w:t>
            </w:r>
            <w:r w:rsidR="009E7FAD">
              <w:rPr>
                <w:rFonts w:ascii="Arial" w:hAnsi="Arial" w:cs="Arial"/>
                <w:sz w:val="20"/>
                <w:szCs w:val="20"/>
              </w:rPr>
              <w:t>Q</w:t>
            </w:r>
            <w:r w:rsidR="00B25BEC" w:rsidRPr="00774DE7">
              <w:rPr>
                <w:rFonts w:ascii="Arial" w:hAnsi="Arial" w:cs="Arial"/>
                <w:sz w:val="20"/>
                <w:szCs w:val="20"/>
              </w:rPr>
              <w:t>—Human and Social Behavior</w:t>
            </w:r>
          </w:p>
        </w:tc>
        <w:tc>
          <w:tcPr>
            <w:tcW w:w="810" w:type="dxa"/>
            <w:vAlign w:val="bottom"/>
          </w:tcPr>
          <w:p w14:paraId="7D351B09" w14:textId="77777777" w:rsidR="005A2B70" w:rsidRPr="00774DE7" w:rsidRDefault="005A2B70"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795B173C" w14:textId="15518571" w:rsidR="005A2B70" w:rsidRPr="00774DE7" w:rsidRDefault="00AD495D" w:rsidP="005A2B70">
            <w:pPr>
              <w:rPr>
                <w:rFonts w:ascii="Arial" w:hAnsi="Arial" w:cs="Arial"/>
                <w:sz w:val="20"/>
                <w:szCs w:val="20"/>
              </w:rPr>
            </w:pPr>
            <w:r w:rsidRPr="00774DE7">
              <w:rPr>
                <w:rFonts w:ascii="Arial" w:hAnsi="Arial" w:cs="Arial"/>
                <w:sz w:val="20"/>
                <w:szCs w:val="20"/>
              </w:rPr>
              <w:t>ENGL 102</w:t>
            </w:r>
          </w:p>
        </w:tc>
        <w:tc>
          <w:tcPr>
            <w:tcW w:w="810" w:type="dxa"/>
            <w:vAlign w:val="bottom"/>
          </w:tcPr>
          <w:p w14:paraId="36975973" w14:textId="066D6251" w:rsidR="005A2B70" w:rsidRPr="00774DE7" w:rsidRDefault="00AD495D" w:rsidP="00774DE7">
            <w:pPr>
              <w:jc w:val="center"/>
              <w:rPr>
                <w:rFonts w:ascii="Arial" w:hAnsi="Arial" w:cs="Arial"/>
                <w:sz w:val="20"/>
                <w:szCs w:val="20"/>
              </w:rPr>
            </w:pPr>
            <w:r w:rsidRPr="00774DE7">
              <w:rPr>
                <w:rFonts w:ascii="Arial" w:hAnsi="Arial" w:cs="Arial"/>
                <w:sz w:val="20"/>
                <w:szCs w:val="20"/>
              </w:rPr>
              <w:t>4</w:t>
            </w:r>
          </w:p>
        </w:tc>
        <w:tc>
          <w:tcPr>
            <w:tcW w:w="3150" w:type="dxa"/>
          </w:tcPr>
          <w:p w14:paraId="674F65F8" w14:textId="77777777" w:rsidR="005A2B70" w:rsidRPr="00774DE7" w:rsidRDefault="005A2B70" w:rsidP="005A2B70">
            <w:pPr>
              <w:rPr>
                <w:rFonts w:ascii="Arial" w:hAnsi="Arial" w:cs="Arial"/>
                <w:sz w:val="20"/>
                <w:szCs w:val="20"/>
              </w:rPr>
            </w:pPr>
          </w:p>
        </w:tc>
        <w:tc>
          <w:tcPr>
            <w:tcW w:w="900" w:type="dxa"/>
          </w:tcPr>
          <w:p w14:paraId="6C07C916" w14:textId="77777777" w:rsidR="005A2B70" w:rsidRPr="00774DE7" w:rsidRDefault="005A2B70" w:rsidP="005A2B70">
            <w:pPr>
              <w:rPr>
                <w:rFonts w:ascii="Arial" w:hAnsi="Arial" w:cs="Arial"/>
                <w:sz w:val="20"/>
                <w:szCs w:val="20"/>
              </w:rPr>
            </w:pPr>
          </w:p>
        </w:tc>
      </w:tr>
      <w:tr w:rsidR="00AD495D" w:rsidRPr="00774DE7" w14:paraId="3F38B4C9" w14:textId="77777777" w:rsidTr="00B25BEC">
        <w:tc>
          <w:tcPr>
            <w:tcW w:w="4140" w:type="dxa"/>
            <w:vAlign w:val="bottom"/>
          </w:tcPr>
          <w:p w14:paraId="61C45430" w14:textId="77777777" w:rsidR="00AD495D" w:rsidRPr="00774DE7" w:rsidRDefault="00AD495D" w:rsidP="00AD495D">
            <w:pPr>
              <w:rPr>
                <w:rFonts w:ascii="Arial" w:hAnsi="Arial" w:cs="Arial"/>
                <w:sz w:val="20"/>
                <w:szCs w:val="20"/>
              </w:rPr>
            </w:pPr>
            <w:r w:rsidRPr="00774DE7">
              <w:rPr>
                <w:rFonts w:ascii="Arial" w:hAnsi="Arial" w:cs="Arial"/>
                <w:sz w:val="20"/>
                <w:szCs w:val="20"/>
              </w:rPr>
              <w:t>UNIV 110</w:t>
            </w:r>
          </w:p>
        </w:tc>
        <w:tc>
          <w:tcPr>
            <w:tcW w:w="810" w:type="dxa"/>
            <w:vAlign w:val="bottom"/>
          </w:tcPr>
          <w:p w14:paraId="43DEA2AF"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4F13FDF9" w14:textId="0E24422E" w:rsidR="00AD495D" w:rsidRPr="00774DE7" w:rsidRDefault="00AD495D" w:rsidP="00AD495D">
            <w:pPr>
              <w:rPr>
                <w:rFonts w:ascii="Arial" w:hAnsi="Arial" w:cs="Arial"/>
                <w:sz w:val="20"/>
                <w:szCs w:val="20"/>
              </w:rPr>
            </w:pPr>
            <w:r w:rsidRPr="00774DE7">
              <w:rPr>
                <w:rFonts w:ascii="Arial" w:hAnsi="Arial" w:cs="Arial"/>
                <w:sz w:val="20"/>
                <w:szCs w:val="20"/>
              </w:rPr>
              <w:t xml:space="preserve">BIO 121 or MSCI 111—Scientific Concepts </w:t>
            </w:r>
          </w:p>
        </w:tc>
        <w:tc>
          <w:tcPr>
            <w:tcW w:w="810" w:type="dxa"/>
            <w:vAlign w:val="bottom"/>
          </w:tcPr>
          <w:p w14:paraId="4D031099" w14:textId="0DF022B2"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09A0A0F1" w14:textId="77777777" w:rsidR="00AD495D" w:rsidRPr="00774DE7" w:rsidRDefault="00AD495D" w:rsidP="00AD495D">
            <w:pPr>
              <w:rPr>
                <w:rFonts w:ascii="Arial" w:hAnsi="Arial" w:cs="Arial"/>
                <w:sz w:val="20"/>
                <w:szCs w:val="20"/>
              </w:rPr>
            </w:pPr>
          </w:p>
        </w:tc>
        <w:tc>
          <w:tcPr>
            <w:tcW w:w="900" w:type="dxa"/>
          </w:tcPr>
          <w:p w14:paraId="724AEB7B" w14:textId="77777777" w:rsidR="00AD495D" w:rsidRPr="00774DE7" w:rsidRDefault="00AD495D" w:rsidP="00AD495D">
            <w:pPr>
              <w:rPr>
                <w:rFonts w:ascii="Arial" w:hAnsi="Arial" w:cs="Arial"/>
                <w:sz w:val="20"/>
                <w:szCs w:val="20"/>
              </w:rPr>
            </w:pPr>
          </w:p>
        </w:tc>
      </w:tr>
      <w:tr w:rsidR="00AD495D" w:rsidRPr="00774DE7" w14:paraId="0DED574F" w14:textId="77777777" w:rsidTr="00B25BEC">
        <w:tc>
          <w:tcPr>
            <w:tcW w:w="4140" w:type="dxa"/>
            <w:vAlign w:val="bottom"/>
          </w:tcPr>
          <w:p w14:paraId="7D7C5A75" w14:textId="77777777" w:rsidR="00AD495D" w:rsidRPr="00774DE7" w:rsidRDefault="00AD495D" w:rsidP="00AD495D">
            <w:pPr>
              <w:rPr>
                <w:rFonts w:ascii="Arial" w:hAnsi="Arial" w:cs="Arial"/>
                <w:sz w:val="20"/>
                <w:szCs w:val="20"/>
              </w:rPr>
            </w:pPr>
            <w:r w:rsidRPr="00774DE7">
              <w:rPr>
                <w:rFonts w:ascii="Arial" w:hAnsi="Arial" w:cs="Arial"/>
                <w:sz w:val="20"/>
                <w:szCs w:val="20"/>
              </w:rPr>
              <w:t>ENGL 101</w:t>
            </w:r>
          </w:p>
        </w:tc>
        <w:tc>
          <w:tcPr>
            <w:tcW w:w="810" w:type="dxa"/>
            <w:vAlign w:val="bottom"/>
          </w:tcPr>
          <w:p w14:paraId="26A739BC"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4</w:t>
            </w:r>
          </w:p>
        </w:tc>
        <w:tc>
          <w:tcPr>
            <w:tcW w:w="4680" w:type="dxa"/>
            <w:vAlign w:val="bottom"/>
          </w:tcPr>
          <w:p w14:paraId="785EA541" w14:textId="175BDC10" w:rsidR="00AD495D" w:rsidRPr="00774DE7" w:rsidRDefault="00AD495D" w:rsidP="00AD495D">
            <w:pPr>
              <w:rPr>
                <w:rFonts w:ascii="Arial" w:hAnsi="Arial" w:cs="Arial"/>
                <w:sz w:val="20"/>
                <w:szCs w:val="20"/>
              </w:rPr>
            </w:pPr>
            <w:r w:rsidRPr="00774DE7">
              <w:rPr>
                <w:rFonts w:ascii="Arial" w:hAnsi="Arial" w:cs="Arial"/>
                <w:sz w:val="20"/>
                <w:szCs w:val="20"/>
              </w:rPr>
              <w:t>BIO 121L or MSCI 111L—Scientific Concepts Lab</w:t>
            </w:r>
          </w:p>
        </w:tc>
        <w:tc>
          <w:tcPr>
            <w:tcW w:w="810" w:type="dxa"/>
            <w:vAlign w:val="bottom"/>
          </w:tcPr>
          <w:p w14:paraId="61F6A526" w14:textId="6C86633E" w:rsidR="00AD495D" w:rsidRPr="00774DE7" w:rsidRDefault="00AD495D" w:rsidP="00774DE7">
            <w:pPr>
              <w:jc w:val="center"/>
              <w:rPr>
                <w:rFonts w:ascii="Arial" w:hAnsi="Arial" w:cs="Arial"/>
                <w:sz w:val="20"/>
                <w:szCs w:val="20"/>
              </w:rPr>
            </w:pPr>
            <w:r w:rsidRPr="00774DE7">
              <w:rPr>
                <w:rFonts w:ascii="Arial" w:hAnsi="Arial" w:cs="Arial"/>
                <w:sz w:val="20"/>
                <w:szCs w:val="20"/>
              </w:rPr>
              <w:t>1</w:t>
            </w:r>
          </w:p>
        </w:tc>
        <w:tc>
          <w:tcPr>
            <w:tcW w:w="3150" w:type="dxa"/>
          </w:tcPr>
          <w:p w14:paraId="4E2A8A6E" w14:textId="77777777" w:rsidR="00AD495D" w:rsidRPr="00774DE7" w:rsidRDefault="00AD495D" w:rsidP="00AD495D">
            <w:pPr>
              <w:rPr>
                <w:rFonts w:ascii="Arial" w:hAnsi="Arial" w:cs="Arial"/>
                <w:sz w:val="20"/>
                <w:szCs w:val="20"/>
              </w:rPr>
            </w:pPr>
          </w:p>
        </w:tc>
        <w:tc>
          <w:tcPr>
            <w:tcW w:w="900" w:type="dxa"/>
          </w:tcPr>
          <w:p w14:paraId="510D7FD1" w14:textId="77777777" w:rsidR="00AD495D" w:rsidRPr="00774DE7" w:rsidRDefault="00AD495D" w:rsidP="00AD495D">
            <w:pPr>
              <w:rPr>
                <w:rFonts w:ascii="Arial" w:hAnsi="Arial" w:cs="Arial"/>
                <w:sz w:val="20"/>
                <w:szCs w:val="20"/>
              </w:rPr>
            </w:pPr>
          </w:p>
        </w:tc>
      </w:tr>
      <w:tr w:rsidR="00AD495D" w:rsidRPr="00774DE7" w14:paraId="6CB120B7" w14:textId="77777777" w:rsidTr="00B25BEC">
        <w:tc>
          <w:tcPr>
            <w:tcW w:w="4140" w:type="dxa"/>
            <w:vAlign w:val="bottom"/>
          </w:tcPr>
          <w:p w14:paraId="653B3821" w14:textId="77777777" w:rsidR="00AD495D" w:rsidRPr="00774DE7" w:rsidRDefault="00AD495D" w:rsidP="00AD495D">
            <w:pPr>
              <w:rPr>
                <w:rFonts w:ascii="Arial" w:hAnsi="Arial" w:cs="Arial"/>
                <w:sz w:val="20"/>
                <w:szCs w:val="20"/>
              </w:rPr>
            </w:pPr>
            <w:r w:rsidRPr="00774DE7">
              <w:rPr>
                <w:rFonts w:ascii="Arial" w:hAnsi="Arial" w:cs="Arial"/>
                <w:sz w:val="20"/>
                <w:szCs w:val="20"/>
              </w:rPr>
              <w:t>CORE—Critical Thinking and Reasoning</w:t>
            </w:r>
          </w:p>
        </w:tc>
        <w:tc>
          <w:tcPr>
            <w:tcW w:w="810" w:type="dxa"/>
            <w:vAlign w:val="bottom"/>
          </w:tcPr>
          <w:p w14:paraId="2BE5404D"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14E09C8C" w14:textId="2949A324"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07E260C8" w14:textId="06F97A6A"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12A79BCC" w14:textId="77777777" w:rsidR="00AD495D" w:rsidRPr="00774DE7" w:rsidRDefault="00AD495D" w:rsidP="00AD495D">
            <w:pPr>
              <w:rPr>
                <w:rFonts w:ascii="Arial" w:hAnsi="Arial" w:cs="Arial"/>
                <w:sz w:val="20"/>
                <w:szCs w:val="20"/>
              </w:rPr>
            </w:pPr>
          </w:p>
        </w:tc>
        <w:tc>
          <w:tcPr>
            <w:tcW w:w="900" w:type="dxa"/>
          </w:tcPr>
          <w:p w14:paraId="43108AFF" w14:textId="77777777" w:rsidR="00AD495D" w:rsidRPr="00774DE7" w:rsidRDefault="00AD495D" w:rsidP="00AD495D">
            <w:pPr>
              <w:rPr>
                <w:rFonts w:ascii="Arial" w:hAnsi="Arial" w:cs="Arial"/>
                <w:sz w:val="20"/>
                <w:szCs w:val="20"/>
              </w:rPr>
            </w:pPr>
          </w:p>
        </w:tc>
      </w:tr>
      <w:tr w:rsidR="00AD495D" w:rsidRPr="00774DE7" w14:paraId="04F5E34A" w14:textId="77777777" w:rsidTr="00B25BEC">
        <w:tc>
          <w:tcPr>
            <w:tcW w:w="4140" w:type="dxa"/>
            <w:vAlign w:val="bottom"/>
          </w:tcPr>
          <w:p w14:paraId="624102A4" w14:textId="56D85972"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730F38A6"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29FD27CD" w14:textId="3D88B12C"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6FECA1BC"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6405A753" w14:textId="77777777" w:rsidR="00AD495D" w:rsidRPr="00774DE7" w:rsidRDefault="00AD495D" w:rsidP="00AD495D">
            <w:pPr>
              <w:rPr>
                <w:rFonts w:ascii="Arial" w:hAnsi="Arial" w:cs="Arial"/>
                <w:sz w:val="20"/>
                <w:szCs w:val="20"/>
              </w:rPr>
            </w:pPr>
          </w:p>
        </w:tc>
        <w:tc>
          <w:tcPr>
            <w:tcW w:w="900" w:type="dxa"/>
          </w:tcPr>
          <w:p w14:paraId="47F10912" w14:textId="77777777" w:rsidR="00AD495D" w:rsidRPr="00774DE7" w:rsidRDefault="00AD495D" w:rsidP="00AD495D">
            <w:pPr>
              <w:rPr>
                <w:rFonts w:ascii="Arial" w:hAnsi="Arial" w:cs="Arial"/>
                <w:sz w:val="20"/>
                <w:szCs w:val="20"/>
              </w:rPr>
            </w:pPr>
          </w:p>
        </w:tc>
      </w:tr>
      <w:tr w:rsidR="00AD495D" w:rsidRPr="00774DE7" w14:paraId="6AD9B9FC" w14:textId="77777777" w:rsidTr="00B25BEC">
        <w:tc>
          <w:tcPr>
            <w:tcW w:w="4140" w:type="dxa"/>
            <w:vAlign w:val="bottom"/>
          </w:tcPr>
          <w:p w14:paraId="681D4900"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46866AE7"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16</w:t>
            </w:r>
          </w:p>
        </w:tc>
        <w:tc>
          <w:tcPr>
            <w:tcW w:w="4680" w:type="dxa"/>
            <w:vAlign w:val="bottom"/>
          </w:tcPr>
          <w:p w14:paraId="2DBFFAF5"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390B5714"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14</w:t>
            </w:r>
          </w:p>
        </w:tc>
        <w:tc>
          <w:tcPr>
            <w:tcW w:w="3150" w:type="dxa"/>
          </w:tcPr>
          <w:p w14:paraId="03187E73" w14:textId="77777777" w:rsidR="00AD495D" w:rsidRPr="00774DE7" w:rsidRDefault="00AD495D" w:rsidP="00AD495D">
            <w:pPr>
              <w:rPr>
                <w:rFonts w:ascii="Arial" w:hAnsi="Arial" w:cs="Arial"/>
                <w:sz w:val="20"/>
                <w:szCs w:val="20"/>
              </w:rPr>
            </w:pPr>
            <w:r w:rsidRPr="00774DE7">
              <w:rPr>
                <w:rFonts w:ascii="Arial" w:hAnsi="Arial" w:cs="Arial"/>
                <w:sz w:val="20"/>
                <w:szCs w:val="20"/>
              </w:rPr>
              <w:t>Total Semester Hours</w:t>
            </w:r>
          </w:p>
        </w:tc>
        <w:tc>
          <w:tcPr>
            <w:tcW w:w="900" w:type="dxa"/>
          </w:tcPr>
          <w:p w14:paraId="5DB7AFA2" w14:textId="77777777" w:rsidR="00AD495D" w:rsidRPr="00774DE7" w:rsidRDefault="00AD495D" w:rsidP="00AD495D">
            <w:pPr>
              <w:rPr>
                <w:rFonts w:ascii="Arial" w:hAnsi="Arial" w:cs="Arial"/>
                <w:sz w:val="20"/>
                <w:szCs w:val="20"/>
              </w:rPr>
            </w:pPr>
          </w:p>
        </w:tc>
      </w:tr>
      <w:tr w:rsidR="00AD495D" w:rsidRPr="00774DE7" w14:paraId="2D088709" w14:textId="77777777" w:rsidTr="005A2B70">
        <w:tc>
          <w:tcPr>
            <w:tcW w:w="14490" w:type="dxa"/>
            <w:gridSpan w:val="6"/>
            <w:vAlign w:val="bottom"/>
          </w:tcPr>
          <w:p w14:paraId="3DC0EB1D"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Year 2</w:t>
            </w:r>
          </w:p>
        </w:tc>
      </w:tr>
      <w:tr w:rsidR="00AD495D" w:rsidRPr="00774DE7" w14:paraId="201C8527" w14:textId="77777777" w:rsidTr="00B25BEC">
        <w:tc>
          <w:tcPr>
            <w:tcW w:w="4950" w:type="dxa"/>
            <w:gridSpan w:val="2"/>
            <w:vAlign w:val="bottom"/>
          </w:tcPr>
          <w:p w14:paraId="3B313365"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Fall</w:t>
            </w:r>
          </w:p>
        </w:tc>
        <w:tc>
          <w:tcPr>
            <w:tcW w:w="5490" w:type="dxa"/>
            <w:gridSpan w:val="2"/>
            <w:vAlign w:val="bottom"/>
          </w:tcPr>
          <w:p w14:paraId="698D7C56"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Spring</w:t>
            </w:r>
          </w:p>
        </w:tc>
        <w:tc>
          <w:tcPr>
            <w:tcW w:w="4050" w:type="dxa"/>
            <w:gridSpan w:val="2"/>
          </w:tcPr>
          <w:p w14:paraId="73E7D67E"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Summer</w:t>
            </w:r>
          </w:p>
        </w:tc>
      </w:tr>
      <w:tr w:rsidR="00AD495D" w:rsidRPr="00774DE7" w14:paraId="546C4F9F" w14:textId="77777777" w:rsidTr="00B25BEC">
        <w:tc>
          <w:tcPr>
            <w:tcW w:w="4140" w:type="dxa"/>
            <w:vAlign w:val="bottom"/>
          </w:tcPr>
          <w:p w14:paraId="012CF9DF" w14:textId="63E46FCA" w:rsidR="00AD495D" w:rsidRPr="00774DE7" w:rsidRDefault="00AD495D" w:rsidP="00AD495D">
            <w:pPr>
              <w:rPr>
                <w:rFonts w:ascii="Arial" w:hAnsi="Arial" w:cs="Arial"/>
                <w:sz w:val="20"/>
                <w:szCs w:val="20"/>
              </w:rPr>
            </w:pPr>
            <w:r w:rsidRPr="00774DE7">
              <w:rPr>
                <w:rFonts w:ascii="Arial" w:hAnsi="Arial" w:cs="Arial"/>
                <w:sz w:val="20"/>
                <w:szCs w:val="20"/>
              </w:rPr>
              <w:t>Foundation Elective</w:t>
            </w:r>
          </w:p>
        </w:tc>
        <w:tc>
          <w:tcPr>
            <w:tcW w:w="810" w:type="dxa"/>
            <w:vAlign w:val="bottom"/>
          </w:tcPr>
          <w:p w14:paraId="357A852D"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3853ECC9" w14:textId="3E9DD7F0" w:rsidR="00AD495D" w:rsidRPr="00774DE7" w:rsidRDefault="00AD495D" w:rsidP="00AD495D">
            <w:pPr>
              <w:rPr>
                <w:rFonts w:ascii="Arial" w:hAnsi="Arial" w:cs="Arial"/>
                <w:sz w:val="20"/>
                <w:szCs w:val="20"/>
              </w:rPr>
            </w:pPr>
            <w:r w:rsidRPr="00774DE7">
              <w:rPr>
                <w:rFonts w:ascii="Arial" w:hAnsi="Arial" w:cs="Arial"/>
                <w:sz w:val="20"/>
                <w:szCs w:val="20"/>
              </w:rPr>
              <w:t>Foundation Elective</w:t>
            </w:r>
          </w:p>
        </w:tc>
        <w:tc>
          <w:tcPr>
            <w:tcW w:w="810" w:type="dxa"/>
            <w:vAlign w:val="bottom"/>
          </w:tcPr>
          <w:p w14:paraId="06AFAD5F"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1C9ABA87" w14:textId="77777777" w:rsidR="00AD495D" w:rsidRPr="00774DE7" w:rsidRDefault="00AD495D" w:rsidP="00AD495D">
            <w:pPr>
              <w:rPr>
                <w:rFonts w:ascii="Arial" w:hAnsi="Arial" w:cs="Arial"/>
                <w:sz w:val="20"/>
                <w:szCs w:val="20"/>
              </w:rPr>
            </w:pPr>
          </w:p>
        </w:tc>
        <w:tc>
          <w:tcPr>
            <w:tcW w:w="900" w:type="dxa"/>
          </w:tcPr>
          <w:p w14:paraId="76F29C8A" w14:textId="77777777" w:rsidR="00AD495D" w:rsidRPr="00774DE7" w:rsidRDefault="00AD495D" w:rsidP="00AD495D">
            <w:pPr>
              <w:rPr>
                <w:rFonts w:ascii="Arial" w:hAnsi="Arial" w:cs="Arial"/>
                <w:sz w:val="20"/>
                <w:szCs w:val="20"/>
              </w:rPr>
            </w:pPr>
          </w:p>
        </w:tc>
      </w:tr>
      <w:tr w:rsidR="00AD495D" w:rsidRPr="00774DE7" w14:paraId="39F56854" w14:textId="77777777" w:rsidTr="00B25BEC">
        <w:tc>
          <w:tcPr>
            <w:tcW w:w="4140" w:type="dxa"/>
            <w:vAlign w:val="bottom"/>
          </w:tcPr>
          <w:p w14:paraId="5A375968" w14:textId="0EC31685" w:rsidR="00AD495D" w:rsidRPr="00774DE7" w:rsidRDefault="00AD495D" w:rsidP="00AD495D">
            <w:pPr>
              <w:rPr>
                <w:rFonts w:ascii="Arial" w:hAnsi="Arial" w:cs="Arial"/>
                <w:sz w:val="20"/>
                <w:szCs w:val="20"/>
              </w:rPr>
            </w:pPr>
            <w:r w:rsidRPr="00774DE7">
              <w:rPr>
                <w:rFonts w:ascii="Arial" w:hAnsi="Arial" w:cs="Arial"/>
                <w:sz w:val="20"/>
                <w:szCs w:val="20"/>
              </w:rPr>
              <w:t>GEOG 201</w:t>
            </w:r>
          </w:p>
        </w:tc>
        <w:tc>
          <w:tcPr>
            <w:tcW w:w="810" w:type="dxa"/>
            <w:vAlign w:val="bottom"/>
          </w:tcPr>
          <w:p w14:paraId="186DD209"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481F6249" w14:textId="3E40424A" w:rsidR="00AD495D" w:rsidRPr="00774DE7" w:rsidRDefault="00AD495D" w:rsidP="00AD495D">
            <w:pPr>
              <w:rPr>
                <w:rFonts w:ascii="Arial" w:hAnsi="Arial" w:cs="Arial"/>
                <w:sz w:val="20"/>
                <w:szCs w:val="20"/>
              </w:rPr>
            </w:pPr>
            <w:r w:rsidRPr="00774DE7">
              <w:rPr>
                <w:rFonts w:ascii="Arial" w:hAnsi="Arial" w:cs="Arial"/>
                <w:sz w:val="20"/>
                <w:szCs w:val="20"/>
              </w:rPr>
              <w:t>CBAD 291—Quantitative Literacy</w:t>
            </w:r>
          </w:p>
        </w:tc>
        <w:tc>
          <w:tcPr>
            <w:tcW w:w="810" w:type="dxa"/>
            <w:vAlign w:val="bottom"/>
          </w:tcPr>
          <w:p w14:paraId="770A5B24"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63575F00" w14:textId="77777777" w:rsidR="00AD495D" w:rsidRPr="00774DE7" w:rsidRDefault="00AD495D" w:rsidP="00AD495D">
            <w:pPr>
              <w:rPr>
                <w:rFonts w:ascii="Arial" w:hAnsi="Arial" w:cs="Arial"/>
                <w:sz w:val="20"/>
                <w:szCs w:val="20"/>
              </w:rPr>
            </w:pPr>
          </w:p>
        </w:tc>
        <w:tc>
          <w:tcPr>
            <w:tcW w:w="900" w:type="dxa"/>
          </w:tcPr>
          <w:p w14:paraId="29E464A2" w14:textId="77777777" w:rsidR="00AD495D" w:rsidRPr="00774DE7" w:rsidRDefault="00AD495D" w:rsidP="00AD495D">
            <w:pPr>
              <w:rPr>
                <w:rFonts w:ascii="Arial" w:hAnsi="Arial" w:cs="Arial"/>
                <w:sz w:val="20"/>
                <w:szCs w:val="20"/>
              </w:rPr>
            </w:pPr>
          </w:p>
        </w:tc>
      </w:tr>
      <w:tr w:rsidR="00AD495D" w:rsidRPr="00774DE7" w14:paraId="43B9731E" w14:textId="77777777" w:rsidTr="00B25BEC">
        <w:tc>
          <w:tcPr>
            <w:tcW w:w="4140" w:type="dxa"/>
            <w:vAlign w:val="bottom"/>
          </w:tcPr>
          <w:p w14:paraId="16B03150" w14:textId="09861BE1" w:rsidR="00AD495D" w:rsidRPr="00774DE7" w:rsidRDefault="00AD495D" w:rsidP="00AD495D">
            <w:pPr>
              <w:rPr>
                <w:rFonts w:ascii="Arial" w:hAnsi="Arial" w:cs="Arial"/>
                <w:sz w:val="20"/>
                <w:szCs w:val="20"/>
              </w:rPr>
            </w:pPr>
            <w:r w:rsidRPr="00774DE7">
              <w:rPr>
                <w:rFonts w:ascii="Arial" w:hAnsi="Arial" w:cs="Arial"/>
                <w:sz w:val="20"/>
                <w:szCs w:val="20"/>
              </w:rPr>
              <w:t>GEOG 201L</w:t>
            </w:r>
          </w:p>
        </w:tc>
        <w:tc>
          <w:tcPr>
            <w:tcW w:w="810" w:type="dxa"/>
            <w:vAlign w:val="bottom"/>
          </w:tcPr>
          <w:p w14:paraId="006098E4" w14:textId="552A7145" w:rsidR="00AD495D" w:rsidRPr="00774DE7" w:rsidRDefault="00AD495D" w:rsidP="00774DE7">
            <w:pPr>
              <w:jc w:val="center"/>
              <w:rPr>
                <w:rFonts w:ascii="Arial" w:hAnsi="Arial" w:cs="Arial"/>
                <w:sz w:val="20"/>
                <w:szCs w:val="20"/>
              </w:rPr>
            </w:pPr>
            <w:r w:rsidRPr="00774DE7">
              <w:rPr>
                <w:rFonts w:ascii="Arial" w:hAnsi="Arial" w:cs="Arial"/>
                <w:sz w:val="20"/>
                <w:szCs w:val="20"/>
              </w:rPr>
              <w:t>1</w:t>
            </w:r>
          </w:p>
        </w:tc>
        <w:tc>
          <w:tcPr>
            <w:tcW w:w="4680" w:type="dxa"/>
            <w:vAlign w:val="bottom"/>
          </w:tcPr>
          <w:p w14:paraId="14D6199B" w14:textId="475EA352" w:rsidR="00AD495D" w:rsidRPr="00774DE7" w:rsidRDefault="00AD495D" w:rsidP="00AD495D">
            <w:pPr>
              <w:rPr>
                <w:rFonts w:ascii="Arial" w:hAnsi="Arial" w:cs="Arial"/>
                <w:sz w:val="20"/>
                <w:szCs w:val="20"/>
              </w:rPr>
            </w:pPr>
            <w:r w:rsidRPr="00774DE7">
              <w:rPr>
                <w:rFonts w:ascii="Arial" w:hAnsi="Arial" w:cs="Arial"/>
                <w:sz w:val="20"/>
                <w:szCs w:val="20"/>
              </w:rPr>
              <w:t xml:space="preserve">CORE—Communication Across Cultures </w:t>
            </w:r>
          </w:p>
        </w:tc>
        <w:tc>
          <w:tcPr>
            <w:tcW w:w="810" w:type="dxa"/>
            <w:vAlign w:val="bottom"/>
          </w:tcPr>
          <w:p w14:paraId="74A0FA51" w14:textId="446F6F61" w:rsidR="00AD495D" w:rsidRPr="00774DE7" w:rsidRDefault="00AD495D" w:rsidP="00774DE7">
            <w:pPr>
              <w:jc w:val="center"/>
              <w:rPr>
                <w:rFonts w:ascii="Arial" w:hAnsi="Arial" w:cs="Arial"/>
                <w:sz w:val="20"/>
                <w:szCs w:val="20"/>
              </w:rPr>
            </w:pPr>
            <w:r w:rsidRPr="00774DE7">
              <w:rPr>
                <w:rFonts w:ascii="Arial" w:hAnsi="Arial" w:cs="Arial"/>
                <w:sz w:val="20"/>
                <w:szCs w:val="20"/>
              </w:rPr>
              <w:t>5</w:t>
            </w:r>
          </w:p>
        </w:tc>
        <w:tc>
          <w:tcPr>
            <w:tcW w:w="3150" w:type="dxa"/>
          </w:tcPr>
          <w:p w14:paraId="5EAFE7AC" w14:textId="77777777" w:rsidR="00AD495D" w:rsidRPr="00774DE7" w:rsidRDefault="00AD495D" w:rsidP="00AD495D">
            <w:pPr>
              <w:rPr>
                <w:rFonts w:ascii="Arial" w:hAnsi="Arial" w:cs="Arial"/>
                <w:sz w:val="20"/>
                <w:szCs w:val="20"/>
              </w:rPr>
            </w:pPr>
          </w:p>
        </w:tc>
        <w:tc>
          <w:tcPr>
            <w:tcW w:w="900" w:type="dxa"/>
          </w:tcPr>
          <w:p w14:paraId="1D579345" w14:textId="77777777" w:rsidR="00AD495D" w:rsidRPr="00774DE7" w:rsidRDefault="00AD495D" w:rsidP="00AD495D">
            <w:pPr>
              <w:rPr>
                <w:rFonts w:ascii="Arial" w:hAnsi="Arial" w:cs="Arial"/>
                <w:sz w:val="20"/>
                <w:szCs w:val="20"/>
              </w:rPr>
            </w:pPr>
          </w:p>
        </w:tc>
      </w:tr>
      <w:tr w:rsidR="00AD495D" w:rsidRPr="00774DE7" w14:paraId="52F99231" w14:textId="77777777" w:rsidTr="00B25BEC">
        <w:tc>
          <w:tcPr>
            <w:tcW w:w="4140" w:type="dxa"/>
            <w:vAlign w:val="bottom"/>
          </w:tcPr>
          <w:p w14:paraId="3C821074" w14:textId="0D2EBD56" w:rsidR="00AD495D" w:rsidRPr="00774DE7" w:rsidRDefault="00AD495D" w:rsidP="00AD495D">
            <w:pPr>
              <w:rPr>
                <w:rFonts w:ascii="Arial" w:hAnsi="Arial" w:cs="Arial"/>
                <w:sz w:val="20"/>
                <w:szCs w:val="20"/>
              </w:rPr>
            </w:pPr>
            <w:r w:rsidRPr="00774DE7">
              <w:rPr>
                <w:rFonts w:ascii="Arial" w:hAnsi="Arial" w:cs="Arial"/>
                <w:sz w:val="20"/>
                <w:szCs w:val="20"/>
              </w:rPr>
              <w:t>POLI 201 or HIST 201</w:t>
            </w:r>
          </w:p>
        </w:tc>
        <w:tc>
          <w:tcPr>
            <w:tcW w:w="810" w:type="dxa"/>
            <w:vAlign w:val="bottom"/>
          </w:tcPr>
          <w:p w14:paraId="64BE01B6" w14:textId="1D74CD35"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68549F92" w14:textId="14AC59E2"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117A98EE" w14:textId="53D8A973"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2749A3BA" w14:textId="77777777" w:rsidR="00AD495D" w:rsidRPr="00774DE7" w:rsidRDefault="00AD495D" w:rsidP="00AD495D">
            <w:pPr>
              <w:rPr>
                <w:rFonts w:ascii="Arial" w:hAnsi="Arial" w:cs="Arial"/>
                <w:sz w:val="20"/>
                <w:szCs w:val="20"/>
              </w:rPr>
            </w:pPr>
          </w:p>
        </w:tc>
        <w:tc>
          <w:tcPr>
            <w:tcW w:w="900" w:type="dxa"/>
          </w:tcPr>
          <w:p w14:paraId="4F1AD210" w14:textId="77777777" w:rsidR="00AD495D" w:rsidRPr="00774DE7" w:rsidRDefault="00AD495D" w:rsidP="00AD495D">
            <w:pPr>
              <w:rPr>
                <w:rFonts w:ascii="Arial" w:hAnsi="Arial" w:cs="Arial"/>
                <w:sz w:val="20"/>
                <w:szCs w:val="20"/>
              </w:rPr>
            </w:pPr>
          </w:p>
        </w:tc>
      </w:tr>
      <w:tr w:rsidR="00AD495D" w:rsidRPr="00774DE7" w14:paraId="295E0257" w14:textId="77777777" w:rsidTr="00B25BEC">
        <w:tc>
          <w:tcPr>
            <w:tcW w:w="4140" w:type="dxa"/>
            <w:vAlign w:val="bottom"/>
          </w:tcPr>
          <w:p w14:paraId="4B6A4E99" w14:textId="6B1741A0" w:rsidR="00AD495D" w:rsidRPr="00774DE7" w:rsidRDefault="00AD495D" w:rsidP="00AD495D">
            <w:pPr>
              <w:rPr>
                <w:rFonts w:ascii="Arial" w:hAnsi="Arial" w:cs="Arial"/>
                <w:sz w:val="20"/>
                <w:szCs w:val="20"/>
              </w:rPr>
            </w:pPr>
            <w:r w:rsidRPr="00774DE7">
              <w:rPr>
                <w:rFonts w:ascii="Arial" w:hAnsi="Arial" w:cs="Arial"/>
                <w:sz w:val="20"/>
                <w:szCs w:val="20"/>
              </w:rPr>
              <w:t>CORE—Humanistic Thought</w:t>
            </w:r>
          </w:p>
        </w:tc>
        <w:tc>
          <w:tcPr>
            <w:tcW w:w="810" w:type="dxa"/>
            <w:vAlign w:val="bottom"/>
          </w:tcPr>
          <w:p w14:paraId="48561388"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29381AFB" w14:textId="77777777" w:rsidR="00AD495D" w:rsidRPr="00774DE7" w:rsidRDefault="00AD495D" w:rsidP="00AD495D">
            <w:pPr>
              <w:rPr>
                <w:rFonts w:ascii="Arial" w:hAnsi="Arial" w:cs="Arial"/>
                <w:sz w:val="20"/>
                <w:szCs w:val="20"/>
              </w:rPr>
            </w:pPr>
          </w:p>
        </w:tc>
        <w:tc>
          <w:tcPr>
            <w:tcW w:w="810" w:type="dxa"/>
            <w:vAlign w:val="bottom"/>
          </w:tcPr>
          <w:p w14:paraId="686FC91A" w14:textId="77777777" w:rsidR="00AD495D" w:rsidRPr="00774DE7" w:rsidRDefault="00AD495D" w:rsidP="00774DE7">
            <w:pPr>
              <w:jc w:val="center"/>
              <w:rPr>
                <w:rFonts w:ascii="Arial" w:hAnsi="Arial" w:cs="Arial"/>
                <w:sz w:val="20"/>
                <w:szCs w:val="20"/>
              </w:rPr>
            </w:pPr>
          </w:p>
        </w:tc>
        <w:tc>
          <w:tcPr>
            <w:tcW w:w="3150" w:type="dxa"/>
          </w:tcPr>
          <w:p w14:paraId="2382D3F2" w14:textId="77777777" w:rsidR="00AD495D" w:rsidRPr="00774DE7" w:rsidRDefault="00AD495D" w:rsidP="00AD495D">
            <w:pPr>
              <w:rPr>
                <w:rFonts w:ascii="Arial" w:hAnsi="Arial" w:cs="Arial"/>
                <w:sz w:val="20"/>
                <w:szCs w:val="20"/>
              </w:rPr>
            </w:pPr>
          </w:p>
        </w:tc>
        <w:tc>
          <w:tcPr>
            <w:tcW w:w="900" w:type="dxa"/>
          </w:tcPr>
          <w:p w14:paraId="6D09BB29" w14:textId="77777777" w:rsidR="00AD495D" w:rsidRPr="00774DE7" w:rsidRDefault="00AD495D" w:rsidP="00AD495D">
            <w:pPr>
              <w:rPr>
                <w:rFonts w:ascii="Arial" w:hAnsi="Arial" w:cs="Arial"/>
                <w:sz w:val="20"/>
                <w:szCs w:val="20"/>
              </w:rPr>
            </w:pPr>
          </w:p>
        </w:tc>
      </w:tr>
      <w:tr w:rsidR="00AD495D" w:rsidRPr="00774DE7" w14:paraId="4D01F3FD" w14:textId="77777777" w:rsidTr="00B25BEC">
        <w:tc>
          <w:tcPr>
            <w:tcW w:w="4140" w:type="dxa"/>
            <w:vAlign w:val="bottom"/>
          </w:tcPr>
          <w:p w14:paraId="168C938F" w14:textId="26658E4E"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2A058129" w14:textId="652F5051" w:rsidR="00774DE7" w:rsidRPr="00774DE7" w:rsidRDefault="00774DE7" w:rsidP="00774DE7">
            <w:pPr>
              <w:ind w:right="43"/>
              <w:jc w:val="center"/>
              <w:rPr>
                <w:rFonts w:ascii="Arial" w:hAnsi="Arial" w:cs="Arial"/>
                <w:sz w:val="20"/>
                <w:szCs w:val="20"/>
              </w:rPr>
            </w:pPr>
            <w:r>
              <w:rPr>
                <w:rFonts w:ascii="Arial" w:hAnsi="Arial" w:cs="Arial"/>
                <w:sz w:val="20"/>
                <w:szCs w:val="20"/>
              </w:rPr>
              <w:t xml:space="preserve"> 3</w:t>
            </w:r>
          </w:p>
        </w:tc>
        <w:tc>
          <w:tcPr>
            <w:tcW w:w="4680" w:type="dxa"/>
            <w:vAlign w:val="bottom"/>
          </w:tcPr>
          <w:p w14:paraId="3038BBD1" w14:textId="77777777" w:rsidR="00AD495D" w:rsidRPr="00774DE7" w:rsidRDefault="00AD495D" w:rsidP="00AD495D">
            <w:pPr>
              <w:jc w:val="center"/>
              <w:rPr>
                <w:rFonts w:ascii="Arial" w:hAnsi="Arial" w:cs="Arial"/>
                <w:sz w:val="20"/>
                <w:szCs w:val="20"/>
              </w:rPr>
            </w:pPr>
          </w:p>
        </w:tc>
        <w:tc>
          <w:tcPr>
            <w:tcW w:w="810" w:type="dxa"/>
            <w:vAlign w:val="bottom"/>
          </w:tcPr>
          <w:p w14:paraId="0B8A0411" w14:textId="77777777" w:rsidR="00AD495D" w:rsidRPr="00774DE7" w:rsidRDefault="00AD495D" w:rsidP="00774DE7">
            <w:pPr>
              <w:jc w:val="center"/>
              <w:rPr>
                <w:rFonts w:ascii="Arial" w:hAnsi="Arial" w:cs="Arial"/>
                <w:sz w:val="20"/>
                <w:szCs w:val="20"/>
              </w:rPr>
            </w:pPr>
          </w:p>
        </w:tc>
        <w:tc>
          <w:tcPr>
            <w:tcW w:w="3150" w:type="dxa"/>
          </w:tcPr>
          <w:p w14:paraId="48CAAA0F" w14:textId="77777777" w:rsidR="00AD495D" w:rsidRPr="00774DE7" w:rsidRDefault="00AD495D" w:rsidP="00AD495D">
            <w:pPr>
              <w:rPr>
                <w:rFonts w:ascii="Arial" w:hAnsi="Arial" w:cs="Arial"/>
                <w:sz w:val="20"/>
                <w:szCs w:val="20"/>
              </w:rPr>
            </w:pPr>
          </w:p>
        </w:tc>
        <w:tc>
          <w:tcPr>
            <w:tcW w:w="900" w:type="dxa"/>
          </w:tcPr>
          <w:p w14:paraId="21EAEFE5" w14:textId="77777777" w:rsidR="00AD495D" w:rsidRPr="00774DE7" w:rsidRDefault="00AD495D" w:rsidP="00AD495D">
            <w:pPr>
              <w:rPr>
                <w:rFonts w:ascii="Arial" w:hAnsi="Arial" w:cs="Arial"/>
                <w:sz w:val="20"/>
                <w:szCs w:val="20"/>
              </w:rPr>
            </w:pPr>
          </w:p>
        </w:tc>
      </w:tr>
      <w:tr w:rsidR="00AD495D" w:rsidRPr="00774DE7" w14:paraId="38906242" w14:textId="77777777" w:rsidTr="00B25BEC">
        <w:tc>
          <w:tcPr>
            <w:tcW w:w="4140" w:type="dxa"/>
            <w:vAlign w:val="bottom"/>
          </w:tcPr>
          <w:p w14:paraId="5EFA1BE8"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3C0D7BCF" w14:textId="77777777" w:rsidR="00AD495D" w:rsidRPr="00774DE7" w:rsidRDefault="00AD495D" w:rsidP="00774DE7">
            <w:pPr>
              <w:ind w:right="43"/>
              <w:jc w:val="center"/>
              <w:rPr>
                <w:rFonts w:ascii="Arial" w:hAnsi="Arial" w:cs="Arial"/>
                <w:sz w:val="20"/>
                <w:szCs w:val="20"/>
              </w:rPr>
            </w:pPr>
            <w:r w:rsidRPr="00774DE7">
              <w:rPr>
                <w:rFonts w:ascii="Arial" w:hAnsi="Arial" w:cs="Arial"/>
                <w:sz w:val="20"/>
                <w:szCs w:val="20"/>
              </w:rPr>
              <w:t>16</w:t>
            </w:r>
          </w:p>
        </w:tc>
        <w:tc>
          <w:tcPr>
            <w:tcW w:w="4680" w:type="dxa"/>
            <w:vAlign w:val="bottom"/>
          </w:tcPr>
          <w:p w14:paraId="6C537695"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58F92FC8"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14</w:t>
            </w:r>
          </w:p>
        </w:tc>
        <w:tc>
          <w:tcPr>
            <w:tcW w:w="3150" w:type="dxa"/>
          </w:tcPr>
          <w:p w14:paraId="6AAAFD05" w14:textId="77777777" w:rsidR="00AD495D" w:rsidRPr="00774DE7" w:rsidRDefault="00AD495D" w:rsidP="00AD495D">
            <w:pPr>
              <w:rPr>
                <w:rFonts w:ascii="Arial" w:hAnsi="Arial" w:cs="Arial"/>
                <w:sz w:val="20"/>
                <w:szCs w:val="20"/>
              </w:rPr>
            </w:pPr>
            <w:r w:rsidRPr="00774DE7">
              <w:rPr>
                <w:rFonts w:ascii="Arial" w:hAnsi="Arial" w:cs="Arial"/>
                <w:sz w:val="20"/>
                <w:szCs w:val="20"/>
              </w:rPr>
              <w:t>Total Semester Hours</w:t>
            </w:r>
          </w:p>
        </w:tc>
        <w:tc>
          <w:tcPr>
            <w:tcW w:w="900" w:type="dxa"/>
          </w:tcPr>
          <w:p w14:paraId="3CB9A233" w14:textId="77777777" w:rsidR="00AD495D" w:rsidRPr="00774DE7" w:rsidRDefault="00AD495D" w:rsidP="00AD495D">
            <w:pPr>
              <w:rPr>
                <w:rFonts w:ascii="Arial" w:hAnsi="Arial" w:cs="Arial"/>
                <w:sz w:val="20"/>
                <w:szCs w:val="20"/>
              </w:rPr>
            </w:pPr>
          </w:p>
        </w:tc>
      </w:tr>
      <w:tr w:rsidR="00AD495D" w:rsidRPr="00774DE7" w14:paraId="70D7EE3E" w14:textId="77777777" w:rsidTr="005A2B70">
        <w:tc>
          <w:tcPr>
            <w:tcW w:w="14490" w:type="dxa"/>
            <w:gridSpan w:val="6"/>
            <w:vAlign w:val="bottom"/>
          </w:tcPr>
          <w:p w14:paraId="16164EC1"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Year 3</w:t>
            </w:r>
          </w:p>
        </w:tc>
      </w:tr>
      <w:tr w:rsidR="00AD495D" w:rsidRPr="00774DE7" w14:paraId="41411DD0" w14:textId="77777777" w:rsidTr="00B25BEC">
        <w:tc>
          <w:tcPr>
            <w:tcW w:w="4950" w:type="dxa"/>
            <w:gridSpan w:val="2"/>
            <w:vAlign w:val="bottom"/>
          </w:tcPr>
          <w:p w14:paraId="26DBC034"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Fall</w:t>
            </w:r>
          </w:p>
        </w:tc>
        <w:tc>
          <w:tcPr>
            <w:tcW w:w="5490" w:type="dxa"/>
            <w:gridSpan w:val="2"/>
            <w:vAlign w:val="bottom"/>
          </w:tcPr>
          <w:p w14:paraId="57695225"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Spring</w:t>
            </w:r>
          </w:p>
        </w:tc>
        <w:tc>
          <w:tcPr>
            <w:tcW w:w="4050" w:type="dxa"/>
            <w:gridSpan w:val="2"/>
          </w:tcPr>
          <w:p w14:paraId="7E814BAD"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Summer</w:t>
            </w:r>
          </w:p>
        </w:tc>
      </w:tr>
      <w:tr w:rsidR="00AD495D" w:rsidRPr="00774DE7" w14:paraId="2368D034" w14:textId="77777777" w:rsidTr="00B25BEC">
        <w:tc>
          <w:tcPr>
            <w:tcW w:w="4140" w:type="dxa"/>
            <w:vAlign w:val="bottom"/>
          </w:tcPr>
          <w:p w14:paraId="7A21990A" w14:textId="0ADE7B2D" w:rsidR="00AD495D" w:rsidRPr="00774DE7" w:rsidRDefault="00AD495D" w:rsidP="00AD495D">
            <w:pPr>
              <w:rPr>
                <w:rFonts w:ascii="Arial" w:hAnsi="Arial" w:cs="Arial"/>
                <w:sz w:val="20"/>
                <w:szCs w:val="20"/>
              </w:rPr>
            </w:pPr>
            <w:r w:rsidRPr="00774DE7">
              <w:rPr>
                <w:rFonts w:ascii="Arial" w:hAnsi="Arial" w:cs="Arial"/>
                <w:sz w:val="20"/>
                <w:szCs w:val="20"/>
              </w:rPr>
              <w:t>SUST 301</w:t>
            </w:r>
          </w:p>
        </w:tc>
        <w:tc>
          <w:tcPr>
            <w:tcW w:w="810" w:type="dxa"/>
            <w:vAlign w:val="bottom"/>
          </w:tcPr>
          <w:p w14:paraId="75F904B9"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6D372337" w14:textId="4B44DDDC" w:rsidR="00AD495D" w:rsidRPr="00774DE7" w:rsidRDefault="00AD495D" w:rsidP="00AD495D">
            <w:pPr>
              <w:rPr>
                <w:rFonts w:ascii="Arial" w:hAnsi="Arial" w:cs="Arial"/>
                <w:sz w:val="20"/>
                <w:szCs w:val="20"/>
              </w:rPr>
            </w:pPr>
            <w:r w:rsidRPr="00774DE7">
              <w:rPr>
                <w:rFonts w:ascii="Arial" w:hAnsi="Arial" w:cs="Arial"/>
                <w:sz w:val="20"/>
                <w:szCs w:val="20"/>
              </w:rPr>
              <w:t>SUST 302</w:t>
            </w:r>
          </w:p>
        </w:tc>
        <w:tc>
          <w:tcPr>
            <w:tcW w:w="810" w:type="dxa"/>
            <w:vAlign w:val="bottom"/>
          </w:tcPr>
          <w:p w14:paraId="774EF87A"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2B9F5822" w14:textId="77777777" w:rsidR="00AD495D" w:rsidRPr="00774DE7" w:rsidRDefault="00AD495D" w:rsidP="00AD495D">
            <w:pPr>
              <w:rPr>
                <w:rFonts w:ascii="Arial" w:hAnsi="Arial" w:cs="Arial"/>
                <w:sz w:val="20"/>
                <w:szCs w:val="20"/>
              </w:rPr>
            </w:pPr>
          </w:p>
        </w:tc>
        <w:tc>
          <w:tcPr>
            <w:tcW w:w="900" w:type="dxa"/>
          </w:tcPr>
          <w:p w14:paraId="1B04D4EA" w14:textId="77777777" w:rsidR="00AD495D" w:rsidRPr="00774DE7" w:rsidRDefault="00AD495D" w:rsidP="00AD495D">
            <w:pPr>
              <w:rPr>
                <w:rFonts w:ascii="Arial" w:hAnsi="Arial" w:cs="Arial"/>
                <w:sz w:val="20"/>
                <w:szCs w:val="20"/>
              </w:rPr>
            </w:pPr>
          </w:p>
        </w:tc>
      </w:tr>
      <w:tr w:rsidR="00AD495D" w:rsidRPr="00774DE7" w14:paraId="64B576A8" w14:textId="77777777" w:rsidTr="00B25BEC">
        <w:tc>
          <w:tcPr>
            <w:tcW w:w="4140" w:type="dxa"/>
            <w:shd w:val="clear" w:color="auto" w:fill="auto"/>
            <w:vAlign w:val="bottom"/>
          </w:tcPr>
          <w:p w14:paraId="07082167" w14:textId="32C57650" w:rsidR="00AD495D" w:rsidRPr="00774DE7" w:rsidRDefault="00AD495D" w:rsidP="00AD495D">
            <w:pPr>
              <w:rPr>
                <w:rFonts w:ascii="Arial" w:hAnsi="Arial" w:cs="Arial"/>
                <w:sz w:val="20"/>
                <w:szCs w:val="20"/>
              </w:rPr>
            </w:pPr>
            <w:r w:rsidRPr="00774DE7">
              <w:rPr>
                <w:rFonts w:ascii="Arial" w:hAnsi="Arial" w:cs="Arial"/>
                <w:sz w:val="20"/>
                <w:szCs w:val="20"/>
              </w:rPr>
              <w:t>SUST Concentration Course 1</w:t>
            </w:r>
          </w:p>
        </w:tc>
        <w:tc>
          <w:tcPr>
            <w:tcW w:w="810" w:type="dxa"/>
            <w:vAlign w:val="bottom"/>
          </w:tcPr>
          <w:p w14:paraId="5DF61CF8"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45C24AE8" w14:textId="6BC127FB" w:rsidR="00AD495D" w:rsidRPr="00774DE7" w:rsidRDefault="00AD495D" w:rsidP="00AD495D">
            <w:pPr>
              <w:rPr>
                <w:rFonts w:ascii="Arial" w:hAnsi="Arial" w:cs="Arial"/>
                <w:sz w:val="20"/>
                <w:szCs w:val="20"/>
              </w:rPr>
            </w:pPr>
            <w:r w:rsidRPr="00774DE7">
              <w:rPr>
                <w:rFonts w:ascii="Arial" w:hAnsi="Arial" w:cs="Arial"/>
                <w:sz w:val="20"/>
                <w:szCs w:val="20"/>
              </w:rPr>
              <w:t>SUST Concentration Course 3</w:t>
            </w:r>
          </w:p>
        </w:tc>
        <w:tc>
          <w:tcPr>
            <w:tcW w:w="810" w:type="dxa"/>
            <w:vAlign w:val="bottom"/>
          </w:tcPr>
          <w:p w14:paraId="49C086F0"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7A058B29" w14:textId="77777777" w:rsidR="00AD495D" w:rsidRPr="00774DE7" w:rsidRDefault="00AD495D" w:rsidP="00AD495D">
            <w:pPr>
              <w:rPr>
                <w:rFonts w:ascii="Arial" w:hAnsi="Arial" w:cs="Arial"/>
                <w:sz w:val="20"/>
                <w:szCs w:val="20"/>
              </w:rPr>
            </w:pPr>
          </w:p>
        </w:tc>
        <w:tc>
          <w:tcPr>
            <w:tcW w:w="900" w:type="dxa"/>
          </w:tcPr>
          <w:p w14:paraId="41B8AC44" w14:textId="77777777" w:rsidR="00AD495D" w:rsidRPr="00774DE7" w:rsidRDefault="00AD495D" w:rsidP="00AD495D">
            <w:pPr>
              <w:rPr>
                <w:rFonts w:ascii="Arial" w:hAnsi="Arial" w:cs="Arial"/>
                <w:sz w:val="20"/>
                <w:szCs w:val="20"/>
              </w:rPr>
            </w:pPr>
          </w:p>
        </w:tc>
      </w:tr>
      <w:tr w:rsidR="00AD495D" w:rsidRPr="00774DE7" w14:paraId="00DDE81D" w14:textId="77777777" w:rsidTr="00B25BEC">
        <w:tc>
          <w:tcPr>
            <w:tcW w:w="4140" w:type="dxa"/>
            <w:vAlign w:val="bottom"/>
          </w:tcPr>
          <w:p w14:paraId="2095EF96" w14:textId="434B02B4" w:rsidR="00AD495D" w:rsidRPr="00774DE7" w:rsidRDefault="00AD495D" w:rsidP="00AD495D">
            <w:pPr>
              <w:rPr>
                <w:rFonts w:ascii="Arial" w:hAnsi="Arial" w:cs="Arial"/>
                <w:sz w:val="20"/>
                <w:szCs w:val="20"/>
              </w:rPr>
            </w:pPr>
            <w:r w:rsidRPr="00774DE7">
              <w:rPr>
                <w:rFonts w:ascii="Arial" w:hAnsi="Arial" w:cs="Arial"/>
                <w:sz w:val="20"/>
                <w:szCs w:val="20"/>
              </w:rPr>
              <w:t>SUST Concentration Course 2</w:t>
            </w:r>
          </w:p>
        </w:tc>
        <w:tc>
          <w:tcPr>
            <w:tcW w:w="810" w:type="dxa"/>
            <w:vAlign w:val="bottom"/>
          </w:tcPr>
          <w:p w14:paraId="33151E31"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4C340954" w14:textId="1E4CA4B3" w:rsidR="00AD495D" w:rsidRPr="00774DE7" w:rsidRDefault="00AD495D" w:rsidP="00AD495D">
            <w:pPr>
              <w:rPr>
                <w:rFonts w:ascii="Arial" w:hAnsi="Arial" w:cs="Arial"/>
                <w:sz w:val="20"/>
                <w:szCs w:val="20"/>
              </w:rPr>
            </w:pPr>
            <w:r w:rsidRPr="00774DE7">
              <w:rPr>
                <w:rFonts w:ascii="Arial" w:hAnsi="Arial" w:cs="Arial"/>
                <w:sz w:val="20"/>
                <w:szCs w:val="20"/>
              </w:rPr>
              <w:t>CORE—Humanistic Thought</w:t>
            </w:r>
          </w:p>
        </w:tc>
        <w:tc>
          <w:tcPr>
            <w:tcW w:w="810" w:type="dxa"/>
            <w:vAlign w:val="bottom"/>
          </w:tcPr>
          <w:p w14:paraId="0356B8F5"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31022F86" w14:textId="77777777" w:rsidR="00AD495D" w:rsidRPr="00774DE7" w:rsidRDefault="00AD495D" w:rsidP="00AD495D">
            <w:pPr>
              <w:rPr>
                <w:rFonts w:ascii="Arial" w:hAnsi="Arial" w:cs="Arial"/>
                <w:sz w:val="20"/>
                <w:szCs w:val="20"/>
              </w:rPr>
            </w:pPr>
          </w:p>
        </w:tc>
        <w:tc>
          <w:tcPr>
            <w:tcW w:w="900" w:type="dxa"/>
          </w:tcPr>
          <w:p w14:paraId="3BE5FB13" w14:textId="77777777" w:rsidR="00AD495D" w:rsidRPr="00774DE7" w:rsidRDefault="00AD495D" w:rsidP="00AD495D">
            <w:pPr>
              <w:rPr>
                <w:rFonts w:ascii="Arial" w:hAnsi="Arial" w:cs="Arial"/>
                <w:sz w:val="20"/>
                <w:szCs w:val="20"/>
              </w:rPr>
            </w:pPr>
          </w:p>
        </w:tc>
      </w:tr>
      <w:tr w:rsidR="00AD495D" w:rsidRPr="00774DE7" w14:paraId="142275EA" w14:textId="77777777" w:rsidTr="00B25BEC">
        <w:tc>
          <w:tcPr>
            <w:tcW w:w="4140" w:type="dxa"/>
            <w:vAlign w:val="bottom"/>
          </w:tcPr>
          <w:p w14:paraId="5C1E5CB4" w14:textId="08E5DDB3" w:rsidR="00AD495D" w:rsidRPr="00774DE7" w:rsidRDefault="00AD495D" w:rsidP="00AD495D">
            <w:pPr>
              <w:rPr>
                <w:rFonts w:ascii="Arial" w:hAnsi="Arial" w:cs="Arial"/>
                <w:sz w:val="20"/>
                <w:szCs w:val="20"/>
              </w:rPr>
            </w:pPr>
            <w:r w:rsidRPr="00774DE7">
              <w:rPr>
                <w:rFonts w:ascii="Arial" w:hAnsi="Arial" w:cs="Arial"/>
                <w:sz w:val="20"/>
                <w:szCs w:val="20"/>
              </w:rPr>
              <w:t>CBAD 302</w:t>
            </w:r>
            <w:r w:rsidR="009E7FAD">
              <w:rPr>
                <w:rFonts w:ascii="Arial" w:hAnsi="Arial" w:cs="Arial"/>
                <w:sz w:val="20"/>
                <w:szCs w:val="20"/>
              </w:rPr>
              <w:t>Q</w:t>
            </w:r>
            <w:bookmarkStart w:id="4" w:name="_GoBack"/>
            <w:bookmarkEnd w:id="4"/>
          </w:p>
        </w:tc>
        <w:tc>
          <w:tcPr>
            <w:tcW w:w="810" w:type="dxa"/>
            <w:vAlign w:val="bottom"/>
          </w:tcPr>
          <w:p w14:paraId="13D739C4"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42CFC103" w14:textId="2916703D"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372C5B65"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3BBAFA39" w14:textId="77777777" w:rsidR="00AD495D" w:rsidRPr="00774DE7" w:rsidRDefault="00AD495D" w:rsidP="00AD495D">
            <w:pPr>
              <w:rPr>
                <w:rFonts w:ascii="Arial" w:hAnsi="Arial" w:cs="Arial"/>
                <w:sz w:val="20"/>
                <w:szCs w:val="20"/>
              </w:rPr>
            </w:pPr>
          </w:p>
        </w:tc>
        <w:tc>
          <w:tcPr>
            <w:tcW w:w="900" w:type="dxa"/>
          </w:tcPr>
          <w:p w14:paraId="0F1E2FF5" w14:textId="77777777" w:rsidR="00AD495D" w:rsidRPr="00774DE7" w:rsidRDefault="00AD495D" w:rsidP="00AD495D">
            <w:pPr>
              <w:rPr>
                <w:rFonts w:ascii="Arial" w:hAnsi="Arial" w:cs="Arial"/>
                <w:sz w:val="20"/>
                <w:szCs w:val="20"/>
              </w:rPr>
            </w:pPr>
          </w:p>
        </w:tc>
      </w:tr>
      <w:tr w:rsidR="00AD495D" w:rsidRPr="00774DE7" w14:paraId="78CE3442" w14:textId="77777777" w:rsidTr="00B25BEC">
        <w:tc>
          <w:tcPr>
            <w:tcW w:w="4140" w:type="dxa"/>
            <w:vAlign w:val="bottom"/>
          </w:tcPr>
          <w:p w14:paraId="0912566C" w14:textId="77777777"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1F8A1A7E"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10272287" w14:textId="510025DD"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vAlign w:val="bottom"/>
          </w:tcPr>
          <w:p w14:paraId="486444D9"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49B20E53" w14:textId="77777777" w:rsidR="00AD495D" w:rsidRPr="00774DE7" w:rsidRDefault="00AD495D" w:rsidP="00AD495D">
            <w:pPr>
              <w:rPr>
                <w:rFonts w:ascii="Arial" w:hAnsi="Arial" w:cs="Arial"/>
                <w:sz w:val="20"/>
                <w:szCs w:val="20"/>
              </w:rPr>
            </w:pPr>
          </w:p>
        </w:tc>
        <w:tc>
          <w:tcPr>
            <w:tcW w:w="900" w:type="dxa"/>
          </w:tcPr>
          <w:p w14:paraId="4EDC69A8" w14:textId="77777777" w:rsidR="00AD495D" w:rsidRPr="00774DE7" w:rsidRDefault="00AD495D" w:rsidP="00AD495D">
            <w:pPr>
              <w:rPr>
                <w:rFonts w:ascii="Arial" w:hAnsi="Arial" w:cs="Arial"/>
                <w:sz w:val="20"/>
                <w:szCs w:val="20"/>
              </w:rPr>
            </w:pPr>
          </w:p>
        </w:tc>
      </w:tr>
      <w:tr w:rsidR="00AD495D" w:rsidRPr="00774DE7" w14:paraId="708BC4E6" w14:textId="77777777" w:rsidTr="00B25BEC">
        <w:tc>
          <w:tcPr>
            <w:tcW w:w="4140" w:type="dxa"/>
            <w:vAlign w:val="bottom"/>
          </w:tcPr>
          <w:p w14:paraId="19B7CD34"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3B47F5DE"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15</w:t>
            </w:r>
          </w:p>
        </w:tc>
        <w:tc>
          <w:tcPr>
            <w:tcW w:w="4680" w:type="dxa"/>
            <w:vAlign w:val="bottom"/>
          </w:tcPr>
          <w:p w14:paraId="52B02568"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4A97E5DD"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15</w:t>
            </w:r>
          </w:p>
        </w:tc>
        <w:tc>
          <w:tcPr>
            <w:tcW w:w="3150" w:type="dxa"/>
          </w:tcPr>
          <w:p w14:paraId="405A3C62" w14:textId="77777777" w:rsidR="00AD495D" w:rsidRPr="00774DE7" w:rsidRDefault="00AD495D" w:rsidP="00AD495D">
            <w:pPr>
              <w:rPr>
                <w:rFonts w:ascii="Arial" w:hAnsi="Arial" w:cs="Arial"/>
                <w:sz w:val="20"/>
                <w:szCs w:val="20"/>
              </w:rPr>
            </w:pPr>
            <w:r w:rsidRPr="00774DE7">
              <w:rPr>
                <w:rFonts w:ascii="Arial" w:hAnsi="Arial" w:cs="Arial"/>
                <w:sz w:val="20"/>
                <w:szCs w:val="20"/>
              </w:rPr>
              <w:t>Total Semester Hours</w:t>
            </w:r>
          </w:p>
        </w:tc>
        <w:tc>
          <w:tcPr>
            <w:tcW w:w="900" w:type="dxa"/>
          </w:tcPr>
          <w:p w14:paraId="60CB410F" w14:textId="77777777" w:rsidR="00AD495D" w:rsidRPr="00774DE7" w:rsidRDefault="00AD495D" w:rsidP="00AD495D">
            <w:pPr>
              <w:rPr>
                <w:rFonts w:ascii="Arial" w:hAnsi="Arial" w:cs="Arial"/>
                <w:sz w:val="20"/>
                <w:szCs w:val="20"/>
              </w:rPr>
            </w:pPr>
          </w:p>
        </w:tc>
      </w:tr>
      <w:tr w:rsidR="00AD495D" w:rsidRPr="00774DE7" w14:paraId="4BF3F7BB" w14:textId="77777777" w:rsidTr="005A2B70">
        <w:tc>
          <w:tcPr>
            <w:tcW w:w="14490" w:type="dxa"/>
            <w:gridSpan w:val="6"/>
            <w:vAlign w:val="bottom"/>
          </w:tcPr>
          <w:p w14:paraId="3D0D8D56"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Year 4</w:t>
            </w:r>
          </w:p>
        </w:tc>
      </w:tr>
      <w:tr w:rsidR="00AD495D" w:rsidRPr="00774DE7" w14:paraId="21752AF6" w14:textId="77777777" w:rsidTr="00B25BEC">
        <w:tc>
          <w:tcPr>
            <w:tcW w:w="4950" w:type="dxa"/>
            <w:gridSpan w:val="2"/>
            <w:vAlign w:val="bottom"/>
          </w:tcPr>
          <w:p w14:paraId="69739274"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Fall</w:t>
            </w:r>
          </w:p>
        </w:tc>
        <w:tc>
          <w:tcPr>
            <w:tcW w:w="5490" w:type="dxa"/>
            <w:gridSpan w:val="2"/>
            <w:vAlign w:val="bottom"/>
          </w:tcPr>
          <w:p w14:paraId="11C65DF6"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Spring</w:t>
            </w:r>
          </w:p>
        </w:tc>
        <w:tc>
          <w:tcPr>
            <w:tcW w:w="4050" w:type="dxa"/>
            <w:gridSpan w:val="2"/>
          </w:tcPr>
          <w:p w14:paraId="020F567A" w14:textId="77777777" w:rsidR="00AD495D" w:rsidRPr="00774DE7" w:rsidRDefault="00AD495D" w:rsidP="00AD495D">
            <w:pPr>
              <w:jc w:val="center"/>
              <w:rPr>
                <w:rFonts w:ascii="Arial" w:hAnsi="Arial" w:cs="Arial"/>
                <w:b/>
                <w:sz w:val="20"/>
                <w:szCs w:val="20"/>
              </w:rPr>
            </w:pPr>
            <w:r w:rsidRPr="00774DE7">
              <w:rPr>
                <w:rFonts w:ascii="Arial" w:hAnsi="Arial" w:cs="Arial"/>
                <w:b/>
                <w:sz w:val="20"/>
                <w:szCs w:val="20"/>
              </w:rPr>
              <w:t>Summer</w:t>
            </w:r>
          </w:p>
        </w:tc>
      </w:tr>
      <w:tr w:rsidR="00AD495D" w:rsidRPr="00774DE7" w14:paraId="1F32ACEC" w14:textId="77777777" w:rsidTr="003376D0">
        <w:tc>
          <w:tcPr>
            <w:tcW w:w="4140" w:type="dxa"/>
          </w:tcPr>
          <w:p w14:paraId="26FDF264" w14:textId="1AD4FAED" w:rsidR="00AD495D" w:rsidRPr="00774DE7" w:rsidRDefault="00AD495D" w:rsidP="00AD495D">
            <w:pPr>
              <w:rPr>
                <w:rFonts w:ascii="Arial" w:hAnsi="Arial" w:cs="Arial"/>
                <w:sz w:val="20"/>
                <w:szCs w:val="20"/>
              </w:rPr>
            </w:pPr>
            <w:r w:rsidRPr="00774DE7">
              <w:rPr>
                <w:rFonts w:ascii="Arial" w:hAnsi="Arial" w:cs="Arial"/>
                <w:sz w:val="20"/>
                <w:szCs w:val="20"/>
              </w:rPr>
              <w:t>SUST 310</w:t>
            </w:r>
          </w:p>
        </w:tc>
        <w:tc>
          <w:tcPr>
            <w:tcW w:w="810" w:type="dxa"/>
            <w:vAlign w:val="bottom"/>
          </w:tcPr>
          <w:p w14:paraId="7748BAB2"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vAlign w:val="bottom"/>
          </w:tcPr>
          <w:p w14:paraId="3C2F2CBC" w14:textId="281DDA42" w:rsidR="00AD495D" w:rsidRPr="00774DE7" w:rsidRDefault="00AD495D" w:rsidP="00AD495D">
            <w:pPr>
              <w:rPr>
                <w:rFonts w:ascii="Arial" w:hAnsi="Arial" w:cs="Arial"/>
                <w:sz w:val="20"/>
                <w:szCs w:val="20"/>
              </w:rPr>
            </w:pPr>
            <w:r w:rsidRPr="00774DE7">
              <w:rPr>
                <w:rFonts w:ascii="Arial" w:hAnsi="Arial" w:cs="Arial"/>
                <w:sz w:val="20"/>
                <w:szCs w:val="20"/>
              </w:rPr>
              <w:t>SUST 499</w:t>
            </w:r>
          </w:p>
        </w:tc>
        <w:tc>
          <w:tcPr>
            <w:tcW w:w="810" w:type="dxa"/>
            <w:vAlign w:val="bottom"/>
          </w:tcPr>
          <w:p w14:paraId="78D3FBB0"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776B9581" w14:textId="77777777" w:rsidR="00AD495D" w:rsidRPr="00774DE7" w:rsidRDefault="00AD495D" w:rsidP="00AD495D">
            <w:pPr>
              <w:rPr>
                <w:rFonts w:ascii="Arial" w:hAnsi="Arial" w:cs="Arial"/>
                <w:sz w:val="20"/>
                <w:szCs w:val="20"/>
              </w:rPr>
            </w:pPr>
          </w:p>
        </w:tc>
        <w:tc>
          <w:tcPr>
            <w:tcW w:w="900" w:type="dxa"/>
          </w:tcPr>
          <w:p w14:paraId="75537EC1" w14:textId="77777777" w:rsidR="00AD495D" w:rsidRPr="00774DE7" w:rsidRDefault="00AD495D" w:rsidP="00AD495D">
            <w:pPr>
              <w:rPr>
                <w:rFonts w:ascii="Arial" w:hAnsi="Arial" w:cs="Arial"/>
                <w:sz w:val="20"/>
                <w:szCs w:val="20"/>
              </w:rPr>
            </w:pPr>
          </w:p>
        </w:tc>
      </w:tr>
      <w:tr w:rsidR="00AD495D" w:rsidRPr="00774DE7" w14:paraId="1B8D997B" w14:textId="77777777" w:rsidTr="00B25BEC">
        <w:tc>
          <w:tcPr>
            <w:tcW w:w="4140" w:type="dxa"/>
          </w:tcPr>
          <w:p w14:paraId="7620A87B" w14:textId="185DF7B2" w:rsidR="00AD495D" w:rsidRPr="00774DE7" w:rsidRDefault="00AD495D" w:rsidP="00AD495D">
            <w:pPr>
              <w:rPr>
                <w:rFonts w:ascii="Arial" w:hAnsi="Arial" w:cs="Arial"/>
                <w:sz w:val="20"/>
                <w:szCs w:val="20"/>
              </w:rPr>
            </w:pPr>
            <w:r w:rsidRPr="00774DE7">
              <w:rPr>
                <w:rFonts w:ascii="Arial" w:hAnsi="Arial" w:cs="Arial"/>
                <w:sz w:val="20"/>
                <w:szCs w:val="20"/>
              </w:rPr>
              <w:t>SUST Experiential Learning Requirement</w:t>
            </w:r>
          </w:p>
        </w:tc>
        <w:tc>
          <w:tcPr>
            <w:tcW w:w="810" w:type="dxa"/>
          </w:tcPr>
          <w:p w14:paraId="5DEC7337"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tcPr>
          <w:p w14:paraId="530CDA9F" w14:textId="7B56A00E" w:rsidR="00AD495D" w:rsidRPr="00774DE7" w:rsidRDefault="00AD495D" w:rsidP="00AD495D">
            <w:pPr>
              <w:rPr>
                <w:rFonts w:ascii="Arial" w:hAnsi="Arial" w:cs="Arial"/>
                <w:sz w:val="20"/>
                <w:szCs w:val="20"/>
              </w:rPr>
            </w:pPr>
            <w:r w:rsidRPr="00774DE7">
              <w:rPr>
                <w:rFonts w:ascii="Arial" w:hAnsi="Arial" w:cs="Arial"/>
                <w:sz w:val="20"/>
                <w:szCs w:val="20"/>
              </w:rPr>
              <w:t>SUST Concentration Course 4</w:t>
            </w:r>
          </w:p>
        </w:tc>
        <w:tc>
          <w:tcPr>
            <w:tcW w:w="810" w:type="dxa"/>
          </w:tcPr>
          <w:p w14:paraId="2F2BF734"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44B75FE1" w14:textId="77777777" w:rsidR="00AD495D" w:rsidRPr="00774DE7" w:rsidRDefault="00AD495D" w:rsidP="00AD495D">
            <w:pPr>
              <w:rPr>
                <w:rFonts w:ascii="Arial" w:hAnsi="Arial" w:cs="Arial"/>
                <w:sz w:val="20"/>
                <w:szCs w:val="20"/>
              </w:rPr>
            </w:pPr>
          </w:p>
        </w:tc>
        <w:tc>
          <w:tcPr>
            <w:tcW w:w="900" w:type="dxa"/>
          </w:tcPr>
          <w:p w14:paraId="49E61A59" w14:textId="77777777" w:rsidR="00AD495D" w:rsidRPr="00774DE7" w:rsidRDefault="00AD495D" w:rsidP="00AD495D">
            <w:pPr>
              <w:rPr>
                <w:rFonts w:ascii="Arial" w:hAnsi="Arial" w:cs="Arial"/>
                <w:sz w:val="20"/>
                <w:szCs w:val="20"/>
              </w:rPr>
            </w:pPr>
          </w:p>
        </w:tc>
      </w:tr>
      <w:tr w:rsidR="00AD495D" w:rsidRPr="00774DE7" w14:paraId="707FB402" w14:textId="77777777" w:rsidTr="003376D0">
        <w:tc>
          <w:tcPr>
            <w:tcW w:w="4140" w:type="dxa"/>
            <w:vAlign w:val="bottom"/>
          </w:tcPr>
          <w:p w14:paraId="2245D2A9" w14:textId="525571F4" w:rsidR="00AD495D" w:rsidRPr="00774DE7" w:rsidRDefault="00AD495D" w:rsidP="00AD495D">
            <w:pPr>
              <w:rPr>
                <w:rFonts w:ascii="Arial" w:hAnsi="Arial" w:cs="Arial"/>
                <w:sz w:val="20"/>
                <w:szCs w:val="20"/>
              </w:rPr>
            </w:pPr>
            <w:r w:rsidRPr="00774DE7">
              <w:rPr>
                <w:rFonts w:ascii="Arial" w:hAnsi="Arial" w:cs="Arial"/>
                <w:sz w:val="20"/>
                <w:szCs w:val="20"/>
              </w:rPr>
              <w:t>GEOG 120—Human and Social Behavior</w:t>
            </w:r>
          </w:p>
        </w:tc>
        <w:tc>
          <w:tcPr>
            <w:tcW w:w="810" w:type="dxa"/>
          </w:tcPr>
          <w:p w14:paraId="6BAF621A"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shd w:val="clear" w:color="auto" w:fill="auto"/>
          </w:tcPr>
          <w:p w14:paraId="42536EF0" w14:textId="29A743CE" w:rsidR="00AD495D" w:rsidRPr="00774DE7" w:rsidRDefault="00AD495D" w:rsidP="00AD495D">
            <w:pPr>
              <w:rPr>
                <w:rFonts w:ascii="Arial" w:hAnsi="Arial" w:cs="Arial"/>
                <w:sz w:val="20"/>
                <w:szCs w:val="20"/>
              </w:rPr>
            </w:pPr>
            <w:r w:rsidRPr="00774DE7">
              <w:rPr>
                <w:rFonts w:ascii="Arial" w:hAnsi="Arial" w:cs="Arial"/>
                <w:sz w:val="20"/>
                <w:szCs w:val="20"/>
              </w:rPr>
              <w:t xml:space="preserve">SUST Concentration Course 5  </w:t>
            </w:r>
          </w:p>
        </w:tc>
        <w:tc>
          <w:tcPr>
            <w:tcW w:w="810" w:type="dxa"/>
          </w:tcPr>
          <w:p w14:paraId="15D3D1D2"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7A251697" w14:textId="77777777" w:rsidR="00AD495D" w:rsidRPr="00774DE7" w:rsidRDefault="00AD495D" w:rsidP="00AD495D">
            <w:pPr>
              <w:rPr>
                <w:rFonts w:ascii="Arial" w:hAnsi="Arial" w:cs="Arial"/>
                <w:sz w:val="20"/>
                <w:szCs w:val="20"/>
              </w:rPr>
            </w:pPr>
          </w:p>
        </w:tc>
        <w:tc>
          <w:tcPr>
            <w:tcW w:w="900" w:type="dxa"/>
          </w:tcPr>
          <w:p w14:paraId="7BE08C9F" w14:textId="77777777" w:rsidR="00AD495D" w:rsidRPr="00774DE7" w:rsidRDefault="00AD495D" w:rsidP="00AD495D">
            <w:pPr>
              <w:rPr>
                <w:rFonts w:ascii="Arial" w:hAnsi="Arial" w:cs="Arial"/>
                <w:sz w:val="20"/>
                <w:szCs w:val="20"/>
              </w:rPr>
            </w:pPr>
          </w:p>
        </w:tc>
      </w:tr>
      <w:tr w:rsidR="00AD495D" w:rsidRPr="00774DE7" w14:paraId="25A129F2" w14:textId="77777777" w:rsidTr="00B25BEC">
        <w:tc>
          <w:tcPr>
            <w:tcW w:w="4140" w:type="dxa"/>
          </w:tcPr>
          <w:p w14:paraId="6E29A17E" w14:textId="3529F9EB" w:rsidR="00AD495D" w:rsidRPr="00774DE7" w:rsidRDefault="00AD495D" w:rsidP="00AD495D">
            <w:pPr>
              <w:rPr>
                <w:rFonts w:ascii="Arial" w:hAnsi="Arial" w:cs="Arial"/>
                <w:sz w:val="20"/>
                <w:szCs w:val="20"/>
              </w:rPr>
            </w:pPr>
            <w:r w:rsidRPr="00774DE7">
              <w:rPr>
                <w:rFonts w:ascii="Arial" w:hAnsi="Arial" w:cs="Arial"/>
                <w:sz w:val="20"/>
                <w:szCs w:val="20"/>
              </w:rPr>
              <w:t>CORE—Artistic Expression</w:t>
            </w:r>
          </w:p>
        </w:tc>
        <w:tc>
          <w:tcPr>
            <w:tcW w:w="810" w:type="dxa"/>
          </w:tcPr>
          <w:p w14:paraId="4E2546D9"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tcPr>
          <w:p w14:paraId="071BD837" w14:textId="50303E9D" w:rsidR="00AD495D" w:rsidRPr="00774DE7" w:rsidRDefault="00C8243B" w:rsidP="00AD495D">
            <w:pPr>
              <w:rPr>
                <w:rFonts w:ascii="Arial" w:hAnsi="Arial" w:cs="Arial"/>
                <w:sz w:val="20"/>
                <w:szCs w:val="20"/>
              </w:rPr>
            </w:pPr>
            <w:r w:rsidRPr="00774DE7">
              <w:rPr>
                <w:rFonts w:ascii="Arial" w:hAnsi="Arial" w:cs="Arial"/>
                <w:sz w:val="20"/>
                <w:szCs w:val="20"/>
              </w:rPr>
              <w:t>ELECTIVE</w:t>
            </w:r>
          </w:p>
        </w:tc>
        <w:tc>
          <w:tcPr>
            <w:tcW w:w="810" w:type="dxa"/>
          </w:tcPr>
          <w:p w14:paraId="5242603D"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5772EF15" w14:textId="77777777" w:rsidR="00AD495D" w:rsidRPr="00774DE7" w:rsidRDefault="00AD495D" w:rsidP="00AD495D">
            <w:pPr>
              <w:rPr>
                <w:rFonts w:ascii="Arial" w:hAnsi="Arial" w:cs="Arial"/>
                <w:sz w:val="20"/>
                <w:szCs w:val="20"/>
              </w:rPr>
            </w:pPr>
          </w:p>
        </w:tc>
        <w:tc>
          <w:tcPr>
            <w:tcW w:w="900" w:type="dxa"/>
          </w:tcPr>
          <w:p w14:paraId="6F4ADA2F" w14:textId="77777777" w:rsidR="00AD495D" w:rsidRPr="00774DE7" w:rsidRDefault="00AD495D" w:rsidP="00AD495D">
            <w:pPr>
              <w:rPr>
                <w:rFonts w:ascii="Arial" w:hAnsi="Arial" w:cs="Arial"/>
                <w:sz w:val="20"/>
                <w:szCs w:val="20"/>
              </w:rPr>
            </w:pPr>
          </w:p>
        </w:tc>
      </w:tr>
      <w:tr w:rsidR="00AD495D" w:rsidRPr="00774DE7" w14:paraId="66688202" w14:textId="77777777" w:rsidTr="00B25BEC">
        <w:tc>
          <w:tcPr>
            <w:tcW w:w="4140" w:type="dxa"/>
          </w:tcPr>
          <w:p w14:paraId="32D2FFE8" w14:textId="77777777"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tcPr>
          <w:p w14:paraId="63B03CB3"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4680" w:type="dxa"/>
          </w:tcPr>
          <w:p w14:paraId="7B157B8F" w14:textId="77777777" w:rsidR="00AD495D" w:rsidRPr="00774DE7" w:rsidRDefault="00AD495D" w:rsidP="00AD495D">
            <w:pPr>
              <w:rPr>
                <w:rFonts w:ascii="Arial" w:hAnsi="Arial" w:cs="Arial"/>
                <w:sz w:val="20"/>
                <w:szCs w:val="20"/>
              </w:rPr>
            </w:pPr>
            <w:r w:rsidRPr="00774DE7">
              <w:rPr>
                <w:rFonts w:ascii="Arial" w:hAnsi="Arial" w:cs="Arial"/>
                <w:sz w:val="20"/>
                <w:szCs w:val="20"/>
              </w:rPr>
              <w:t>ELECTIVE</w:t>
            </w:r>
          </w:p>
        </w:tc>
        <w:tc>
          <w:tcPr>
            <w:tcW w:w="810" w:type="dxa"/>
          </w:tcPr>
          <w:p w14:paraId="023229AB"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3</w:t>
            </w:r>
          </w:p>
        </w:tc>
        <w:tc>
          <w:tcPr>
            <w:tcW w:w="3150" w:type="dxa"/>
          </w:tcPr>
          <w:p w14:paraId="59753D64" w14:textId="77777777" w:rsidR="00AD495D" w:rsidRPr="00774DE7" w:rsidRDefault="00AD495D" w:rsidP="00AD495D">
            <w:pPr>
              <w:rPr>
                <w:rFonts w:ascii="Arial" w:hAnsi="Arial" w:cs="Arial"/>
                <w:sz w:val="20"/>
                <w:szCs w:val="20"/>
              </w:rPr>
            </w:pPr>
          </w:p>
        </w:tc>
        <w:tc>
          <w:tcPr>
            <w:tcW w:w="900" w:type="dxa"/>
          </w:tcPr>
          <w:p w14:paraId="01C10EFC" w14:textId="77777777" w:rsidR="00AD495D" w:rsidRPr="00774DE7" w:rsidRDefault="00AD495D" w:rsidP="00AD495D">
            <w:pPr>
              <w:rPr>
                <w:rFonts w:ascii="Arial" w:hAnsi="Arial" w:cs="Arial"/>
                <w:sz w:val="20"/>
                <w:szCs w:val="20"/>
              </w:rPr>
            </w:pPr>
          </w:p>
        </w:tc>
      </w:tr>
      <w:tr w:rsidR="00AD495D" w:rsidRPr="00774DE7" w14:paraId="35B04939" w14:textId="77777777" w:rsidTr="00B25BEC">
        <w:tc>
          <w:tcPr>
            <w:tcW w:w="4140" w:type="dxa"/>
            <w:vAlign w:val="bottom"/>
          </w:tcPr>
          <w:p w14:paraId="525063DD"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7113FDA8"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15</w:t>
            </w:r>
          </w:p>
        </w:tc>
        <w:tc>
          <w:tcPr>
            <w:tcW w:w="4680" w:type="dxa"/>
            <w:vAlign w:val="bottom"/>
          </w:tcPr>
          <w:p w14:paraId="26F71736" w14:textId="77777777" w:rsidR="00AD495D" w:rsidRPr="00774DE7" w:rsidRDefault="00AD495D" w:rsidP="00AD495D">
            <w:pPr>
              <w:jc w:val="center"/>
              <w:rPr>
                <w:rFonts w:ascii="Arial" w:hAnsi="Arial" w:cs="Arial"/>
                <w:sz w:val="20"/>
                <w:szCs w:val="20"/>
              </w:rPr>
            </w:pPr>
            <w:r w:rsidRPr="00774DE7">
              <w:rPr>
                <w:rFonts w:ascii="Arial" w:hAnsi="Arial" w:cs="Arial"/>
                <w:sz w:val="20"/>
                <w:szCs w:val="20"/>
              </w:rPr>
              <w:t>Total Semester Hours</w:t>
            </w:r>
          </w:p>
        </w:tc>
        <w:tc>
          <w:tcPr>
            <w:tcW w:w="810" w:type="dxa"/>
            <w:vAlign w:val="bottom"/>
          </w:tcPr>
          <w:p w14:paraId="70422BC9" w14:textId="77777777" w:rsidR="00AD495D" w:rsidRPr="00774DE7" w:rsidRDefault="00AD495D" w:rsidP="00774DE7">
            <w:pPr>
              <w:jc w:val="center"/>
              <w:rPr>
                <w:rFonts w:ascii="Arial" w:hAnsi="Arial" w:cs="Arial"/>
                <w:sz w:val="20"/>
                <w:szCs w:val="20"/>
              </w:rPr>
            </w:pPr>
            <w:r w:rsidRPr="00774DE7">
              <w:rPr>
                <w:rFonts w:ascii="Arial" w:hAnsi="Arial" w:cs="Arial"/>
                <w:sz w:val="20"/>
                <w:szCs w:val="20"/>
              </w:rPr>
              <w:t>15</w:t>
            </w:r>
          </w:p>
        </w:tc>
        <w:tc>
          <w:tcPr>
            <w:tcW w:w="3150" w:type="dxa"/>
          </w:tcPr>
          <w:p w14:paraId="3596AE90" w14:textId="77777777" w:rsidR="00AD495D" w:rsidRPr="00774DE7" w:rsidRDefault="00AD495D" w:rsidP="00AD495D">
            <w:pPr>
              <w:rPr>
                <w:rFonts w:ascii="Arial" w:hAnsi="Arial" w:cs="Arial"/>
                <w:sz w:val="20"/>
                <w:szCs w:val="20"/>
              </w:rPr>
            </w:pPr>
            <w:r w:rsidRPr="00774DE7">
              <w:rPr>
                <w:rFonts w:ascii="Arial" w:hAnsi="Arial" w:cs="Arial"/>
                <w:sz w:val="20"/>
                <w:szCs w:val="20"/>
              </w:rPr>
              <w:t>Total Semester Hours</w:t>
            </w:r>
          </w:p>
        </w:tc>
        <w:tc>
          <w:tcPr>
            <w:tcW w:w="900" w:type="dxa"/>
          </w:tcPr>
          <w:p w14:paraId="70B39D8E" w14:textId="77777777" w:rsidR="00AD495D" w:rsidRPr="00774DE7" w:rsidRDefault="00AD495D" w:rsidP="00AD495D">
            <w:pPr>
              <w:rPr>
                <w:rFonts w:ascii="Arial" w:hAnsi="Arial" w:cs="Arial"/>
                <w:sz w:val="20"/>
                <w:szCs w:val="20"/>
              </w:rPr>
            </w:pPr>
          </w:p>
        </w:tc>
      </w:tr>
    </w:tbl>
    <w:p w14:paraId="46F5D444" w14:textId="77777777" w:rsidR="005A2B70" w:rsidRPr="00774DE7" w:rsidRDefault="005A2B70" w:rsidP="005A2B70">
      <w:pPr>
        <w:rPr>
          <w:rFonts w:ascii="Arial" w:hAnsi="Arial" w:cs="Arial"/>
          <w:b/>
          <w:bCs/>
          <w:sz w:val="20"/>
          <w:szCs w:val="20"/>
        </w:rPr>
        <w:sectPr w:rsidR="005A2B70" w:rsidRPr="00774DE7" w:rsidSect="00AA0CFF">
          <w:pgSz w:w="15840" w:h="12240" w:orient="landscape" w:code="1"/>
          <w:pgMar w:top="1080" w:right="1440" w:bottom="720" w:left="1440" w:header="720" w:footer="720" w:gutter="0"/>
          <w:cols w:space="720"/>
          <w:docGrid w:linePitch="360"/>
        </w:sectPr>
      </w:pPr>
    </w:p>
    <w:p w14:paraId="7F60F73D" w14:textId="6CAA07EB" w:rsidR="005A2B70" w:rsidRPr="00774DE7" w:rsidRDefault="005A2B70" w:rsidP="002956BC">
      <w:pPr>
        <w:rPr>
          <w:rFonts w:ascii="Arial" w:hAnsi="Arial" w:cs="Arial"/>
          <w:sz w:val="20"/>
          <w:szCs w:val="20"/>
        </w:rPr>
        <w:sectPr w:rsidR="005A2B70" w:rsidRPr="00774DE7" w:rsidSect="00AA0CFF">
          <w:pgSz w:w="12240" w:h="15840"/>
          <w:pgMar w:top="1080" w:right="1440" w:bottom="720" w:left="1440" w:header="720" w:footer="720" w:gutter="0"/>
          <w:cols w:space="720"/>
          <w:docGrid w:linePitch="360"/>
        </w:sectPr>
      </w:pPr>
    </w:p>
    <w:p w14:paraId="68AB3F2D" w14:textId="4F5C60B1" w:rsidR="008C7B9E" w:rsidRPr="00774DE7" w:rsidRDefault="008C7B9E" w:rsidP="008C7B9E">
      <w:pPr>
        <w:rPr>
          <w:rFonts w:ascii="Arial" w:hAnsi="Arial" w:cs="Arial"/>
          <w:b/>
          <w:bCs/>
          <w:sz w:val="20"/>
          <w:szCs w:val="20"/>
        </w:rPr>
      </w:pPr>
      <w:r w:rsidRPr="00774DE7">
        <w:rPr>
          <w:rFonts w:ascii="Arial" w:hAnsi="Arial" w:cs="Arial"/>
          <w:b/>
          <w:bCs/>
          <w:sz w:val="20"/>
          <w:szCs w:val="20"/>
        </w:rPr>
        <w:t xml:space="preserve">Similar Programs in South Carolina offered by Public and Independent Institutions </w:t>
      </w:r>
    </w:p>
    <w:p w14:paraId="7130E3FC" w14:textId="51432D7D" w:rsidR="00DE1CA5" w:rsidRPr="00774DE7" w:rsidRDefault="00DE1CA5" w:rsidP="008C7B9E">
      <w:pPr>
        <w:rPr>
          <w:rFonts w:ascii="Arial" w:hAnsi="Arial" w:cs="Arial"/>
          <w:b/>
          <w:bCs/>
          <w:sz w:val="20"/>
          <w:szCs w:val="20"/>
        </w:rPr>
      </w:pPr>
    </w:p>
    <w:p w14:paraId="1934EB54" w14:textId="758408D5" w:rsidR="00DE1CA5" w:rsidRPr="00774DE7" w:rsidRDefault="00DE1CA5" w:rsidP="00FE0336">
      <w:pPr>
        <w:spacing w:line="0" w:lineRule="atLeast"/>
        <w:ind w:left="8"/>
        <w:rPr>
          <w:rFonts w:ascii="Arial" w:eastAsia="Calibri" w:hAnsi="Arial" w:cs="Arial"/>
          <w:sz w:val="20"/>
          <w:szCs w:val="20"/>
        </w:rPr>
      </w:pPr>
      <w:r w:rsidRPr="00774DE7">
        <w:rPr>
          <w:rFonts w:ascii="Arial" w:hAnsi="Arial" w:cs="Arial"/>
          <w:bCs/>
          <w:sz w:val="20"/>
          <w:szCs w:val="20"/>
        </w:rPr>
        <w:t xml:space="preserve">No other university in the USA offers </w:t>
      </w:r>
      <w:r w:rsidR="00062DAB" w:rsidRPr="00774DE7">
        <w:rPr>
          <w:rFonts w:ascii="Arial" w:hAnsi="Arial" w:cs="Arial"/>
          <w:bCs/>
          <w:sz w:val="20"/>
          <w:szCs w:val="20"/>
        </w:rPr>
        <w:t>an undergraduate degree in Sustainability and Coastal Resilience</w:t>
      </w:r>
      <w:r w:rsidRPr="00774DE7">
        <w:rPr>
          <w:rFonts w:ascii="Arial" w:hAnsi="Arial" w:cs="Arial"/>
          <w:bCs/>
          <w:sz w:val="20"/>
          <w:szCs w:val="20"/>
        </w:rPr>
        <w:t>.</w:t>
      </w:r>
      <w:r w:rsidR="00FE0336" w:rsidRPr="00774DE7">
        <w:rPr>
          <w:rFonts w:ascii="Arial" w:hAnsi="Arial" w:cs="Arial"/>
          <w:bCs/>
          <w:sz w:val="20"/>
          <w:szCs w:val="20"/>
        </w:rPr>
        <w:t xml:space="preserve">  </w:t>
      </w:r>
      <w:r w:rsidR="00FE0336" w:rsidRPr="00774DE7">
        <w:rPr>
          <w:rFonts w:ascii="Arial" w:eastAsia="Calibri" w:hAnsi="Arial" w:cs="Arial"/>
          <w:sz w:val="20"/>
          <w:szCs w:val="20"/>
        </w:rPr>
        <w:t xml:space="preserve">In South Carolina, there are no other public institutions offering a degree in sustainability. Furman University offers a degree in Sustainability Science and Winthrop University offers a BA and BS in Environmental Studies and a minor in Sustainability.  Thus, </w:t>
      </w:r>
      <w:r w:rsidR="00FE0336" w:rsidRPr="00774DE7">
        <w:rPr>
          <w:rFonts w:ascii="Arial" w:eastAsia="Arial" w:hAnsi="Arial" w:cs="Arial"/>
          <w:sz w:val="20"/>
          <w:szCs w:val="20"/>
        </w:rPr>
        <w:t xml:space="preserve">Coastal Carolina University </w:t>
      </w:r>
      <w:r w:rsidR="00FE0336" w:rsidRPr="00774DE7">
        <w:rPr>
          <w:rFonts w:ascii="Arial" w:eastAsia="Calibri" w:hAnsi="Arial" w:cs="Arial"/>
          <w:sz w:val="20"/>
          <w:szCs w:val="20"/>
        </w:rPr>
        <w:t xml:space="preserve">will be the first public institution in South Carolina to offer an undergraduate degree with a focus on sustainability. </w:t>
      </w:r>
    </w:p>
    <w:p w14:paraId="78BF1AD4" w14:textId="6F1B86B9" w:rsidR="008C7B9E" w:rsidRPr="00774DE7" w:rsidRDefault="008C7B9E" w:rsidP="008C7B9E">
      <w:pPr>
        <w:rPr>
          <w:rFonts w:ascii="Arial" w:eastAsiaTheme="minorHAnsi" w:hAnsi="Arial" w:cs="Arial"/>
          <w:sz w:val="20"/>
          <w:szCs w:val="20"/>
        </w:rPr>
      </w:pPr>
    </w:p>
    <w:tbl>
      <w:tblPr>
        <w:tblW w:w="9630" w:type="dxa"/>
        <w:tblInd w:w="-5" w:type="dxa"/>
        <w:tblLook w:val="04A0" w:firstRow="1" w:lastRow="0" w:firstColumn="1" w:lastColumn="0" w:noHBand="0" w:noVBand="1"/>
      </w:tblPr>
      <w:tblGrid>
        <w:gridCol w:w="1800"/>
        <w:gridCol w:w="1308"/>
        <w:gridCol w:w="1212"/>
        <w:gridCol w:w="2070"/>
        <w:gridCol w:w="3240"/>
      </w:tblGrid>
      <w:tr w:rsidR="008D5CB2" w:rsidRPr="00774DE7" w14:paraId="6C0385DE" w14:textId="77777777" w:rsidTr="00774DE7">
        <w:trPr>
          <w:trHeight w:val="29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29E1" w14:textId="77777777" w:rsidR="008C7B9E" w:rsidRPr="00774DE7" w:rsidRDefault="008C7B9E" w:rsidP="00774DE7">
            <w:pPr>
              <w:jc w:val="center"/>
              <w:rPr>
                <w:rFonts w:ascii="Arial" w:hAnsi="Arial" w:cs="Arial"/>
                <w:b/>
                <w:bCs/>
                <w:sz w:val="20"/>
                <w:szCs w:val="20"/>
              </w:rPr>
            </w:pPr>
            <w:r w:rsidRPr="00774DE7">
              <w:rPr>
                <w:rFonts w:ascii="Arial" w:hAnsi="Arial" w:cs="Arial"/>
                <w:b/>
                <w:bCs/>
                <w:sz w:val="20"/>
                <w:szCs w:val="20"/>
              </w:rPr>
              <w:t>Program Name and Designation</w:t>
            </w:r>
          </w:p>
        </w:tc>
        <w:tc>
          <w:tcPr>
            <w:tcW w:w="1308" w:type="dxa"/>
            <w:tcBorders>
              <w:top w:val="single" w:sz="4" w:space="0" w:color="auto"/>
              <w:left w:val="nil"/>
              <w:bottom w:val="single" w:sz="4" w:space="0" w:color="auto"/>
              <w:right w:val="single" w:sz="4" w:space="0" w:color="auto"/>
            </w:tcBorders>
            <w:vAlign w:val="center"/>
          </w:tcPr>
          <w:p w14:paraId="67D4881C" w14:textId="77777777" w:rsidR="008C7B9E" w:rsidRPr="00774DE7" w:rsidRDefault="008C7B9E" w:rsidP="00774DE7">
            <w:pPr>
              <w:jc w:val="center"/>
              <w:rPr>
                <w:rFonts w:ascii="Arial" w:hAnsi="Arial" w:cs="Arial"/>
                <w:b/>
                <w:bCs/>
                <w:sz w:val="20"/>
                <w:szCs w:val="20"/>
              </w:rPr>
            </w:pPr>
            <w:r w:rsidRPr="00774DE7">
              <w:rPr>
                <w:rFonts w:ascii="Arial" w:hAnsi="Arial" w:cs="Arial"/>
                <w:b/>
                <w:bCs/>
                <w:sz w:val="20"/>
                <w:szCs w:val="20"/>
              </w:rPr>
              <w:t>Total Credit Hours</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7F2C" w14:textId="77777777" w:rsidR="008C7B9E" w:rsidRPr="00774DE7" w:rsidRDefault="008C7B9E" w:rsidP="00774DE7">
            <w:pPr>
              <w:jc w:val="center"/>
              <w:rPr>
                <w:rFonts w:ascii="Arial" w:hAnsi="Arial" w:cs="Arial"/>
                <w:b/>
                <w:bCs/>
                <w:sz w:val="20"/>
                <w:szCs w:val="20"/>
              </w:rPr>
            </w:pPr>
            <w:r w:rsidRPr="00774DE7">
              <w:rPr>
                <w:rFonts w:ascii="Arial" w:hAnsi="Arial" w:cs="Arial"/>
                <w:b/>
                <w:bCs/>
                <w:sz w:val="20"/>
                <w:szCs w:val="20"/>
              </w:rPr>
              <w:t>Institution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FF9B57E" w14:textId="77777777" w:rsidR="008C7B9E" w:rsidRPr="00774DE7" w:rsidRDefault="008C7B9E" w:rsidP="00774DE7">
            <w:pPr>
              <w:jc w:val="center"/>
              <w:rPr>
                <w:rFonts w:ascii="Arial" w:hAnsi="Arial" w:cs="Arial"/>
                <w:b/>
                <w:bCs/>
                <w:sz w:val="20"/>
                <w:szCs w:val="20"/>
              </w:rPr>
            </w:pPr>
            <w:r w:rsidRPr="00774DE7">
              <w:rPr>
                <w:rFonts w:ascii="Arial" w:hAnsi="Arial" w:cs="Arial"/>
                <w:b/>
                <w:bCs/>
                <w:sz w:val="20"/>
                <w:szCs w:val="20"/>
              </w:rPr>
              <w:t>Similarities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9B47BF1" w14:textId="77777777" w:rsidR="008C7B9E" w:rsidRPr="00774DE7" w:rsidRDefault="008C7B9E" w:rsidP="00774DE7">
            <w:pPr>
              <w:jc w:val="center"/>
              <w:rPr>
                <w:rFonts w:ascii="Arial" w:hAnsi="Arial" w:cs="Arial"/>
                <w:b/>
                <w:bCs/>
                <w:sz w:val="20"/>
                <w:szCs w:val="20"/>
              </w:rPr>
            </w:pPr>
            <w:r w:rsidRPr="00774DE7">
              <w:rPr>
                <w:rFonts w:ascii="Arial" w:hAnsi="Arial" w:cs="Arial"/>
                <w:b/>
                <w:bCs/>
                <w:sz w:val="20"/>
                <w:szCs w:val="20"/>
              </w:rPr>
              <w:t>Differences</w:t>
            </w:r>
          </w:p>
        </w:tc>
      </w:tr>
      <w:tr w:rsidR="008D5CB2" w:rsidRPr="00774DE7" w14:paraId="04B298C3" w14:textId="77777777" w:rsidTr="00774DE7">
        <w:trPr>
          <w:trHeight w:val="299"/>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E339420" w14:textId="6AE7238B" w:rsidR="008C7B9E" w:rsidRPr="00774DE7" w:rsidRDefault="00FE0336" w:rsidP="00774DE7">
            <w:pPr>
              <w:jc w:val="center"/>
              <w:rPr>
                <w:rFonts w:ascii="Arial" w:hAnsi="Arial" w:cs="Arial"/>
                <w:sz w:val="20"/>
                <w:szCs w:val="20"/>
              </w:rPr>
            </w:pPr>
            <w:r w:rsidRPr="00774DE7">
              <w:rPr>
                <w:rFonts w:ascii="Arial" w:hAnsi="Arial" w:cs="Arial"/>
                <w:sz w:val="20"/>
                <w:szCs w:val="20"/>
              </w:rPr>
              <w:t>Sustainability Science, B.S.</w:t>
            </w:r>
          </w:p>
        </w:tc>
        <w:tc>
          <w:tcPr>
            <w:tcW w:w="1308" w:type="dxa"/>
            <w:tcBorders>
              <w:top w:val="nil"/>
              <w:left w:val="nil"/>
              <w:bottom w:val="single" w:sz="4" w:space="0" w:color="auto"/>
              <w:right w:val="single" w:sz="4" w:space="0" w:color="auto"/>
            </w:tcBorders>
            <w:vAlign w:val="center"/>
          </w:tcPr>
          <w:p w14:paraId="7BC680D7" w14:textId="2B888905" w:rsidR="008C7B9E" w:rsidRPr="00774DE7" w:rsidRDefault="0018309A" w:rsidP="00774DE7">
            <w:pPr>
              <w:jc w:val="center"/>
              <w:rPr>
                <w:rFonts w:ascii="Arial" w:hAnsi="Arial" w:cs="Arial"/>
                <w:sz w:val="20"/>
                <w:szCs w:val="20"/>
              </w:rPr>
            </w:pPr>
            <w:r w:rsidRPr="00774DE7">
              <w:rPr>
                <w:rFonts w:ascii="Arial" w:hAnsi="Arial" w:cs="Arial"/>
                <w:sz w:val="20"/>
                <w:szCs w:val="20"/>
              </w:rPr>
              <w:t>12</w:t>
            </w:r>
            <w:r w:rsidR="00A61B9F" w:rsidRPr="00774DE7">
              <w:rPr>
                <w:rFonts w:ascii="Arial" w:hAnsi="Arial" w:cs="Arial"/>
                <w:sz w:val="20"/>
                <w:szCs w:val="20"/>
              </w:rPr>
              <w:t>8</w:t>
            </w:r>
            <w:r w:rsidRPr="00774DE7">
              <w:rPr>
                <w:rFonts w:ascii="Arial" w:hAnsi="Arial" w:cs="Arial"/>
                <w:sz w:val="20"/>
                <w:szCs w:val="20"/>
              </w:rPr>
              <w:t xml:space="preserve"> credits</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949A38E" w14:textId="7A91B8EA" w:rsidR="008C7B9E" w:rsidRPr="00774DE7" w:rsidRDefault="00E765FB" w:rsidP="00774DE7">
            <w:pPr>
              <w:jc w:val="center"/>
              <w:rPr>
                <w:rFonts w:ascii="Arial" w:hAnsi="Arial" w:cs="Arial"/>
                <w:sz w:val="20"/>
                <w:szCs w:val="20"/>
              </w:rPr>
            </w:pPr>
            <w:r w:rsidRPr="00774DE7">
              <w:rPr>
                <w:rFonts w:ascii="Arial" w:hAnsi="Arial" w:cs="Arial"/>
                <w:sz w:val="20"/>
                <w:szCs w:val="20"/>
              </w:rPr>
              <w:t xml:space="preserve">Furman </w:t>
            </w:r>
            <w:r w:rsidR="00A67596" w:rsidRPr="00774DE7">
              <w:rPr>
                <w:rFonts w:ascii="Arial" w:hAnsi="Arial" w:cs="Arial"/>
                <w:sz w:val="20"/>
                <w:szCs w:val="20"/>
              </w:rPr>
              <w:t>University</w:t>
            </w:r>
          </w:p>
        </w:tc>
        <w:tc>
          <w:tcPr>
            <w:tcW w:w="2070" w:type="dxa"/>
            <w:tcBorders>
              <w:top w:val="nil"/>
              <w:left w:val="nil"/>
              <w:bottom w:val="single" w:sz="4" w:space="0" w:color="auto"/>
              <w:right w:val="single" w:sz="4" w:space="0" w:color="auto"/>
            </w:tcBorders>
            <w:shd w:val="clear" w:color="auto" w:fill="auto"/>
            <w:noWrap/>
            <w:vAlign w:val="center"/>
            <w:hideMark/>
          </w:tcPr>
          <w:p w14:paraId="69144458" w14:textId="26B139AF" w:rsidR="008C7B9E" w:rsidRPr="00774DE7" w:rsidRDefault="00E765FB" w:rsidP="00774DE7">
            <w:pPr>
              <w:jc w:val="center"/>
              <w:rPr>
                <w:rFonts w:ascii="Arial" w:hAnsi="Arial" w:cs="Arial"/>
                <w:sz w:val="20"/>
                <w:szCs w:val="20"/>
              </w:rPr>
            </w:pPr>
            <w:r w:rsidRPr="00774DE7">
              <w:rPr>
                <w:rFonts w:ascii="Arial" w:hAnsi="Arial" w:cs="Arial"/>
                <w:sz w:val="20"/>
                <w:szCs w:val="20"/>
              </w:rPr>
              <w:t>Interdisciplinary; similar core courses in major</w:t>
            </w:r>
          </w:p>
        </w:tc>
        <w:tc>
          <w:tcPr>
            <w:tcW w:w="3240" w:type="dxa"/>
            <w:tcBorders>
              <w:top w:val="nil"/>
              <w:left w:val="nil"/>
              <w:bottom w:val="single" w:sz="4" w:space="0" w:color="auto"/>
              <w:right w:val="single" w:sz="4" w:space="0" w:color="auto"/>
            </w:tcBorders>
            <w:shd w:val="clear" w:color="auto" w:fill="auto"/>
            <w:noWrap/>
            <w:vAlign w:val="center"/>
            <w:hideMark/>
          </w:tcPr>
          <w:p w14:paraId="498EC1EE" w14:textId="0650D94D" w:rsidR="008C7B9E" w:rsidRPr="00774DE7" w:rsidRDefault="00A00DD1" w:rsidP="00774DE7">
            <w:pPr>
              <w:jc w:val="center"/>
              <w:rPr>
                <w:rFonts w:ascii="Arial" w:hAnsi="Arial" w:cs="Arial"/>
                <w:sz w:val="20"/>
                <w:szCs w:val="20"/>
              </w:rPr>
            </w:pPr>
            <w:r w:rsidRPr="00774DE7">
              <w:rPr>
                <w:rFonts w:ascii="Arial" w:hAnsi="Arial" w:cs="Arial"/>
                <w:sz w:val="20"/>
                <w:szCs w:val="20"/>
              </w:rPr>
              <w:t>N</w:t>
            </w:r>
            <w:r w:rsidR="00E765FB" w:rsidRPr="00774DE7">
              <w:rPr>
                <w:rFonts w:ascii="Arial" w:hAnsi="Arial" w:cs="Arial"/>
                <w:sz w:val="20"/>
                <w:szCs w:val="20"/>
              </w:rPr>
              <w:t>o Bachelor of Arts option; not as much emphasis on policy and culture; focus on security; nothing about coastal resiliency; fewer course offered in area of sustainable business</w:t>
            </w:r>
          </w:p>
        </w:tc>
      </w:tr>
    </w:tbl>
    <w:p w14:paraId="3C2AD2DD" w14:textId="77777777" w:rsidR="006C62B5" w:rsidRPr="00774DE7" w:rsidRDefault="006C62B5" w:rsidP="00ED45B3">
      <w:pPr>
        <w:rPr>
          <w:rFonts w:ascii="Arial" w:eastAsiaTheme="minorHAnsi" w:hAnsi="Arial" w:cs="Arial"/>
          <w:sz w:val="20"/>
          <w:szCs w:val="20"/>
        </w:rPr>
      </w:pPr>
    </w:p>
    <w:p w14:paraId="0AAC8FEB" w14:textId="134AEB1F" w:rsidR="008C7B9E" w:rsidRPr="00774DE7" w:rsidRDefault="008C7B9E" w:rsidP="00ED45B3">
      <w:pPr>
        <w:rPr>
          <w:rFonts w:ascii="Arial" w:eastAsiaTheme="minorHAnsi" w:hAnsi="Arial" w:cs="Arial"/>
          <w:b/>
          <w:sz w:val="20"/>
          <w:szCs w:val="20"/>
        </w:rPr>
      </w:pPr>
      <w:r w:rsidRPr="00774DE7">
        <w:rPr>
          <w:rFonts w:ascii="Arial" w:eastAsiaTheme="minorHAnsi" w:hAnsi="Arial" w:cs="Arial"/>
          <w:b/>
          <w:sz w:val="20"/>
          <w:szCs w:val="20"/>
        </w:rPr>
        <w:t>Faculty</w:t>
      </w:r>
    </w:p>
    <w:p w14:paraId="1919EF62" w14:textId="77777777" w:rsidR="008C7B9E" w:rsidRPr="00774DE7" w:rsidRDefault="008C7B9E" w:rsidP="008C7B9E">
      <w:pPr>
        <w:rPr>
          <w:rFonts w:ascii="Arial" w:eastAsiaTheme="minorHAnsi" w:hAnsi="Arial" w:cs="Arial"/>
          <w:b/>
          <w:sz w:val="20"/>
          <w:szCs w:val="20"/>
        </w:rPr>
      </w:pPr>
    </w:p>
    <w:tbl>
      <w:tblPr>
        <w:tblStyle w:val="TableGrid1"/>
        <w:tblW w:w="9630" w:type="dxa"/>
        <w:tblInd w:w="-5" w:type="dxa"/>
        <w:tblLayout w:type="fixed"/>
        <w:tblCellMar>
          <w:left w:w="115" w:type="dxa"/>
          <w:right w:w="115" w:type="dxa"/>
        </w:tblCellMar>
        <w:tblLook w:val="01E0" w:firstRow="1" w:lastRow="1" w:firstColumn="1" w:lastColumn="1" w:noHBand="0" w:noVBand="0"/>
      </w:tblPr>
      <w:tblGrid>
        <w:gridCol w:w="1890"/>
        <w:gridCol w:w="1440"/>
        <w:gridCol w:w="3600"/>
        <w:gridCol w:w="2700"/>
      </w:tblGrid>
      <w:tr w:rsidR="008D5CB2" w:rsidRPr="00774DE7" w14:paraId="3B9FC4AF" w14:textId="77777777" w:rsidTr="006A6560">
        <w:trPr>
          <w:trHeight w:val="863"/>
        </w:trPr>
        <w:tc>
          <w:tcPr>
            <w:tcW w:w="1890" w:type="dxa"/>
            <w:vAlign w:val="center"/>
          </w:tcPr>
          <w:p w14:paraId="13014CBF" w14:textId="77777777" w:rsidR="008C7B9E" w:rsidRPr="00774DE7" w:rsidRDefault="008C7B9E" w:rsidP="00774DE7">
            <w:pPr>
              <w:jc w:val="center"/>
              <w:rPr>
                <w:rFonts w:ascii="Arial" w:hAnsi="Arial" w:cs="Arial"/>
                <w:b/>
                <w:sz w:val="20"/>
                <w:szCs w:val="20"/>
              </w:rPr>
            </w:pPr>
            <w:r w:rsidRPr="00774DE7">
              <w:rPr>
                <w:rFonts w:ascii="Arial" w:hAnsi="Arial" w:cs="Arial"/>
                <w:b/>
                <w:sz w:val="20"/>
                <w:szCs w:val="20"/>
              </w:rPr>
              <w:t>Rank and Full- or Part-time</w:t>
            </w:r>
          </w:p>
        </w:tc>
        <w:tc>
          <w:tcPr>
            <w:tcW w:w="1440" w:type="dxa"/>
            <w:vAlign w:val="center"/>
          </w:tcPr>
          <w:p w14:paraId="33E9F7D1" w14:textId="77777777" w:rsidR="008C7B9E" w:rsidRPr="00774DE7" w:rsidRDefault="008C7B9E" w:rsidP="00774DE7">
            <w:pPr>
              <w:jc w:val="center"/>
              <w:rPr>
                <w:rFonts w:ascii="Arial" w:hAnsi="Arial" w:cs="Arial"/>
                <w:b/>
                <w:sz w:val="20"/>
                <w:szCs w:val="20"/>
              </w:rPr>
            </w:pPr>
            <w:r w:rsidRPr="00774DE7">
              <w:rPr>
                <w:rFonts w:ascii="Arial" w:hAnsi="Arial" w:cs="Arial"/>
                <w:b/>
                <w:sz w:val="20"/>
                <w:szCs w:val="20"/>
              </w:rPr>
              <w:t>Courses Taught for the Program</w:t>
            </w:r>
          </w:p>
        </w:tc>
        <w:tc>
          <w:tcPr>
            <w:tcW w:w="3600" w:type="dxa"/>
            <w:vAlign w:val="center"/>
          </w:tcPr>
          <w:p w14:paraId="31D4E681" w14:textId="77777777" w:rsidR="008C7B9E" w:rsidRPr="00774DE7" w:rsidRDefault="008C7B9E" w:rsidP="00774DE7">
            <w:pPr>
              <w:jc w:val="center"/>
              <w:rPr>
                <w:rFonts w:ascii="Arial" w:hAnsi="Arial" w:cs="Arial"/>
                <w:b/>
                <w:sz w:val="20"/>
                <w:szCs w:val="20"/>
              </w:rPr>
            </w:pPr>
            <w:r w:rsidRPr="00774DE7">
              <w:rPr>
                <w:rFonts w:ascii="Arial" w:hAnsi="Arial" w:cs="Arial"/>
                <w:b/>
                <w:sz w:val="20"/>
                <w:szCs w:val="20"/>
              </w:rPr>
              <w:t>Academic Degrees and Coursework Relevant to Courses Taught, Including Institution and Major</w:t>
            </w:r>
          </w:p>
        </w:tc>
        <w:tc>
          <w:tcPr>
            <w:tcW w:w="2700" w:type="dxa"/>
            <w:vAlign w:val="center"/>
          </w:tcPr>
          <w:p w14:paraId="22A1FE26" w14:textId="1A88DFAA" w:rsidR="008C7B9E" w:rsidRPr="00774DE7" w:rsidRDefault="008C7B9E" w:rsidP="00774DE7">
            <w:pPr>
              <w:jc w:val="center"/>
              <w:rPr>
                <w:rFonts w:ascii="Arial" w:hAnsi="Arial" w:cs="Arial"/>
                <w:b/>
                <w:sz w:val="20"/>
                <w:szCs w:val="20"/>
              </w:rPr>
            </w:pPr>
            <w:r w:rsidRPr="00774DE7">
              <w:rPr>
                <w:rFonts w:ascii="Arial" w:hAnsi="Arial" w:cs="Arial"/>
                <w:b/>
                <w:sz w:val="20"/>
                <w:szCs w:val="20"/>
              </w:rPr>
              <w:t>Other Qualifications and Relevant Professional Experience</w:t>
            </w:r>
          </w:p>
        </w:tc>
      </w:tr>
      <w:tr w:rsidR="008D5CB2" w:rsidRPr="00774DE7" w14:paraId="1277B6A4" w14:textId="77777777" w:rsidTr="006A6560">
        <w:trPr>
          <w:trHeight w:val="347"/>
        </w:trPr>
        <w:tc>
          <w:tcPr>
            <w:tcW w:w="1890" w:type="dxa"/>
            <w:vAlign w:val="center"/>
          </w:tcPr>
          <w:p w14:paraId="419C6957" w14:textId="208E4E81" w:rsidR="008C7B9E" w:rsidRPr="00774DE7" w:rsidRDefault="00F93D3A" w:rsidP="00774DE7">
            <w:pPr>
              <w:rPr>
                <w:rFonts w:ascii="Arial" w:hAnsi="Arial" w:cs="Arial"/>
                <w:sz w:val="20"/>
                <w:szCs w:val="20"/>
              </w:rPr>
            </w:pPr>
            <w:r w:rsidRPr="00774DE7">
              <w:rPr>
                <w:rFonts w:ascii="Arial" w:hAnsi="Arial" w:cs="Arial"/>
                <w:sz w:val="20"/>
                <w:szCs w:val="20"/>
              </w:rPr>
              <w:t xml:space="preserve">Assistant Professor, </w:t>
            </w:r>
            <w:r w:rsidR="00E765FB" w:rsidRPr="00774DE7">
              <w:rPr>
                <w:rFonts w:ascii="Arial" w:hAnsi="Arial" w:cs="Arial"/>
                <w:sz w:val="20"/>
                <w:szCs w:val="20"/>
              </w:rPr>
              <w:t>joint appointment with Honors College</w:t>
            </w:r>
          </w:p>
        </w:tc>
        <w:tc>
          <w:tcPr>
            <w:tcW w:w="1440" w:type="dxa"/>
            <w:vAlign w:val="center"/>
          </w:tcPr>
          <w:p w14:paraId="0F4C3FA9" w14:textId="3F322BB7" w:rsidR="00E765FB" w:rsidRPr="00774DE7" w:rsidRDefault="00E765FB" w:rsidP="004A47A6">
            <w:pPr>
              <w:rPr>
                <w:rFonts w:ascii="Arial" w:hAnsi="Arial" w:cs="Arial"/>
                <w:sz w:val="20"/>
                <w:szCs w:val="20"/>
                <w:lang w:val="de-DE"/>
              </w:rPr>
            </w:pPr>
            <w:r w:rsidRPr="00774DE7">
              <w:rPr>
                <w:rFonts w:ascii="Arial" w:hAnsi="Arial" w:cs="Arial"/>
                <w:sz w:val="20"/>
                <w:szCs w:val="20"/>
                <w:lang w:val="de-DE"/>
              </w:rPr>
              <w:t>SUST 302,</w:t>
            </w:r>
          </w:p>
          <w:p w14:paraId="288208BF" w14:textId="7FBFA723" w:rsidR="00E765FB" w:rsidRPr="00774DE7" w:rsidRDefault="003E3885" w:rsidP="004A47A6">
            <w:pPr>
              <w:rPr>
                <w:rFonts w:ascii="Arial" w:hAnsi="Arial" w:cs="Arial"/>
                <w:sz w:val="20"/>
                <w:szCs w:val="20"/>
                <w:lang w:val="de-DE"/>
              </w:rPr>
            </w:pPr>
            <w:r w:rsidRPr="00774DE7">
              <w:rPr>
                <w:rFonts w:ascii="Arial" w:hAnsi="Arial" w:cs="Arial"/>
                <w:sz w:val="20"/>
                <w:szCs w:val="20"/>
                <w:lang w:val="de-DE"/>
              </w:rPr>
              <w:t>SUST 4</w:t>
            </w:r>
            <w:r w:rsidR="00CF1099" w:rsidRPr="00774DE7">
              <w:rPr>
                <w:rFonts w:ascii="Arial" w:hAnsi="Arial" w:cs="Arial"/>
                <w:sz w:val="20"/>
                <w:szCs w:val="20"/>
                <w:lang w:val="de-DE"/>
              </w:rPr>
              <w:t>99</w:t>
            </w:r>
          </w:p>
        </w:tc>
        <w:tc>
          <w:tcPr>
            <w:tcW w:w="3600" w:type="dxa"/>
            <w:vAlign w:val="center"/>
          </w:tcPr>
          <w:p w14:paraId="2F2A1F3A" w14:textId="618FD728" w:rsidR="00F93D3A" w:rsidRPr="00774DE7" w:rsidRDefault="00E765FB" w:rsidP="00774DE7">
            <w:pPr>
              <w:rPr>
                <w:rFonts w:ascii="Arial" w:hAnsi="Arial" w:cs="Arial"/>
                <w:sz w:val="20"/>
                <w:szCs w:val="20"/>
              </w:rPr>
            </w:pPr>
            <w:r w:rsidRPr="00774DE7">
              <w:rPr>
                <w:rFonts w:ascii="Arial" w:hAnsi="Arial" w:cs="Arial"/>
                <w:sz w:val="20"/>
                <w:szCs w:val="20"/>
              </w:rPr>
              <w:t>Ph.D. in Community Research and Action (Vanderbilt University)</w:t>
            </w:r>
          </w:p>
          <w:p w14:paraId="2C990DDE" w14:textId="58028053" w:rsidR="00604556" w:rsidRPr="00774DE7" w:rsidRDefault="00604556" w:rsidP="00774DE7">
            <w:pPr>
              <w:rPr>
                <w:rFonts w:ascii="Arial" w:hAnsi="Arial" w:cs="Arial"/>
                <w:sz w:val="20"/>
                <w:szCs w:val="20"/>
              </w:rPr>
            </w:pPr>
            <w:r w:rsidRPr="00774DE7">
              <w:rPr>
                <w:rFonts w:ascii="Arial" w:hAnsi="Arial" w:cs="Arial"/>
                <w:sz w:val="20"/>
                <w:szCs w:val="20"/>
              </w:rPr>
              <w:t>M.S. in Community Research and Action (Vanderbilt University)</w:t>
            </w:r>
          </w:p>
          <w:p w14:paraId="1F964E92" w14:textId="08B466BD" w:rsidR="00E765FB" w:rsidRPr="00774DE7" w:rsidRDefault="00604556" w:rsidP="00774DE7">
            <w:pPr>
              <w:rPr>
                <w:rFonts w:ascii="Arial" w:hAnsi="Arial" w:cs="Arial"/>
                <w:sz w:val="20"/>
                <w:szCs w:val="20"/>
              </w:rPr>
            </w:pPr>
            <w:r w:rsidRPr="00774DE7">
              <w:rPr>
                <w:rFonts w:ascii="Arial" w:hAnsi="Arial" w:cs="Arial"/>
                <w:sz w:val="20"/>
                <w:szCs w:val="20"/>
              </w:rPr>
              <w:t xml:space="preserve">M.P.S. </w:t>
            </w:r>
            <w:r w:rsidR="00E765FB" w:rsidRPr="00774DE7">
              <w:rPr>
                <w:rFonts w:ascii="Arial" w:hAnsi="Arial" w:cs="Arial"/>
                <w:sz w:val="20"/>
                <w:szCs w:val="20"/>
              </w:rPr>
              <w:t xml:space="preserve">in </w:t>
            </w:r>
            <w:r w:rsidRPr="00774DE7">
              <w:rPr>
                <w:rFonts w:ascii="Arial" w:hAnsi="Arial" w:cs="Arial"/>
                <w:sz w:val="20"/>
                <w:szCs w:val="20"/>
              </w:rPr>
              <w:t>Environmental and Forest Biology (SUNY College of Environmental Science and Forestry</w:t>
            </w:r>
            <w:r w:rsidR="003E3885" w:rsidRPr="00774DE7">
              <w:rPr>
                <w:rFonts w:ascii="Arial" w:hAnsi="Arial" w:cs="Arial"/>
                <w:sz w:val="20"/>
                <w:szCs w:val="20"/>
              </w:rPr>
              <w:t>)</w:t>
            </w:r>
          </w:p>
        </w:tc>
        <w:tc>
          <w:tcPr>
            <w:tcW w:w="2700" w:type="dxa"/>
            <w:vAlign w:val="center"/>
          </w:tcPr>
          <w:p w14:paraId="6450FFF1" w14:textId="234968EC" w:rsidR="008C7B9E" w:rsidRPr="00774DE7" w:rsidRDefault="00E765FB" w:rsidP="00774DE7">
            <w:pPr>
              <w:jc w:val="center"/>
              <w:rPr>
                <w:rFonts w:ascii="Arial" w:hAnsi="Arial" w:cs="Arial"/>
                <w:sz w:val="20"/>
                <w:szCs w:val="20"/>
              </w:rPr>
            </w:pPr>
            <w:r w:rsidRPr="00774DE7">
              <w:rPr>
                <w:rFonts w:ascii="Arial" w:hAnsi="Arial" w:cs="Arial"/>
                <w:sz w:val="20"/>
                <w:szCs w:val="20"/>
              </w:rPr>
              <w:t>Scholarly publications and conference presentations</w:t>
            </w:r>
          </w:p>
        </w:tc>
      </w:tr>
      <w:tr w:rsidR="008D5CB2" w:rsidRPr="00774DE7" w14:paraId="4E755651" w14:textId="77777777" w:rsidTr="006A6560">
        <w:trPr>
          <w:trHeight w:val="436"/>
        </w:trPr>
        <w:tc>
          <w:tcPr>
            <w:tcW w:w="1890" w:type="dxa"/>
            <w:vAlign w:val="center"/>
          </w:tcPr>
          <w:p w14:paraId="2D068A2C" w14:textId="32A9CF13" w:rsidR="008C7B9E" w:rsidRPr="00774DE7" w:rsidRDefault="00F93D3A" w:rsidP="00774DE7">
            <w:pPr>
              <w:rPr>
                <w:rFonts w:ascii="Arial" w:hAnsi="Arial" w:cs="Arial"/>
                <w:sz w:val="20"/>
                <w:szCs w:val="20"/>
              </w:rPr>
            </w:pPr>
            <w:r w:rsidRPr="00774DE7">
              <w:rPr>
                <w:rFonts w:ascii="Arial" w:hAnsi="Arial" w:cs="Arial"/>
                <w:sz w:val="20"/>
                <w:szCs w:val="20"/>
              </w:rPr>
              <w:t xml:space="preserve">Assistant Professor, </w:t>
            </w:r>
            <w:r w:rsidR="00831DE8" w:rsidRPr="00774DE7">
              <w:rPr>
                <w:rFonts w:ascii="Arial" w:hAnsi="Arial" w:cs="Arial"/>
                <w:sz w:val="20"/>
                <w:szCs w:val="20"/>
              </w:rPr>
              <w:t>joint appointment with Honors</w:t>
            </w:r>
            <w:r w:rsidR="00730DD2" w:rsidRPr="00774DE7">
              <w:rPr>
                <w:rFonts w:ascii="Arial" w:hAnsi="Arial" w:cs="Arial"/>
                <w:sz w:val="20"/>
                <w:szCs w:val="20"/>
              </w:rPr>
              <w:t xml:space="preserve"> College</w:t>
            </w:r>
          </w:p>
        </w:tc>
        <w:tc>
          <w:tcPr>
            <w:tcW w:w="1440" w:type="dxa"/>
            <w:vAlign w:val="center"/>
          </w:tcPr>
          <w:p w14:paraId="6EEF7BFE" w14:textId="39C46630" w:rsidR="00CF1099" w:rsidRPr="00774DE7" w:rsidRDefault="00E765FB" w:rsidP="004A47A6">
            <w:pPr>
              <w:rPr>
                <w:rFonts w:ascii="Arial" w:hAnsi="Arial" w:cs="Arial"/>
                <w:sz w:val="20"/>
                <w:szCs w:val="20"/>
              </w:rPr>
            </w:pPr>
            <w:r w:rsidRPr="00774DE7">
              <w:rPr>
                <w:rFonts w:ascii="Arial" w:hAnsi="Arial" w:cs="Arial"/>
                <w:sz w:val="20"/>
                <w:szCs w:val="20"/>
              </w:rPr>
              <w:t>SUST 3</w:t>
            </w:r>
            <w:r w:rsidR="00CF1099" w:rsidRPr="00774DE7">
              <w:rPr>
                <w:rFonts w:ascii="Arial" w:hAnsi="Arial" w:cs="Arial"/>
                <w:sz w:val="20"/>
                <w:szCs w:val="20"/>
              </w:rPr>
              <w:t>2</w:t>
            </w:r>
            <w:r w:rsidR="003E3885" w:rsidRPr="00774DE7">
              <w:rPr>
                <w:rFonts w:ascii="Arial" w:hAnsi="Arial" w:cs="Arial"/>
                <w:sz w:val="20"/>
                <w:szCs w:val="20"/>
              </w:rPr>
              <w:t>5</w:t>
            </w:r>
            <w:r w:rsidR="00CF1099" w:rsidRPr="00774DE7">
              <w:rPr>
                <w:rFonts w:ascii="Arial" w:hAnsi="Arial" w:cs="Arial"/>
                <w:sz w:val="20"/>
                <w:szCs w:val="20"/>
              </w:rPr>
              <w:t>,</w:t>
            </w:r>
            <w:r w:rsidR="004A47A6">
              <w:rPr>
                <w:rFonts w:ascii="Arial" w:hAnsi="Arial" w:cs="Arial"/>
                <w:sz w:val="20"/>
                <w:szCs w:val="20"/>
              </w:rPr>
              <w:t xml:space="preserve"> SUST 350 </w:t>
            </w:r>
            <w:r w:rsidR="00CF1099" w:rsidRPr="00774DE7">
              <w:rPr>
                <w:rFonts w:ascii="Arial" w:hAnsi="Arial" w:cs="Arial"/>
                <w:sz w:val="20"/>
                <w:szCs w:val="20"/>
              </w:rPr>
              <w:t>SUST 495</w:t>
            </w:r>
          </w:p>
        </w:tc>
        <w:tc>
          <w:tcPr>
            <w:tcW w:w="3600" w:type="dxa"/>
            <w:vAlign w:val="center"/>
          </w:tcPr>
          <w:p w14:paraId="1016B29B" w14:textId="77777777" w:rsidR="008C7B9E" w:rsidRPr="00774DE7" w:rsidRDefault="00CE0C47" w:rsidP="00774DE7">
            <w:pPr>
              <w:rPr>
                <w:rFonts w:ascii="Arial" w:hAnsi="Arial" w:cs="Arial"/>
                <w:sz w:val="20"/>
                <w:szCs w:val="20"/>
              </w:rPr>
            </w:pPr>
            <w:r w:rsidRPr="00774DE7">
              <w:rPr>
                <w:rFonts w:ascii="Arial" w:hAnsi="Arial" w:cs="Arial"/>
                <w:sz w:val="20"/>
                <w:szCs w:val="20"/>
              </w:rPr>
              <w:t xml:space="preserve">Ph.D. in </w:t>
            </w:r>
            <w:r w:rsidR="003E3885" w:rsidRPr="00774DE7">
              <w:rPr>
                <w:rFonts w:ascii="Arial" w:hAnsi="Arial" w:cs="Arial"/>
                <w:sz w:val="20"/>
                <w:szCs w:val="20"/>
              </w:rPr>
              <w:t>American Studies (U</w:t>
            </w:r>
            <w:r w:rsidR="00604556" w:rsidRPr="00774DE7">
              <w:rPr>
                <w:rFonts w:ascii="Arial" w:hAnsi="Arial" w:cs="Arial"/>
                <w:sz w:val="20"/>
                <w:szCs w:val="20"/>
              </w:rPr>
              <w:t xml:space="preserve">niversity of Texas at </w:t>
            </w:r>
            <w:r w:rsidR="003E3885" w:rsidRPr="00774DE7">
              <w:rPr>
                <w:rFonts w:ascii="Arial" w:hAnsi="Arial" w:cs="Arial"/>
                <w:sz w:val="20"/>
                <w:szCs w:val="20"/>
              </w:rPr>
              <w:t>Austin)</w:t>
            </w:r>
          </w:p>
          <w:p w14:paraId="7474C072" w14:textId="7FA96AEA" w:rsidR="00180952" w:rsidRPr="00774DE7" w:rsidRDefault="00180952" w:rsidP="00774DE7">
            <w:pPr>
              <w:rPr>
                <w:rFonts w:ascii="Arial" w:hAnsi="Arial" w:cs="Arial"/>
                <w:sz w:val="20"/>
                <w:szCs w:val="20"/>
              </w:rPr>
            </w:pPr>
            <w:r w:rsidRPr="00774DE7">
              <w:rPr>
                <w:rFonts w:ascii="Arial" w:hAnsi="Arial" w:cs="Arial"/>
                <w:sz w:val="20"/>
                <w:szCs w:val="20"/>
              </w:rPr>
              <w:t>M.A. in American Studies and History (Purdue University)</w:t>
            </w:r>
          </w:p>
        </w:tc>
        <w:tc>
          <w:tcPr>
            <w:tcW w:w="2700" w:type="dxa"/>
            <w:vAlign w:val="center"/>
          </w:tcPr>
          <w:p w14:paraId="3E07DB50" w14:textId="0BEB0E15" w:rsidR="008C7B9E" w:rsidRPr="00774DE7" w:rsidRDefault="00CE0C47" w:rsidP="00774DE7">
            <w:pPr>
              <w:jc w:val="center"/>
              <w:rPr>
                <w:rFonts w:ascii="Arial" w:hAnsi="Arial" w:cs="Arial"/>
                <w:sz w:val="20"/>
                <w:szCs w:val="20"/>
              </w:rPr>
            </w:pPr>
            <w:r w:rsidRPr="00774DE7">
              <w:rPr>
                <w:rFonts w:ascii="Arial" w:hAnsi="Arial" w:cs="Arial"/>
                <w:sz w:val="20"/>
                <w:szCs w:val="20"/>
              </w:rPr>
              <w:t>Scholarly publications and conference presentations</w:t>
            </w:r>
            <w:r w:rsidR="003E3885" w:rsidRPr="00774DE7">
              <w:rPr>
                <w:rFonts w:ascii="Arial" w:hAnsi="Arial" w:cs="Arial"/>
                <w:sz w:val="20"/>
                <w:szCs w:val="20"/>
              </w:rPr>
              <w:t xml:space="preserve">, including the book </w:t>
            </w:r>
            <w:r w:rsidR="00604556" w:rsidRPr="00774DE7">
              <w:rPr>
                <w:rFonts w:ascii="Arial" w:hAnsi="Arial" w:cs="Arial"/>
                <w:i/>
                <w:sz w:val="20"/>
                <w:szCs w:val="20"/>
              </w:rPr>
              <w:t>City in a Garden: Environmental Transformations and Racial Justice in Twentieth Century Austin, Texas.</w:t>
            </w:r>
          </w:p>
        </w:tc>
      </w:tr>
      <w:tr w:rsidR="008D5CB2" w:rsidRPr="00774DE7" w14:paraId="3CB99E39" w14:textId="77777777" w:rsidTr="006A6560">
        <w:trPr>
          <w:trHeight w:val="329"/>
        </w:trPr>
        <w:tc>
          <w:tcPr>
            <w:tcW w:w="1890" w:type="dxa"/>
            <w:vAlign w:val="center"/>
          </w:tcPr>
          <w:p w14:paraId="6EAF0CC0" w14:textId="634D9F5B" w:rsidR="008C7B9E" w:rsidRPr="00774DE7" w:rsidRDefault="003E3885" w:rsidP="00774DE7">
            <w:pPr>
              <w:rPr>
                <w:rFonts w:ascii="Arial" w:hAnsi="Arial" w:cs="Arial"/>
                <w:sz w:val="20"/>
                <w:szCs w:val="20"/>
              </w:rPr>
            </w:pPr>
            <w:r w:rsidRPr="00774DE7">
              <w:rPr>
                <w:rFonts w:ascii="Arial" w:hAnsi="Arial" w:cs="Arial"/>
                <w:sz w:val="20"/>
                <w:szCs w:val="20"/>
              </w:rPr>
              <w:t>Lecturer</w:t>
            </w:r>
          </w:p>
        </w:tc>
        <w:tc>
          <w:tcPr>
            <w:tcW w:w="1440" w:type="dxa"/>
            <w:vAlign w:val="center"/>
          </w:tcPr>
          <w:p w14:paraId="4C891BA8" w14:textId="57B42792" w:rsidR="00CF1099" w:rsidRPr="00774DE7" w:rsidRDefault="003E3885" w:rsidP="004A47A6">
            <w:pPr>
              <w:rPr>
                <w:rFonts w:ascii="Arial" w:hAnsi="Arial" w:cs="Arial"/>
                <w:sz w:val="20"/>
                <w:szCs w:val="20"/>
              </w:rPr>
            </w:pPr>
            <w:r w:rsidRPr="00774DE7">
              <w:rPr>
                <w:rFonts w:ascii="Arial" w:hAnsi="Arial" w:cs="Arial"/>
                <w:sz w:val="20"/>
                <w:szCs w:val="20"/>
              </w:rPr>
              <w:t>SUST 12</w:t>
            </w:r>
            <w:r w:rsidR="00CF1099" w:rsidRPr="00774DE7">
              <w:rPr>
                <w:rFonts w:ascii="Arial" w:hAnsi="Arial" w:cs="Arial"/>
                <w:sz w:val="20"/>
                <w:szCs w:val="20"/>
              </w:rPr>
              <w:t>2</w:t>
            </w:r>
          </w:p>
        </w:tc>
        <w:tc>
          <w:tcPr>
            <w:tcW w:w="3600" w:type="dxa"/>
            <w:vAlign w:val="center"/>
          </w:tcPr>
          <w:p w14:paraId="42F6EA40" w14:textId="34569264" w:rsidR="008C7B9E" w:rsidRPr="00774DE7" w:rsidRDefault="003E3885" w:rsidP="00774DE7">
            <w:pPr>
              <w:rPr>
                <w:rFonts w:ascii="Arial" w:hAnsi="Arial" w:cs="Arial"/>
                <w:sz w:val="20"/>
                <w:szCs w:val="20"/>
              </w:rPr>
            </w:pPr>
            <w:r w:rsidRPr="00774DE7">
              <w:rPr>
                <w:rFonts w:ascii="Arial" w:hAnsi="Arial" w:cs="Arial"/>
                <w:sz w:val="20"/>
                <w:szCs w:val="20"/>
              </w:rPr>
              <w:t>M</w:t>
            </w:r>
            <w:r w:rsidR="00604556" w:rsidRPr="00774DE7">
              <w:rPr>
                <w:rFonts w:ascii="Arial" w:hAnsi="Arial" w:cs="Arial"/>
                <w:sz w:val="20"/>
                <w:szCs w:val="20"/>
              </w:rPr>
              <w:t xml:space="preserve">.S. </w:t>
            </w:r>
            <w:r w:rsidRPr="00774DE7">
              <w:rPr>
                <w:rFonts w:ascii="Arial" w:hAnsi="Arial" w:cs="Arial"/>
                <w:sz w:val="20"/>
                <w:szCs w:val="20"/>
              </w:rPr>
              <w:t xml:space="preserve">in Environmental </w:t>
            </w:r>
            <w:r w:rsidR="00604556" w:rsidRPr="00774DE7">
              <w:rPr>
                <w:rFonts w:ascii="Arial" w:hAnsi="Arial" w:cs="Arial"/>
                <w:sz w:val="20"/>
                <w:szCs w:val="20"/>
              </w:rPr>
              <w:t xml:space="preserve">Sciences and </w:t>
            </w:r>
            <w:r w:rsidRPr="00774DE7">
              <w:rPr>
                <w:rFonts w:ascii="Arial" w:hAnsi="Arial" w:cs="Arial"/>
                <w:sz w:val="20"/>
                <w:szCs w:val="20"/>
              </w:rPr>
              <w:t>Policy (Johns Hopkins University)</w:t>
            </w:r>
          </w:p>
        </w:tc>
        <w:tc>
          <w:tcPr>
            <w:tcW w:w="2700" w:type="dxa"/>
            <w:vAlign w:val="center"/>
          </w:tcPr>
          <w:p w14:paraId="15857A83" w14:textId="7C28E1F0" w:rsidR="008C7B9E" w:rsidRPr="00774DE7" w:rsidRDefault="00604556" w:rsidP="00774DE7">
            <w:pPr>
              <w:jc w:val="center"/>
              <w:rPr>
                <w:rFonts w:ascii="Arial" w:hAnsi="Arial" w:cs="Arial"/>
                <w:sz w:val="20"/>
                <w:szCs w:val="20"/>
              </w:rPr>
            </w:pPr>
            <w:r w:rsidRPr="00774DE7">
              <w:rPr>
                <w:rFonts w:ascii="Arial" w:hAnsi="Arial" w:cs="Arial"/>
                <w:sz w:val="20"/>
                <w:szCs w:val="20"/>
              </w:rPr>
              <w:t>Publication of policy papers; successful relevant grant-writing</w:t>
            </w:r>
          </w:p>
        </w:tc>
      </w:tr>
      <w:tr w:rsidR="00CF1099" w:rsidRPr="00774DE7" w14:paraId="4D9BEFEB" w14:textId="77777777" w:rsidTr="006A6560">
        <w:trPr>
          <w:trHeight w:val="320"/>
        </w:trPr>
        <w:tc>
          <w:tcPr>
            <w:tcW w:w="1890" w:type="dxa"/>
            <w:vAlign w:val="center"/>
          </w:tcPr>
          <w:p w14:paraId="12D7203D" w14:textId="19DE8220" w:rsidR="00CF1099" w:rsidRPr="00774DE7" w:rsidRDefault="00CF1099" w:rsidP="00774DE7">
            <w:pPr>
              <w:rPr>
                <w:rFonts w:ascii="Arial" w:hAnsi="Arial" w:cs="Arial"/>
                <w:sz w:val="20"/>
                <w:szCs w:val="20"/>
              </w:rPr>
            </w:pPr>
            <w:r w:rsidRPr="00774DE7">
              <w:rPr>
                <w:rFonts w:ascii="Arial" w:hAnsi="Arial" w:cs="Arial"/>
                <w:sz w:val="20"/>
                <w:szCs w:val="20"/>
              </w:rPr>
              <w:t>Assistant Professor, joint appointment with IDS</w:t>
            </w:r>
          </w:p>
        </w:tc>
        <w:tc>
          <w:tcPr>
            <w:tcW w:w="1440" w:type="dxa"/>
            <w:vAlign w:val="center"/>
          </w:tcPr>
          <w:p w14:paraId="61FC8ABE" w14:textId="77777777" w:rsidR="00CF1099" w:rsidRPr="00774DE7" w:rsidRDefault="00CF1099" w:rsidP="004A47A6">
            <w:pPr>
              <w:rPr>
                <w:rFonts w:ascii="Arial" w:hAnsi="Arial" w:cs="Arial"/>
                <w:sz w:val="20"/>
                <w:szCs w:val="20"/>
              </w:rPr>
            </w:pPr>
            <w:r w:rsidRPr="00774DE7">
              <w:rPr>
                <w:rFonts w:ascii="Arial" w:hAnsi="Arial" w:cs="Arial"/>
                <w:sz w:val="20"/>
                <w:szCs w:val="20"/>
              </w:rPr>
              <w:t>SUST 301,</w:t>
            </w:r>
          </w:p>
          <w:p w14:paraId="306378E9" w14:textId="77777777" w:rsidR="00CF1099" w:rsidRPr="00774DE7" w:rsidRDefault="00CF1099" w:rsidP="004A47A6">
            <w:pPr>
              <w:rPr>
                <w:rFonts w:ascii="Arial" w:hAnsi="Arial" w:cs="Arial"/>
                <w:sz w:val="20"/>
                <w:szCs w:val="20"/>
              </w:rPr>
            </w:pPr>
            <w:r w:rsidRPr="00774DE7">
              <w:rPr>
                <w:rFonts w:ascii="Arial" w:hAnsi="Arial" w:cs="Arial"/>
                <w:sz w:val="20"/>
                <w:szCs w:val="20"/>
              </w:rPr>
              <w:t>SUST 310,</w:t>
            </w:r>
          </w:p>
          <w:p w14:paraId="73224CF8" w14:textId="77777777" w:rsidR="00CF1099" w:rsidRPr="00774DE7" w:rsidRDefault="00CF1099" w:rsidP="004A47A6">
            <w:pPr>
              <w:rPr>
                <w:rFonts w:ascii="Arial" w:hAnsi="Arial" w:cs="Arial"/>
                <w:sz w:val="20"/>
                <w:szCs w:val="20"/>
              </w:rPr>
            </w:pPr>
            <w:r w:rsidRPr="00774DE7">
              <w:rPr>
                <w:rFonts w:ascii="Arial" w:hAnsi="Arial" w:cs="Arial"/>
                <w:sz w:val="20"/>
                <w:szCs w:val="20"/>
              </w:rPr>
              <w:t>SUST 499</w:t>
            </w:r>
          </w:p>
        </w:tc>
        <w:tc>
          <w:tcPr>
            <w:tcW w:w="3600" w:type="dxa"/>
            <w:vAlign w:val="center"/>
          </w:tcPr>
          <w:p w14:paraId="05EFCD7E" w14:textId="18B838C1" w:rsidR="00CF1099" w:rsidRPr="00774DE7" w:rsidRDefault="00CF1099" w:rsidP="00774DE7">
            <w:pPr>
              <w:rPr>
                <w:rFonts w:ascii="Arial" w:hAnsi="Arial" w:cs="Arial"/>
                <w:sz w:val="20"/>
                <w:szCs w:val="20"/>
              </w:rPr>
            </w:pPr>
            <w:r w:rsidRPr="00774DE7">
              <w:rPr>
                <w:rFonts w:ascii="Arial" w:hAnsi="Arial" w:cs="Arial"/>
                <w:sz w:val="20"/>
                <w:szCs w:val="20"/>
              </w:rPr>
              <w:t>Ph.D. in an interdisciplinary field with a research focus on Sustainability or Environmental Studies</w:t>
            </w:r>
          </w:p>
        </w:tc>
        <w:tc>
          <w:tcPr>
            <w:tcW w:w="2700" w:type="dxa"/>
            <w:vAlign w:val="center"/>
          </w:tcPr>
          <w:p w14:paraId="5BAB16F1" w14:textId="5907A88A" w:rsidR="00CF1099" w:rsidRPr="00774DE7" w:rsidRDefault="00CF1099" w:rsidP="00774DE7">
            <w:pPr>
              <w:jc w:val="center"/>
              <w:rPr>
                <w:rFonts w:ascii="Arial" w:hAnsi="Arial" w:cs="Arial"/>
                <w:sz w:val="20"/>
                <w:szCs w:val="20"/>
              </w:rPr>
            </w:pPr>
            <w:r w:rsidRPr="00774DE7">
              <w:rPr>
                <w:rFonts w:ascii="Arial" w:hAnsi="Arial" w:cs="Arial"/>
                <w:sz w:val="20"/>
                <w:szCs w:val="20"/>
              </w:rPr>
              <w:t>Anticipated start date: August 2020.</w:t>
            </w:r>
          </w:p>
        </w:tc>
      </w:tr>
      <w:tr w:rsidR="00CF1099" w:rsidRPr="00774DE7" w14:paraId="07B39844" w14:textId="77777777" w:rsidTr="006A6560">
        <w:trPr>
          <w:trHeight w:val="320"/>
        </w:trPr>
        <w:tc>
          <w:tcPr>
            <w:tcW w:w="1890" w:type="dxa"/>
            <w:vAlign w:val="center"/>
          </w:tcPr>
          <w:p w14:paraId="00FADA60" w14:textId="6A64FB1E" w:rsidR="00CF1099" w:rsidRPr="00774DE7" w:rsidRDefault="00CF1099" w:rsidP="00774DE7">
            <w:pPr>
              <w:rPr>
                <w:rFonts w:ascii="Arial" w:hAnsi="Arial" w:cs="Arial"/>
                <w:sz w:val="20"/>
                <w:szCs w:val="20"/>
              </w:rPr>
            </w:pPr>
            <w:r w:rsidRPr="00774DE7">
              <w:rPr>
                <w:rFonts w:ascii="Arial" w:hAnsi="Arial" w:cs="Arial"/>
                <w:sz w:val="20"/>
                <w:szCs w:val="20"/>
              </w:rPr>
              <w:t>Assistant Professor, joint appointment with IDS</w:t>
            </w:r>
          </w:p>
        </w:tc>
        <w:tc>
          <w:tcPr>
            <w:tcW w:w="1440" w:type="dxa"/>
            <w:vAlign w:val="center"/>
          </w:tcPr>
          <w:p w14:paraId="329847C1" w14:textId="77777777" w:rsidR="00CF1099" w:rsidRPr="00774DE7" w:rsidRDefault="00CF1099" w:rsidP="004A47A6">
            <w:pPr>
              <w:rPr>
                <w:rFonts w:ascii="Arial" w:hAnsi="Arial" w:cs="Arial"/>
                <w:sz w:val="20"/>
                <w:szCs w:val="20"/>
              </w:rPr>
            </w:pPr>
            <w:r w:rsidRPr="00774DE7">
              <w:rPr>
                <w:rFonts w:ascii="Arial" w:hAnsi="Arial" w:cs="Arial"/>
                <w:sz w:val="20"/>
                <w:szCs w:val="20"/>
              </w:rPr>
              <w:t>SUST 301,</w:t>
            </w:r>
          </w:p>
          <w:p w14:paraId="17057768" w14:textId="58308DD5" w:rsidR="00CF1099" w:rsidRPr="00774DE7" w:rsidRDefault="00CF1099" w:rsidP="004A47A6">
            <w:pPr>
              <w:rPr>
                <w:rFonts w:ascii="Arial" w:hAnsi="Arial" w:cs="Arial"/>
                <w:sz w:val="20"/>
                <w:szCs w:val="20"/>
              </w:rPr>
            </w:pPr>
            <w:r w:rsidRPr="00774DE7">
              <w:rPr>
                <w:rFonts w:ascii="Arial" w:hAnsi="Arial" w:cs="Arial"/>
                <w:sz w:val="20"/>
                <w:szCs w:val="20"/>
              </w:rPr>
              <w:t>SUST 310,</w:t>
            </w:r>
          </w:p>
          <w:p w14:paraId="47C289EA" w14:textId="77777777" w:rsidR="00CF1099" w:rsidRPr="00774DE7" w:rsidRDefault="00CF1099" w:rsidP="004A47A6">
            <w:pPr>
              <w:rPr>
                <w:rFonts w:ascii="Arial" w:hAnsi="Arial" w:cs="Arial"/>
                <w:sz w:val="20"/>
                <w:szCs w:val="20"/>
              </w:rPr>
            </w:pPr>
            <w:r w:rsidRPr="00774DE7">
              <w:rPr>
                <w:rFonts w:ascii="Arial" w:hAnsi="Arial" w:cs="Arial"/>
                <w:sz w:val="20"/>
                <w:szCs w:val="20"/>
              </w:rPr>
              <w:t>SUST 499</w:t>
            </w:r>
          </w:p>
        </w:tc>
        <w:tc>
          <w:tcPr>
            <w:tcW w:w="3600" w:type="dxa"/>
            <w:vAlign w:val="center"/>
          </w:tcPr>
          <w:p w14:paraId="0D31AFE3" w14:textId="7D448CF6" w:rsidR="00CF1099" w:rsidRPr="00774DE7" w:rsidRDefault="00CF1099" w:rsidP="00774DE7">
            <w:pPr>
              <w:rPr>
                <w:rFonts w:ascii="Arial" w:hAnsi="Arial" w:cs="Arial"/>
                <w:sz w:val="20"/>
                <w:szCs w:val="20"/>
              </w:rPr>
            </w:pPr>
            <w:r w:rsidRPr="00774DE7">
              <w:rPr>
                <w:rFonts w:ascii="Arial" w:hAnsi="Arial" w:cs="Arial"/>
                <w:sz w:val="20"/>
                <w:szCs w:val="20"/>
              </w:rPr>
              <w:t>Ph.D. in an interdisciplinary field with a research focus on Sustainability or Environmental Studies</w:t>
            </w:r>
          </w:p>
        </w:tc>
        <w:tc>
          <w:tcPr>
            <w:tcW w:w="2700" w:type="dxa"/>
            <w:vAlign w:val="center"/>
          </w:tcPr>
          <w:p w14:paraId="46355967" w14:textId="58FEB7E6" w:rsidR="00CF1099" w:rsidRPr="00774DE7" w:rsidRDefault="00CF1099" w:rsidP="00774DE7">
            <w:pPr>
              <w:jc w:val="center"/>
              <w:rPr>
                <w:rFonts w:ascii="Arial" w:hAnsi="Arial" w:cs="Arial"/>
                <w:sz w:val="20"/>
                <w:szCs w:val="20"/>
              </w:rPr>
            </w:pPr>
            <w:r w:rsidRPr="00774DE7">
              <w:rPr>
                <w:rFonts w:ascii="Arial" w:hAnsi="Arial" w:cs="Arial"/>
                <w:sz w:val="20"/>
                <w:szCs w:val="20"/>
              </w:rPr>
              <w:t>Anticipated start date: August 2020.</w:t>
            </w:r>
          </w:p>
        </w:tc>
      </w:tr>
      <w:tr w:rsidR="003E3885" w:rsidRPr="00774DE7" w14:paraId="1EFE614F" w14:textId="77777777" w:rsidTr="006A6560">
        <w:trPr>
          <w:trHeight w:val="320"/>
        </w:trPr>
        <w:tc>
          <w:tcPr>
            <w:tcW w:w="1890" w:type="dxa"/>
            <w:vAlign w:val="center"/>
          </w:tcPr>
          <w:p w14:paraId="0B5CAA0D" w14:textId="77777777" w:rsidR="003E3885" w:rsidRPr="00774DE7" w:rsidRDefault="003E3885" w:rsidP="00774DE7">
            <w:pPr>
              <w:rPr>
                <w:rFonts w:ascii="Arial" w:hAnsi="Arial" w:cs="Arial"/>
                <w:sz w:val="20"/>
                <w:szCs w:val="20"/>
              </w:rPr>
            </w:pPr>
            <w:r w:rsidRPr="00774DE7">
              <w:rPr>
                <w:rFonts w:ascii="Arial" w:hAnsi="Arial" w:cs="Arial"/>
                <w:sz w:val="20"/>
                <w:szCs w:val="20"/>
              </w:rPr>
              <w:t>Assistant Professor, full-time in SUST</w:t>
            </w:r>
          </w:p>
        </w:tc>
        <w:tc>
          <w:tcPr>
            <w:tcW w:w="1440" w:type="dxa"/>
            <w:vAlign w:val="center"/>
          </w:tcPr>
          <w:p w14:paraId="7CF4784E" w14:textId="77777777" w:rsidR="003E3885" w:rsidRPr="00774DE7" w:rsidRDefault="003E3885" w:rsidP="004A47A6">
            <w:pPr>
              <w:rPr>
                <w:rFonts w:ascii="Arial" w:hAnsi="Arial" w:cs="Arial"/>
                <w:sz w:val="20"/>
                <w:szCs w:val="20"/>
              </w:rPr>
            </w:pPr>
            <w:r w:rsidRPr="00774DE7">
              <w:rPr>
                <w:rFonts w:ascii="Arial" w:hAnsi="Arial" w:cs="Arial"/>
                <w:sz w:val="20"/>
                <w:szCs w:val="20"/>
              </w:rPr>
              <w:t>SUST 301,</w:t>
            </w:r>
          </w:p>
          <w:p w14:paraId="49B84265" w14:textId="77777777" w:rsidR="003E3885" w:rsidRPr="00774DE7" w:rsidRDefault="003E3885" w:rsidP="004A47A6">
            <w:pPr>
              <w:rPr>
                <w:rFonts w:ascii="Arial" w:hAnsi="Arial" w:cs="Arial"/>
                <w:sz w:val="20"/>
                <w:szCs w:val="20"/>
              </w:rPr>
            </w:pPr>
            <w:r w:rsidRPr="00774DE7">
              <w:rPr>
                <w:rFonts w:ascii="Arial" w:hAnsi="Arial" w:cs="Arial"/>
                <w:sz w:val="20"/>
                <w:szCs w:val="20"/>
              </w:rPr>
              <w:t>SUST 310,</w:t>
            </w:r>
          </w:p>
          <w:p w14:paraId="3CD7F27C" w14:textId="77777777" w:rsidR="003E3885" w:rsidRPr="00774DE7" w:rsidRDefault="003E3885" w:rsidP="004A47A6">
            <w:pPr>
              <w:rPr>
                <w:rFonts w:ascii="Arial" w:hAnsi="Arial" w:cs="Arial"/>
                <w:sz w:val="20"/>
                <w:szCs w:val="20"/>
              </w:rPr>
            </w:pPr>
            <w:r w:rsidRPr="00774DE7">
              <w:rPr>
                <w:rFonts w:ascii="Arial" w:hAnsi="Arial" w:cs="Arial"/>
                <w:sz w:val="20"/>
                <w:szCs w:val="20"/>
              </w:rPr>
              <w:t>SUST 499</w:t>
            </w:r>
          </w:p>
        </w:tc>
        <w:tc>
          <w:tcPr>
            <w:tcW w:w="3600" w:type="dxa"/>
            <w:vAlign w:val="center"/>
          </w:tcPr>
          <w:p w14:paraId="437E5810" w14:textId="0F494799" w:rsidR="003E3885" w:rsidRPr="00774DE7" w:rsidRDefault="003E3885" w:rsidP="00774DE7">
            <w:pPr>
              <w:rPr>
                <w:rFonts w:ascii="Arial" w:hAnsi="Arial" w:cs="Arial"/>
                <w:sz w:val="20"/>
                <w:szCs w:val="20"/>
              </w:rPr>
            </w:pPr>
            <w:r w:rsidRPr="00774DE7">
              <w:rPr>
                <w:rFonts w:ascii="Arial" w:hAnsi="Arial" w:cs="Arial"/>
                <w:sz w:val="20"/>
                <w:szCs w:val="20"/>
              </w:rPr>
              <w:t>Ph.D. in Sustainability or in comparable field with a research focus on Sustainability or Environmental Studies</w:t>
            </w:r>
          </w:p>
        </w:tc>
        <w:tc>
          <w:tcPr>
            <w:tcW w:w="2700" w:type="dxa"/>
            <w:vAlign w:val="center"/>
          </w:tcPr>
          <w:p w14:paraId="61052F8F" w14:textId="77777777" w:rsidR="003E3885" w:rsidRPr="00774DE7" w:rsidRDefault="003E3885" w:rsidP="00774DE7">
            <w:pPr>
              <w:jc w:val="center"/>
              <w:rPr>
                <w:rFonts w:ascii="Arial" w:hAnsi="Arial" w:cs="Arial"/>
                <w:sz w:val="20"/>
                <w:szCs w:val="20"/>
              </w:rPr>
            </w:pPr>
            <w:r w:rsidRPr="00774DE7">
              <w:rPr>
                <w:rFonts w:ascii="Arial" w:hAnsi="Arial" w:cs="Arial"/>
                <w:sz w:val="20"/>
                <w:szCs w:val="20"/>
              </w:rPr>
              <w:t>Anticipated start date: August 2021.</w:t>
            </w:r>
          </w:p>
        </w:tc>
      </w:tr>
      <w:tr w:rsidR="008D5CB2" w:rsidRPr="00774DE7" w14:paraId="0DF696AF" w14:textId="77777777" w:rsidTr="006A6560">
        <w:trPr>
          <w:trHeight w:val="320"/>
        </w:trPr>
        <w:tc>
          <w:tcPr>
            <w:tcW w:w="1890" w:type="dxa"/>
            <w:vAlign w:val="center"/>
          </w:tcPr>
          <w:p w14:paraId="3A2A7720" w14:textId="52E088DC" w:rsidR="008C7B9E" w:rsidRPr="00774DE7" w:rsidRDefault="00954B7B" w:rsidP="00774DE7">
            <w:pPr>
              <w:rPr>
                <w:rFonts w:ascii="Arial" w:hAnsi="Arial" w:cs="Arial"/>
                <w:sz w:val="20"/>
                <w:szCs w:val="20"/>
              </w:rPr>
            </w:pPr>
            <w:r w:rsidRPr="00774DE7">
              <w:rPr>
                <w:rFonts w:ascii="Arial" w:hAnsi="Arial" w:cs="Arial"/>
                <w:sz w:val="20"/>
                <w:szCs w:val="20"/>
              </w:rPr>
              <w:t>Assistant Professor, full-time</w:t>
            </w:r>
            <w:r w:rsidR="00EF46A9" w:rsidRPr="00774DE7">
              <w:rPr>
                <w:rFonts w:ascii="Arial" w:hAnsi="Arial" w:cs="Arial"/>
                <w:sz w:val="20"/>
                <w:szCs w:val="20"/>
              </w:rPr>
              <w:t xml:space="preserve"> in </w:t>
            </w:r>
            <w:r w:rsidR="003E3885" w:rsidRPr="00774DE7">
              <w:rPr>
                <w:rFonts w:ascii="Arial" w:hAnsi="Arial" w:cs="Arial"/>
                <w:sz w:val="20"/>
                <w:szCs w:val="20"/>
              </w:rPr>
              <w:t>SUST</w:t>
            </w:r>
          </w:p>
        </w:tc>
        <w:tc>
          <w:tcPr>
            <w:tcW w:w="1440" w:type="dxa"/>
            <w:vAlign w:val="center"/>
          </w:tcPr>
          <w:p w14:paraId="76C6A446" w14:textId="77777777" w:rsidR="003E3885" w:rsidRPr="00774DE7" w:rsidRDefault="003E3885" w:rsidP="004A47A6">
            <w:pPr>
              <w:rPr>
                <w:rFonts w:ascii="Arial" w:hAnsi="Arial" w:cs="Arial"/>
                <w:sz w:val="20"/>
                <w:szCs w:val="20"/>
              </w:rPr>
            </w:pPr>
            <w:r w:rsidRPr="00774DE7">
              <w:rPr>
                <w:rFonts w:ascii="Arial" w:hAnsi="Arial" w:cs="Arial"/>
                <w:sz w:val="20"/>
                <w:szCs w:val="20"/>
              </w:rPr>
              <w:t>SUST 301,</w:t>
            </w:r>
          </w:p>
          <w:p w14:paraId="2672AC4D" w14:textId="7824724A" w:rsidR="003E3885" w:rsidRPr="00774DE7" w:rsidRDefault="003E3885" w:rsidP="004A47A6">
            <w:pPr>
              <w:rPr>
                <w:rFonts w:ascii="Arial" w:hAnsi="Arial" w:cs="Arial"/>
                <w:sz w:val="20"/>
                <w:szCs w:val="20"/>
              </w:rPr>
            </w:pPr>
            <w:r w:rsidRPr="00774DE7">
              <w:rPr>
                <w:rFonts w:ascii="Arial" w:hAnsi="Arial" w:cs="Arial"/>
                <w:sz w:val="20"/>
                <w:szCs w:val="20"/>
              </w:rPr>
              <w:t>SUST 3</w:t>
            </w:r>
            <w:r w:rsidR="00CF1099" w:rsidRPr="00774DE7">
              <w:rPr>
                <w:rFonts w:ascii="Arial" w:hAnsi="Arial" w:cs="Arial"/>
                <w:sz w:val="20"/>
                <w:szCs w:val="20"/>
              </w:rPr>
              <w:t>2</w:t>
            </w:r>
            <w:r w:rsidRPr="00774DE7">
              <w:rPr>
                <w:rFonts w:ascii="Arial" w:hAnsi="Arial" w:cs="Arial"/>
                <w:sz w:val="20"/>
                <w:szCs w:val="20"/>
              </w:rPr>
              <w:t>5,</w:t>
            </w:r>
          </w:p>
          <w:p w14:paraId="0A28CF02" w14:textId="54A0EFEB" w:rsidR="003E3885" w:rsidRPr="00774DE7" w:rsidRDefault="003E3885" w:rsidP="004A47A6">
            <w:pPr>
              <w:rPr>
                <w:rFonts w:ascii="Arial" w:hAnsi="Arial" w:cs="Arial"/>
                <w:sz w:val="20"/>
                <w:szCs w:val="20"/>
              </w:rPr>
            </w:pPr>
            <w:r w:rsidRPr="00774DE7">
              <w:rPr>
                <w:rFonts w:ascii="Arial" w:hAnsi="Arial" w:cs="Arial"/>
                <w:sz w:val="20"/>
                <w:szCs w:val="20"/>
              </w:rPr>
              <w:t>SUST 499</w:t>
            </w:r>
          </w:p>
        </w:tc>
        <w:tc>
          <w:tcPr>
            <w:tcW w:w="3600" w:type="dxa"/>
            <w:vAlign w:val="center"/>
          </w:tcPr>
          <w:p w14:paraId="5A9A4509" w14:textId="4D8080F6" w:rsidR="008C7B9E" w:rsidRPr="00774DE7" w:rsidRDefault="003E3885" w:rsidP="00774DE7">
            <w:pPr>
              <w:rPr>
                <w:rFonts w:ascii="Arial" w:hAnsi="Arial" w:cs="Arial"/>
                <w:sz w:val="20"/>
                <w:szCs w:val="20"/>
              </w:rPr>
            </w:pPr>
            <w:r w:rsidRPr="00774DE7">
              <w:rPr>
                <w:rFonts w:ascii="Arial" w:hAnsi="Arial" w:cs="Arial"/>
                <w:sz w:val="20"/>
                <w:szCs w:val="20"/>
              </w:rPr>
              <w:t>Ph.D. in Sustainability or in comparable field with a research focus on Sustainability or Environmental Studies</w:t>
            </w:r>
          </w:p>
        </w:tc>
        <w:tc>
          <w:tcPr>
            <w:tcW w:w="2700" w:type="dxa"/>
            <w:vAlign w:val="center"/>
          </w:tcPr>
          <w:p w14:paraId="6B5744C8" w14:textId="706625EC" w:rsidR="008C7B9E" w:rsidRPr="00774DE7" w:rsidRDefault="00831DE8" w:rsidP="00774DE7">
            <w:pPr>
              <w:jc w:val="center"/>
              <w:rPr>
                <w:rFonts w:ascii="Arial" w:hAnsi="Arial" w:cs="Arial"/>
                <w:sz w:val="20"/>
                <w:szCs w:val="20"/>
              </w:rPr>
            </w:pPr>
            <w:r w:rsidRPr="00774DE7">
              <w:rPr>
                <w:rFonts w:ascii="Arial" w:hAnsi="Arial" w:cs="Arial"/>
                <w:sz w:val="20"/>
                <w:szCs w:val="20"/>
              </w:rPr>
              <w:t>Anticipated start date</w:t>
            </w:r>
            <w:r w:rsidR="00730DD2" w:rsidRPr="00774DE7">
              <w:rPr>
                <w:rFonts w:ascii="Arial" w:hAnsi="Arial" w:cs="Arial"/>
                <w:sz w:val="20"/>
                <w:szCs w:val="20"/>
              </w:rPr>
              <w:t>:</w:t>
            </w:r>
            <w:r w:rsidRPr="00774DE7">
              <w:rPr>
                <w:rFonts w:ascii="Arial" w:hAnsi="Arial" w:cs="Arial"/>
                <w:sz w:val="20"/>
                <w:szCs w:val="20"/>
              </w:rPr>
              <w:t xml:space="preserve"> August </w:t>
            </w:r>
            <w:r w:rsidR="00954B7B" w:rsidRPr="00774DE7">
              <w:rPr>
                <w:rFonts w:ascii="Arial" w:hAnsi="Arial" w:cs="Arial"/>
                <w:sz w:val="20"/>
                <w:szCs w:val="20"/>
              </w:rPr>
              <w:t>202</w:t>
            </w:r>
            <w:r w:rsidR="003E3885" w:rsidRPr="00774DE7">
              <w:rPr>
                <w:rFonts w:ascii="Arial" w:hAnsi="Arial" w:cs="Arial"/>
                <w:sz w:val="20"/>
                <w:szCs w:val="20"/>
              </w:rPr>
              <w:t>2</w:t>
            </w:r>
            <w:r w:rsidR="00954B7B" w:rsidRPr="00774DE7">
              <w:rPr>
                <w:rFonts w:ascii="Arial" w:hAnsi="Arial" w:cs="Arial"/>
                <w:sz w:val="20"/>
                <w:szCs w:val="20"/>
              </w:rPr>
              <w:t>.</w:t>
            </w:r>
          </w:p>
        </w:tc>
      </w:tr>
    </w:tbl>
    <w:p w14:paraId="1C5479E5" w14:textId="77777777" w:rsidR="003E3885" w:rsidRPr="00774DE7" w:rsidRDefault="003E3885" w:rsidP="008C7B9E">
      <w:pPr>
        <w:rPr>
          <w:rFonts w:ascii="Arial" w:eastAsiaTheme="minorHAnsi" w:hAnsi="Arial" w:cs="Arial"/>
          <w:sz w:val="20"/>
          <w:szCs w:val="20"/>
        </w:rPr>
      </w:pPr>
    </w:p>
    <w:p w14:paraId="768AD806" w14:textId="77777777" w:rsidR="006C62B5" w:rsidRPr="00774DE7" w:rsidRDefault="006C62B5" w:rsidP="008C7B9E">
      <w:pPr>
        <w:rPr>
          <w:rFonts w:ascii="Arial" w:eastAsiaTheme="minorHAnsi" w:hAnsi="Arial" w:cs="Arial"/>
          <w:b/>
          <w:sz w:val="20"/>
          <w:szCs w:val="20"/>
        </w:rPr>
      </w:pPr>
    </w:p>
    <w:p w14:paraId="02C37486" w14:textId="7BD6B280" w:rsidR="002E6895"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 xml:space="preserve">Faculty, Staff, and Administrative Personnel </w:t>
      </w:r>
    </w:p>
    <w:p w14:paraId="5710E88B" w14:textId="77777777" w:rsidR="008C7B9E" w:rsidRPr="00774DE7" w:rsidRDefault="008C7B9E" w:rsidP="008C7B9E">
      <w:pPr>
        <w:rPr>
          <w:rFonts w:ascii="Arial" w:eastAsiaTheme="minorHAnsi" w:hAnsi="Arial" w:cs="Arial"/>
          <w:sz w:val="20"/>
          <w:szCs w:val="20"/>
        </w:rPr>
      </w:pPr>
    </w:p>
    <w:p w14:paraId="46859A64" w14:textId="2CE2F7BC" w:rsidR="001833E5" w:rsidRDefault="003E3885" w:rsidP="008C7B9E">
      <w:pPr>
        <w:rPr>
          <w:rFonts w:ascii="Arial" w:hAnsi="Arial" w:cs="Arial"/>
          <w:sz w:val="20"/>
          <w:szCs w:val="20"/>
        </w:rPr>
      </w:pPr>
      <w:r w:rsidRPr="00774DE7">
        <w:rPr>
          <w:rFonts w:ascii="Arial" w:hAnsi="Arial" w:cs="Arial"/>
          <w:sz w:val="20"/>
          <w:szCs w:val="20"/>
        </w:rPr>
        <w:t xml:space="preserve">While we have many talented faculty at this institution who are experts in these areas of sustainability, we do not have any faculty committed to this area full time. For this degree to be successful, we have requested </w:t>
      </w:r>
      <w:r w:rsidRPr="00774DE7">
        <w:rPr>
          <w:rFonts w:ascii="Arial" w:hAnsi="Arial" w:cs="Arial"/>
          <w:b/>
          <w:sz w:val="20"/>
          <w:szCs w:val="20"/>
        </w:rPr>
        <w:t>two new hires</w:t>
      </w:r>
      <w:r w:rsidRPr="00774DE7">
        <w:rPr>
          <w:rFonts w:ascii="Arial" w:hAnsi="Arial" w:cs="Arial"/>
          <w:sz w:val="20"/>
          <w:szCs w:val="20"/>
        </w:rPr>
        <w:t xml:space="preserve"> to build new course offerings, provide experiential learning opportunities, to oversee the curriculum coordination and programmatic assessment, as well as provide academic advising. </w:t>
      </w:r>
      <w:r w:rsidRPr="00774DE7">
        <w:rPr>
          <w:rFonts w:ascii="Arial" w:hAnsi="Arial" w:cs="Arial"/>
          <w:color w:val="201F1E"/>
          <w:sz w:val="20"/>
          <w:szCs w:val="20"/>
          <w:shd w:val="clear" w:color="auto" w:fill="FFFFFF"/>
        </w:rPr>
        <w:t>The average salary for the two-digit CIP code 30. (Multi/Interdisciplinary Studies) for a New Assistant Professor is $68,488.</w:t>
      </w:r>
      <w:r w:rsidRPr="00774DE7">
        <w:rPr>
          <w:rFonts w:ascii="Arial" w:hAnsi="Arial" w:cs="Arial"/>
          <w:sz w:val="20"/>
          <w:szCs w:val="20"/>
        </w:rPr>
        <w:t xml:space="preserve"> Administrative support for the major can be covered by the Center for Interdisciplinary Studies administrative staff. Costs for this new program will be entirely covered by tuition generated by enrollment.</w:t>
      </w:r>
    </w:p>
    <w:p w14:paraId="1A46AF15" w14:textId="4F6D540B" w:rsidR="005A4FDE" w:rsidRDefault="005A4FDE" w:rsidP="008C7B9E">
      <w:pPr>
        <w:rPr>
          <w:rFonts w:ascii="Arial" w:hAnsi="Arial" w:cs="Arial"/>
          <w:sz w:val="20"/>
          <w:szCs w:val="20"/>
        </w:rPr>
      </w:pPr>
    </w:p>
    <w:tbl>
      <w:tblPr>
        <w:tblStyle w:val="TableGrid"/>
        <w:tblW w:w="0" w:type="auto"/>
        <w:jc w:val="center"/>
        <w:tblLook w:val="04A0" w:firstRow="1" w:lastRow="0" w:firstColumn="1" w:lastColumn="0" w:noHBand="0" w:noVBand="1"/>
      </w:tblPr>
      <w:tblGrid>
        <w:gridCol w:w="1517"/>
        <w:gridCol w:w="1358"/>
        <w:gridCol w:w="990"/>
        <w:gridCol w:w="1710"/>
        <w:gridCol w:w="1164"/>
        <w:gridCol w:w="1446"/>
        <w:gridCol w:w="990"/>
      </w:tblGrid>
      <w:tr w:rsidR="005A4FDE" w:rsidRPr="005A4FDE" w14:paraId="24A829CE" w14:textId="77777777" w:rsidTr="005A4FDE">
        <w:trPr>
          <w:trHeight w:val="300"/>
          <w:jc w:val="center"/>
        </w:trPr>
        <w:tc>
          <w:tcPr>
            <w:tcW w:w="1517" w:type="dxa"/>
            <w:vMerge w:val="restart"/>
            <w:noWrap/>
            <w:vAlign w:val="center"/>
            <w:hideMark/>
          </w:tcPr>
          <w:p w14:paraId="5764A2AF" w14:textId="0DDF929A" w:rsidR="005A4FDE" w:rsidRPr="005A4FDE" w:rsidRDefault="00EB7F41" w:rsidP="005A4FDE">
            <w:pPr>
              <w:jc w:val="center"/>
              <w:rPr>
                <w:rFonts w:ascii="Arial" w:hAnsi="Arial" w:cs="Arial"/>
                <w:b/>
                <w:bCs/>
                <w:iCs/>
                <w:sz w:val="20"/>
                <w:szCs w:val="20"/>
              </w:rPr>
            </w:pPr>
            <w:r>
              <w:rPr>
                <w:rFonts w:ascii="Arial" w:hAnsi="Arial" w:cs="Arial"/>
                <w:b/>
                <w:bCs/>
                <w:iCs/>
                <w:sz w:val="20"/>
                <w:szCs w:val="20"/>
              </w:rPr>
              <w:t>Year</w:t>
            </w:r>
          </w:p>
        </w:tc>
        <w:tc>
          <w:tcPr>
            <w:tcW w:w="2348" w:type="dxa"/>
            <w:gridSpan w:val="2"/>
            <w:noWrap/>
            <w:vAlign w:val="center"/>
            <w:hideMark/>
          </w:tcPr>
          <w:p w14:paraId="4AC1EB9D" w14:textId="0479D87D" w:rsidR="005A4FDE" w:rsidRPr="005A4FDE" w:rsidRDefault="00EB7F41" w:rsidP="005A4FDE">
            <w:pPr>
              <w:jc w:val="center"/>
              <w:rPr>
                <w:rFonts w:ascii="Arial" w:hAnsi="Arial" w:cs="Arial"/>
                <w:b/>
                <w:bCs/>
                <w:iCs/>
                <w:sz w:val="20"/>
                <w:szCs w:val="20"/>
              </w:rPr>
            </w:pPr>
            <w:r>
              <w:rPr>
                <w:rFonts w:ascii="Arial" w:hAnsi="Arial" w:cs="Arial"/>
                <w:b/>
                <w:bCs/>
                <w:iCs/>
                <w:sz w:val="20"/>
                <w:szCs w:val="20"/>
              </w:rPr>
              <w:t>New</w:t>
            </w:r>
          </w:p>
        </w:tc>
        <w:tc>
          <w:tcPr>
            <w:tcW w:w="2874" w:type="dxa"/>
            <w:gridSpan w:val="2"/>
            <w:noWrap/>
            <w:vAlign w:val="center"/>
            <w:hideMark/>
          </w:tcPr>
          <w:p w14:paraId="0C78D049" w14:textId="026D2CEE" w:rsidR="005A4FDE" w:rsidRPr="005A4FDE" w:rsidRDefault="00EB7F41" w:rsidP="005A4FDE">
            <w:pPr>
              <w:jc w:val="center"/>
              <w:rPr>
                <w:rFonts w:ascii="Arial" w:hAnsi="Arial" w:cs="Arial"/>
                <w:b/>
                <w:bCs/>
                <w:iCs/>
                <w:sz w:val="20"/>
                <w:szCs w:val="20"/>
              </w:rPr>
            </w:pPr>
            <w:r>
              <w:rPr>
                <w:rFonts w:ascii="Arial" w:hAnsi="Arial" w:cs="Arial"/>
                <w:b/>
                <w:bCs/>
                <w:iCs/>
                <w:sz w:val="20"/>
                <w:szCs w:val="20"/>
              </w:rPr>
              <w:t>Existing</w:t>
            </w:r>
          </w:p>
        </w:tc>
        <w:tc>
          <w:tcPr>
            <w:tcW w:w="2436" w:type="dxa"/>
            <w:gridSpan w:val="2"/>
            <w:noWrap/>
            <w:vAlign w:val="center"/>
            <w:hideMark/>
          </w:tcPr>
          <w:p w14:paraId="11DB49BA" w14:textId="01E30A0F" w:rsidR="005A4FDE" w:rsidRPr="005A4FDE" w:rsidRDefault="00EB7F41" w:rsidP="005A4FDE">
            <w:pPr>
              <w:jc w:val="center"/>
              <w:rPr>
                <w:rFonts w:ascii="Arial" w:hAnsi="Arial" w:cs="Arial"/>
                <w:b/>
                <w:bCs/>
                <w:iCs/>
                <w:sz w:val="20"/>
                <w:szCs w:val="20"/>
              </w:rPr>
            </w:pPr>
            <w:r>
              <w:rPr>
                <w:rFonts w:ascii="Arial" w:hAnsi="Arial" w:cs="Arial"/>
                <w:b/>
                <w:bCs/>
                <w:iCs/>
                <w:sz w:val="20"/>
                <w:szCs w:val="20"/>
              </w:rPr>
              <w:t>Total</w:t>
            </w:r>
          </w:p>
        </w:tc>
      </w:tr>
      <w:tr w:rsidR="005A4FDE" w:rsidRPr="005A4FDE" w14:paraId="169874DC" w14:textId="77777777" w:rsidTr="005A4FDE">
        <w:trPr>
          <w:trHeight w:val="300"/>
          <w:jc w:val="center"/>
        </w:trPr>
        <w:tc>
          <w:tcPr>
            <w:tcW w:w="1517" w:type="dxa"/>
            <w:vMerge/>
            <w:noWrap/>
            <w:hideMark/>
          </w:tcPr>
          <w:p w14:paraId="4284F698" w14:textId="67DAD732" w:rsidR="005A4FDE" w:rsidRPr="005A4FDE" w:rsidRDefault="005A4FDE">
            <w:pPr>
              <w:rPr>
                <w:rFonts w:ascii="Arial" w:hAnsi="Arial" w:cs="Arial"/>
                <w:iCs/>
                <w:sz w:val="20"/>
                <w:szCs w:val="20"/>
              </w:rPr>
            </w:pPr>
          </w:p>
        </w:tc>
        <w:tc>
          <w:tcPr>
            <w:tcW w:w="1358" w:type="dxa"/>
            <w:noWrap/>
            <w:vAlign w:val="center"/>
            <w:hideMark/>
          </w:tcPr>
          <w:p w14:paraId="01F4F266" w14:textId="2BD1BC8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Headcount</w:t>
            </w:r>
          </w:p>
        </w:tc>
        <w:tc>
          <w:tcPr>
            <w:tcW w:w="990" w:type="dxa"/>
            <w:noWrap/>
            <w:vAlign w:val="center"/>
            <w:hideMark/>
          </w:tcPr>
          <w:p w14:paraId="2D03E9FB"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FTE</w:t>
            </w:r>
          </w:p>
        </w:tc>
        <w:tc>
          <w:tcPr>
            <w:tcW w:w="1710" w:type="dxa"/>
            <w:noWrap/>
            <w:vAlign w:val="center"/>
            <w:hideMark/>
          </w:tcPr>
          <w:p w14:paraId="0A33FB23" w14:textId="283A4F6D"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Headcount</w:t>
            </w:r>
          </w:p>
        </w:tc>
        <w:tc>
          <w:tcPr>
            <w:tcW w:w="1164" w:type="dxa"/>
            <w:noWrap/>
            <w:vAlign w:val="center"/>
            <w:hideMark/>
          </w:tcPr>
          <w:p w14:paraId="073613A2"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FTE</w:t>
            </w:r>
          </w:p>
        </w:tc>
        <w:tc>
          <w:tcPr>
            <w:tcW w:w="1446" w:type="dxa"/>
            <w:noWrap/>
            <w:vAlign w:val="center"/>
            <w:hideMark/>
          </w:tcPr>
          <w:p w14:paraId="409BDDE2" w14:textId="6005CDE8"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Headcount</w:t>
            </w:r>
          </w:p>
        </w:tc>
        <w:tc>
          <w:tcPr>
            <w:tcW w:w="990" w:type="dxa"/>
            <w:noWrap/>
            <w:vAlign w:val="center"/>
            <w:hideMark/>
          </w:tcPr>
          <w:p w14:paraId="369BEB23"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FTE</w:t>
            </w:r>
          </w:p>
        </w:tc>
      </w:tr>
      <w:tr w:rsidR="005A4FDE" w:rsidRPr="005A4FDE" w14:paraId="1AD95D4E" w14:textId="77777777" w:rsidTr="005A4FDE">
        <w:trPr>
          <w:trHeight w:val="300"/>
          <w:jc w:val="center"/>
        </w:trPr>
        <w:tc>
          <w:tcPr>
            <w:tcW w:w="9175" w:type="dxa"/>
            <w:gridSpan w:val="7"/>
            <w:noWrap/>
            <w:vAlign w:val="center"/>
            <w:hideMark/>
          </w:tcPr>
          <w:p w14:paraId="71C7D8E9"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Administration</w:t>
            </w:r>
          </w:p>
        </w:tc>
      </w:tr>
      <w:tr w:rsidR="005A4FDE" w:rsidRPr="005A4FDE" w14:paraId="20CF46C8" w14:textId="77777777" w:rsidTr="005A4FDE">
        <w:trPr>
          <w:trHeight w:val="300"/>
          <w:jc w:val="center"/>
        </w:trPr>
        <w:tc>
          <w:tcPr>
            <w:tcW w:w="1517" w:type="dxa"/>
            <w:noWrap/>
            <w:hideMark/>
          </w:tcPr>
          <w:p w14:paraId="1FDD3A27" w14:textId="77777777" w:rsidR="005A4FDE" w:rsidRPr="005A4FDE" w:rsidRDefault="005A4FDE" w:rsidP="005A4FDE">
            <w:pPr>
              <w:rPr>
                <w:rFonts w:ascii="Arial" w:hAnsi="Arial" w:cs="Arial"/>
                <w:sz w:val="20"/>
                <w:szCs w:val="20"/>
              </w:rPr>
            </w:pPr>
            <w:r w:rsidRPr="005A4FDE">
              <w:rPr>
                <w:rFonts w:ascii="Arial" w:hAnsi="Arial" w:cs="Arial"/>
                <w:sz w:val="20"/>
                <w:szCs w:val="20"/>
              </w:rPr>
              <w:t>2021-2022</w:t>
            </w:r>
          </w:p>
        </w:tc>
        <w:tc>
          <w:tcPr>
            <w:tcW w:w="1358" w:type="dxa"/>
            <w:noWrap/>
            <w:vAlign w:val="center"/>
            <w:hideMark/>
          </w:tcPr>
          <w:p w14:paraId="050CA23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50B7ECB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3B015FC1"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3EC35431"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6681B6E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1953040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r>
      <w:tr w:rsidR="005A4FDE" w:rsidRPr="005A4FDE" w14:paraId="3DA300B0" w14:textId="77777777" w:rsidTr="005A4FDE">
        <w:trPr>
          <w:trHeight w:val="300"/>
          <w:jc w:val="center"/>
        </w:trPr>
        <w:tc>
          <w:tcPr>
            <w:tcW w:w="1517" w:type="dxa"/>
            <w:noWrap/>
            <w:hideMark/>
          </w:tcPr>
          <w:p w14:paraId="4ADB3B40" w14:textId="77777777" w:rsidR="005A4FDE" w:rsidRPr="005A4FDE" w:rsidRDefault="005A4FDE" w:rsidP="005A4FDE">
            <w:pPr>
              <w:rPr>
                <w:rFonts w:ascii="Arial" w:hAnsi="Arial" w:cs="Arial"/>
                <w:sz w:val="20"/>
                <w:szCs w:val="20"/>
              </w:rPr>
            </w:pPr>
            <w:r w:rsidRPr="005A4FDE">
              <w:rPr>
                <w:rFonts w:ascii="Arial" w:hAnsi="Arial" w:cs="Arial"/>
                <w:sz w:val="20"/>
                <w:szCs w:val="20"/>
              </w:rPr>
              <w:t>2022-2023</w:t>
            </w:r>
          </w:p>
        </w:tc>
        <w:tc>
          <w:tcPr>
            <w:tcW w:w="1358" w:type="dxa"/>
            <w:noWrap/>
            <w:vAlign w:val="center"/>
            <w:hideMark/>
          </w:tcPr>
          <w:p w14:paraId="577CE2D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6D17FF3D"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4CA7C7E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5BAC2BB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771562D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0A7ECD9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r>
      <w:tr w:rsidR="005A4FDE" w:rsidRPr="005A4FDE" w14:paraId="4426A572" w14:textId="77777777" w:rsidTr="005A4FDE">
        <w:trPr>
          <w:trHeight w:val="300"/>
          <w:jc w:val="center"/>
        </w:trPr>
        <w:tc>
          <w:tcPr>
            <w:tcW w:w="1517" w:type="dxa"/>
            <w:noWrap/>
            <w:hideMark/>
          </w:tcPr>
          <w:p w14:paraId="315E350F" w14:textId="77777777" w:rsidR="005A4FDE" w:rsidRPr="005A4FDE" w:rsidRDefault="005A4FDE" w:rsidP="005A4FDE">
            <w:pPr>
              <w:rPr>
                <w:rFonts w:ascii="Arial" w:hAnsi="Arial" w:cs="Arial"/>
                <w:sz w:val="20"/>
                <w:szCs w:val="20"/>
              </w:rPr>
            </w:pPr>
            <w:r w:rsidRPr="005A4FDE">
              <w:rPr>
                <w:rFonts w:ascii="Arial" w:hAnsi="Arial" w:cs="Arial"/>
                <w:sz w:val="20"/>
                <w:szCs w:val="20"/>
              </w:rPr>
              <w:t>2023-2024</w:t>
            </w:r>
          </w:p>
        </w:tc>
        <w:tc>
          <w:tcPr>
            <w:tcW w:w="1358" w:type="dxa"/>
            <w:noWrap/>
            <w:vAlign w:val="center"/>
            <w:hideMark/>
          </w:tcPr>
          <w:p w14:paraId="0626411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049CC60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0D6517B7"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7A4B8AEA"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3F1D1F21"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5B40130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r>
      <w:tr w:rsidR="005A4FDE" w:rsidRPr="005A4FDE" w14:paraId="19FCCD39" w14:textId="77777777" w:rsidTr="005A4FDE">
        <w:trPr>
          <w:trHeight w:val="300"/>
          <w:jc w:val="center"/>
        </w:trPr>
        <w:tc>
          <w:tcPr>
            <w:tcW w:w="1517" w:type="dxa"/>
            <w:noWrap/>
            <w:hideMark/>
          </w:tcPr>
          <w:p w14:paraId="19A5DF35" w14:textId="77777777" w:rsidR="005A4FDE" w:rsidRPr="005A4FDE" w:rsidRDefault="005A4FDE" w:rsidP="005A4FDE">
            <w:pPr>
              <w:rPr>
                <w:rFonts w:ascii="Arial" w:hAnsi="Arial" w:cs="Arial"/>
                <w:sz w:val="20"/>
                <w:szCs w:val="20"/>
              </w:rPr>
            </w:pPr>
            <w:r w:rsidRPr="005A4FDE">
              <w:rPr>
                <w:rFonts w:ascii="Arial" w:hAnsi="Arial" w:cs="Arial"/>
                <w:sz w:val="20"/>
                <w:szCs w:val="20"/>
              </w:rPr>
              <w:t>2024-2025</w:t>
            </w:r>
          </w:p>
        </w:tc>
        <w:tc>
          <w:tcPr>
            <w:tcW w:w="1358" w:type="dxa"/>
            <w:noWrap/>
            <w:vAlign w:val="center"/>
            <w:hideMark/>
          </w:tcPr>
          <w:p w14:paraId="0B70B11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7D46D270"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2104020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31CEC3C0"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6438643B"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626A103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r>
      <w:tr w:rsidR="005A4FDE" w:rsidRPr="005A4FDE" w14:paraId="55277F28" w14:textId="77777777" w:rsidTr="005A4FDE">
        <w:trPr>
          <w:trHeight w:val="300"/>
          <w:jc w:val="center"/>
        </w:trPr>
        <w:tc>
          <w:tcPr>
            <w:tcW w:w="1517" w:type="dxa"/>
            <w:noWrap/>
            <w:hideMark/>
          </w:tcPr>
          <w:p w14:paraId="1259C2E0" w14:textId="77777777" w:rsidR="005A4FDE" w:rsidRPr="005A4FDE" w:rsidRDefault="005A4FDE" w:rsidP="005A4FDE">
            <w:pPr>
              <w:rPr>
                <w:rFonts w:ascii="Arial" w:hAnsi="Arial" w:cs="Arial"/>
                <w:sz w:val="20"/>
                <w:szCs w:val="20"/>
              </w:rPr>
            </w:pPr>
            <w:r w:rsidRPr="005A4FDE">
              <w:rPr>
                <w:rFonts w:ascii="Arial" w:hAnsi="Arial" w:cs="Arial"/>
                <w:sz w:val="20"/>
                <w:szCs w:val="20"/>
              </w:rPr>
              <w:t>2025-2026</w:t>
            </w:r>
          </w:p>
        </w:tc>
        <w:tc>
          <w:tcPr>
            <w:tcW w:w="1358" w:type="dxa"/>
            <w:noWrap/>
            <w:vAlign w:val="center"/>
            <w:hideMark/>
          </w:tcPr>
          <w:p w14:paraId="1895C39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447C9AB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7B486725"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23AA02A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4C33D4F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7B7F13C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r>
      <w:tr w:rsidR="005A4FDE" w:rsidRPr="005A4FDE" w14:paraId="028A0008" w14:textId="77777777" w:rsidTr="005A4FDE">
        <w:trPr>
          <w:trHeight w:val="300"/>
          <w:jc w:val="center"/>
        </w:trPr>
        <w:tc>
          <w:tcPr>
            <w:tcW w:w="9175" w:type="dxa"/>
            <w:gridSpan w:val="7"/>
            <w:noWrap/>
            <w:vAlign w:val="center"/>
            <w:hideMark/>
          </w:tcPr>
          <w:p w14:paraId="6745F9B8"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Faculty</w:t>
            </w:r>
          </w:p>
        </w:tc>
      </w:tr>
      <w:tr w:rsidR="005A4FDE" w:rsidRPr="005A4FDE" w14:paraId="7BD99750" w14:textId="77777777" w:rsidTr="005A4FDE">
        <w:trPr>
          <w:trHeight w:val="300"/>
          <w:jc w:val="center"/>
        </w:trPr>
        <w:tc>
          <w:tcPr>
            <w:tcW w:w="1517" w:type="dxa"/>
            <w:noWrap/>
            <w:hideMark/>
          </w:tcPr>
          <w:p w14:paraId="032FF3E0" w14:textId="77777777" w:rsidR="005A4FDE" w:rsidRPr="005A4FDE" w:rsidRDefault="005A4FDE" w:rsidP="005A4FDE">
            <w:pPr>
              <w:rPr>
                <w:rFonts w:ascii="Arial" w:hAnsi="Arial" w:cs="Arial"/>
                <w:sz w:val="20"/>
                <w:szCs w:val="20"/>
              </w:rPr>
            </w:pPr>
            <w:r w:rsidRPr="005A4FDE">
              <w:rPr>
                <w:rFonts w:ascii="Arial" w:hAnsi="Arial" w:cs="Arial"/>
                <w:sz w:val="20"/>
                <w:szCs w:val="20"/>
              </w:rPr>
              <w:t>2021-2022</w:t>
            </w:r>
          </w:p>
        </w:tc>
        <w:tc>
          <w:tcPr>
            <w:tcW w:w="1358" w:type="dxa"/>
            <w:noWrap/>
            <w:vAlign w:val="center"/>
            <w:hideMark/>
          </w:tcPr>
          <w:p w14:paraId="61AB77F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0A275524"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1.00</w:t>
            </w:r>
          </w:p>
        </w:tc>
        <w:tc>
          <w:tcPr>
            <w:tcW w:w="1710" w:type="dxa"/>
            <w:noWrap/>
            <w:vAlign w:val="center"/>
            <w:hideMark/>
          </w:tcPr>
          <w:p w14:paraId="21F9FA4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5</w:t>
            </w:r>
          </w:p>
        </w:tc>
        <w:tc>
          <w:tcPr>
            <w:tcW w:w="1164" w:type="dxa"/>
            <w:noWrap/>
            <w:vAlign w:val="center"/>
            <w:hideMark/>
          </w:tcPr>
          <w:p w14:paraId="0E044CF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0.14</w:t>
            </w:r>
          </w:p>
        </w:tc>
        <w:tc>
          <w:tcPr>
            <w:tcW w:w="1446" w:type="dxa"/>
            <w:noWrap/>
            <w:vAlign w:val="center"/>
            <w:hideMark/>
          </w:tcPr>
          <w:p w14:paraId="5609764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6</w:t>
            </w:r>
          </w:p>
        </w:tc>
        <w:tc>
          <w:tcPr>
            <w:tcW w:w="990" w:type="dxa"/>
            <w:noWrap/>
            <w:vAlign w:val="center"/>
            <w:hideMark/>
          </w:tcPr>
          <w:p w14:paraId="440B2D67"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1.14</w:t>
            </w:r>
          </w:p>
        </w:tc>
      </w:tr>
      <w:tr w:rsidR="005A4FDE" w:rsidRPr="005A4FDE" w14:paraId="74C87172" w14:textId="77777777" w:rsidTr="005A4FDE">
        <w:trPr>
          <w:trHeight w:val="300"/>
          <w:jc w:val="center"/>
        </w:trPr>
        <w:tc>
          <w:tcPr>
            <w:tcW w:w="1517" w:type="dxa"/>
            <w:noWrap/>
            <w:hideMark/>
          </w:tcPr>
          <w:p w14:paraId="658EE287" w14:textId="77777777" w:rsidR="005A4FDE" w:rsidRPr="005A4FDE" w:rsidRDefault="005A4FDE" w:rsidP="005A4FDE">
            <w:pPr>
              <w:rPr>
                <w:rFonts w:ascii="Arial" w:hAnsi="Arial" w:cs="Arial"/>
                <w:sz w:val="20"/>
                <w:szCs w:val="20"/>
              </w:rPr>
            </w:pPr>
            <w:r w:rsidRPr="005A4FDE">
              <w:rPr>
                <w:rFonts w:ascii="Arial" w:hAnsi="Arial" w:cs="Arial"/>
                <w:sz w:val="20"/>
                <w:szCs w:val="20"/>
              </w:rPr>
              <w:t>2022-2023</w:t>
            </w:r>
          </w:p>
        </w:tc>
        <w:tc>
          <w:tcPr>
            <w:tcW w:w="1358" w:type="dxa"/>
            <w:noWrap/>
            <w:vAlign w:val="center"/>
            <w:hideMark/>
          </w:tcPr>
          <w:p w14:paraId="359548A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3B11394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1.00</w:t>
            </w:r>
          </w:p>
        </w:tc>
        <w:tc>
          <w:tcPr>
            <w:tcW w:w="1710" w:type="dxa"/>
            <w:noWrap/>
            <w:vAlign w:val="center"/>
            <w:hideMark/>
          </w:tcPr>
          <w:p w14:paraId="1ECF80B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6</w:t>
            </w:r>
          </w:p>
        </w:tc>
        <w:tc>
          <w:tcPr>
            <w:tcW w:w="1164" w:type="dxa"/>
            <w:noWrap/>
            <w:vAlign w:val="center"/>
            <w:hideMark/>
          </w:tcPr>
          <w:p w14:paraId="19897BC5"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1.43</w:t>
            </w:r>
          </w:p>
        </w:tc>
        <w:tc>
          <w:tcPr>
            <w:tcW w:w="1446" w:type="dxa"/>
            <w:noWrap/>
            <w:vAlign w:val="center"/>
            <w:hideMark/>
          </w:tcPr>
          <w:p w14:paraId="4A5DEA24"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990" w:type="dxa"/>
            <w:noWrap/>
            <w:vAlign w:val="center"/>
            <w:hideMark/>
          </w:tcPr>
          <w:p w14:paraId="0FEC3C0D"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2.43</w:t>
            </w:r>
          </w:p>
        </w:tc>
      </w:tr>
      <w:tr w:rsidR="005A4FDE" w:rsidRPr="005A4FDE" w14:paraId="6D928463" w14:textId="77777777" w:rsidTr="005A4FDE">
        <w:trPr>
          <w:trHeight w:val="300"/>
          <w:jc w:val="center"/>
        </w:trPr>
        <w:tc>
          <w:tcPr>
            <w:tcW w:w="1517" w:type="dxa"/>
            <w:noWrap/>
            <w:hideMark/>
          </w:tcPr>
          <w:p w14:paraId="48B5217E" w14:textId="77777777" w:rsidR="005A4FDE" w:rsidRPr="005A4FDE" w:rsidRDefault="005A4FDE" w:rsidP="005A4FDE">
            <w:pPr>
              <w:rPr>
                <w:rFonts w:ascii="Arial" w:hAnsi="Arial" w:cs="Arial"/>
                <w:sz w:val="20"/>
                <w:szCs w:val="20"/>
              </w:rPr>
            </w:pPr>
            <w:r w:rsidRPr="005A4FDE">
              <w:rPr>
                <w:rFonts w:ascii="Arial" w:hAnsi="Arial" w:cs="Arial"/>
                <w:sz w:val="20"/>
                <w:szCs w:val="20"/>
              </w:rPr>
              <w:t>2023-2024</w:t>
            </w:r>
          </w:p>
        </w:tc>
        <w:tc>
          <w:tcPr>
            <w:tcW w:w="1358" w:type="dxa"/>
            <w:noWrap/>
            <w:vAlign w:val="center"/>
            <w:hideMark/>
          </w:tcPr>
          <w:p w14:paraId="67D2BB0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1A5D2C9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0383A5A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1164" w:type="dxa"/>
            <w:noWrap/>
            <w:vAlign w:val="center"/>
            <w:hideMark/>
          </w:tcPr>
          <w:p w14:paraId="6C768527"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c>
          <w:tcPr>
            <w:tcW w:w="1446" w:type="dxa"/>
            <w:noWrap/>
            <w:vAlign w:val="center"/>
            <w:hideMark/>
          </w:tcPr>
          <w:p w14:paraId="19DF1DA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990" w:type="dxa"/>
            <w:noWrap/>
            <w:vAlign w:val="center"/>
            <w:hideMark/>
          </w:tcPr>
          <w:p w14:paraId="1F828770"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r>
      <w:tr w:rsidR="005A4FDE" w:rsidRPr="005A4FDE" w14:paraId="5F0E7320" w14:textId="77777777" w:rsidTr="005A4FDE">
        <w:trPr>
          <w:trHeight w:val="300"/>
          <w:jc w:val="center"/>
        </w:trPr>
        <w:tc>
          <w:tcPr>
            <w:tcW w:w="1517" w:type="dxa"/>
            <w:noWrap/>
            <w:hideMark/>
          </w:tcPr>
          <w:p w14:paraId="28EDCCB7" w14:textId="77777777" w:rsidR="005A4FDE" w:rsidRPr="005A4FDE" w:rsidRDefault="005A4FDE" w:rsidP="005A4FDE">
            <w:pPr>
              <w:rPr>
                <w:rFonts w:ascii="Arial" w:hAnsi="Arial" w:cs="Arial"/>
                <w:sz w:val="20"/>
                <w:szCs w:val="20"/>
              </w:rPr>
            </w:pPr>
            <w:r w:rsidRPr="005A4FDE">
              <w:rPr>
                <w:rFonts w:ascii="Arial" w:hAnsi="Arial" w:cs="Arial"/>
                <w:sz w:val="20"/>
                <w:szCs w:val="20"/>
              </w:rPr>
              <w:t>2024-2025</w:t>
            </w:r>
          </w:p>
        </w:tc>
        <w:tc>
          <w:tcPr>
            <w:tcW w:w="1358" w:type="dxa"/>
            <w:noWrap/>
            <w:vAlign w:val="center"/>
            <w:hideMark/>
          </w:tcPr>
          <w:p w14:paraId="45D360F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593BF7CA"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6C9DD73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1164" w:type="dxa"/>
            <w:noWrap/>
            <w:vAlign w:val="center"/>
            <w:hideMark/>
          </w:tcPr>
          <w:p w14:paraId="7E56938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c>
          <w:tcPr>
            <w:tcW w:w="1446" w:type="dxa"/>
            <w:noWrap/>
            <w:vAlign w:val="center"/>
            <w:hideMark/>
          </w:tcPr>
          <w:p w14:paraId="5A676D2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990" w:type="dxa"/>
            <w:noWrap/>
            <w:vAlign w:val="center"/>
            <w:hideMark/>
          </w:tcPr>
          <w:p w14:paraId="4CD33E6B"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r>
      <w:tr w:rsidR="005A4FDE" w:rsidRPr="005A4FDE" w14:paraId="0A2AF4DD" w14:textId="77777777" w:rsidTr="005A4FDE">
        <w:trPr>
          <w:trHeight w:val="300"/>
          <w:jc w:val="center"/>
        </w:trPr>
        <w:tc>
          <w:tcPr>
            <w:tcW w:w="1517" w:type="dxa"/>
            <w:noWrap/>
            <w:hideMark/>
          </w:tcPr>
          <w:p w14:paraId="48636DD0" w14:textId="77777777" w:rsidR="005A4FDE" w:rsidRPr="005A4FDE" w:rsidRDefault="005A4FDE" w:rsidP="005A4FDE">
            <w:pPr>
              <w:rPr>
                <w:rFonts w:ascii="Arial" w:hAnsi="Arial" w:cs="Arial"/>
                <w:sz w:val="20"/>
                <w:szCs w:val="20"/>
              </w:rPr>
            </w:pPr>
            <w:r w:rsidRPr="005A4FDE">
              <w:rPr>
                <w:rFonts w:ascii="Arial" w:hAnsi="Arial" w:cs="Arial"/>
                <w:sz w:val="20"/>
                <w:szCs w:val="20"/>
              </w:rPr>
              <w:t>2025-2026</w:t>
            </w:r>
          </w:p>
        </w:tc>
        <w:tc>
          <w:tcPr>
            <w:tcW w:w="1358" w:type="dxa"/>
            <w:noWrap/>
            <w:vAlign w:val="center"/>
            <w:hideMark/>
          </w:tcPr>
          <w:p w14:paraId="2978A09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13B5035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224DF594"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1164" w:type="dxa"/>
            <w:noWrap/>
            <w:vAlign w:val="center"/>
            <w:hideMark/>
          </w:tcPr>
          <w:p w14:paraId="23D2E17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c>
          <w:tcPr>
            <w:tcW w:w="1446" w:type="dxa"/>
            <w:noWrap/>
            <w:vAlign w:val="center"/>
            <w:hideMark/>
          </w:tcPr>
          <w:p w14:paraId="6C21777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7</w:t>
            </w:r>
          </w:p>
        </w:tc>
        <w:tc>
          <w:tcPr>
            <w:tcW w:w="990" w:type="dxa"/>
            <w:noWrap/>
            <w:vAlign w:val="center"/>
            <w:hideMark/>
          </w:tcPr>
          <w:p w14:paraId="5AF1D2A5"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2.86</w:t>
            </w:r>
          </w:p>
        </w:tc>
      </w:tr>
      <w:tr w:rsidR="005A4FDE" w:rsidRPr="005A4FDE" w14:paraId="0428BD3C" w14:textId="77777777" w:rsidTr="005A4FDE">
        <w:trPr>
          <w:trHeight w:val="300"/>
          <w:jc w:val="center"/>
        </w:trPr>
        <w:tc>
          <w:tcPr>
            <w:tcW w:w="9175" w:type="dxa"/>
            <w:gridSpan w:val="7"/>
            <w:noWrap/>
            <w:vAlign w:val="center"/>
            <w:hideMark/>
          </w:tcPr>
          <w:p w14:paraId="2D006B7F" w14:textId="77777777" w:rsidR="005A4FDE" w:rsidRPr="005A4FDE" w:rsidRDefault="005A4FDE" w:rsidP="005A4FDE">
            <w:pPr>
              <w:jc w:val="center"/>
              <w:rPr>
                <w:rFonts w:ascii="Arial" w:hAnsi="Arial" w:cs="Arial"/>
                <w:b/>
                <w:bCs/>
                <w:iCs/>
                <w:sz w:val="20"/>
                <w:szCs w:val="20"/>
              </w:rPr>
            </w:pPr>
            <w:r w:rsidRPr="005A4FDE">
              <w:rPr>
                <w:rFonts w:ascii="Arial" w:hAnsi="Arial" w:cs="Arial"/>
                <w:b/>
                <w:bCs/>
                <w:iCs/>
                <w:sz w:val="20"/>
                <w:szCs w:val="20"/>
              </w:rPr>
              <w:t>Staff</w:t>
            </w:r>
          </w:p>
        </w:tc>
      </w:tr>
      <w:tr w:rsidR="005A4FDE" w:rsidRPr="005A4FDE" w14:paraId="7DC85E01" w14:textId="77777777" w:rsidTr="005A4FDE">
        <w:trPr>
          <w:trHeight w:val="300"/>
          <w:jc w:val="center"/>
        </w:trPr>
        <w:tc>
          <w:tcPr>
            <w:tcW w:w="1517" w:type="dxa"/>
            <w:noWrap/>
            <w:hideMark/>
          </w:tcPr>
          <w:p w14:paraId="29F04EF6" w14:textId="77777777" w:rsidR="005A4FDE" w:rsidRPr="005A4FDE" w:rsidRDefault="005A4FDE" w:rsidP="005A4FDE">
            <w:pPr>
              <w:rPr>
                <w:rFonts w:ascii="Arial" w:hAnsi="Arial" w:cs="Arial"/>
                <w:sz w:val="20"/>
                <w:szCs w:val="20"/>
              </w:rPr>
            </w:pPr>
            <w:r w:rsidRPr="005A4FDE">
              <w:rPr>
                <w:rFonts w:ascii="Arial" w:hAnsi="Arial" w:cs="Arial"/>
                <w:sz w:val="20"/>
                <w:szCs w:val="20"/>
              </w:rPr>
              <w:t>2021-2022</w:t>
            </w:r>
          </w:p>
        </w:tc>
        <w:tc>
          <w:tcPr>
            <w:tcW w:w="1358" w:type="dxa"/>
            <w:noWrap/>
            <w:vAlign w:val="center"/>
            <w:hideMark/>
          </w:tcPr>
          <w:p w14:paraId="0311F4A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62E2A65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2C14605A"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24C13A2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c>
          <w:tcPr>
            <w:tcW w:w="1446" w:type="dxa"/>
            <w:noWrap/>
            <w:vAlign w:val="center"/>
            <w:hideMark/>
          </w:tcPr>
          <w:p w14:paraId="23DFF13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61365E31"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r>
      <w:tr w:rsidR="005A4FDE" w:rsidRPr="005A4FDE" w14:paraId="78ED4F88" w14:textId="77777777" w:rsidTr="005A4FDE">
        <w:trPr>
          <w:trHeight w:val="300"/>
          <w:jc w:val="center"/>
        </w:trPr>
        <w:tc>
          <w:tcPr>
            <w:tcW w:w="1517" w:type="dxa"/>
            <w:noWrap/>
            <w:hideMark/>
          </w:tcPr>
          <w:p w14:paraId="0ACB5543" w14:textId="77777777" w:rsidR="005A4FDE" w:rsidRPr="005A4FDE" w:rsidRDefault="005A4FDE" w:rsidP="005A4FDE">
            <w:pPr>
              <w:rPr>
                <w:rFonts w:ascii="Arial" w:hAnsi="Arial" w:cs="Arial"/>
                <w:sz w:val="20"/>
                <w:szCs w:val="20"/>
              </w:rPr>
            </w:pPr>
            <w:r w:rsidRPr="005A4FDE">
              <w:rPr>
                <w:rFonts w:ascii="Arial" w:hAnsi="Arial" w:cs="Arial"/>
                <w:sz w:val="20"/>
                <w:szCs w:val="20"/>
              </w:rPr>
              <w:t>2022-2023</w:t>
            </w:r>
          </w:p>
        </w:tc>
        <w:tc>
          <w:tcPr>
            <w:tcW w:w="1358" w:type="dxa"/>
            <w:noWrap/>
            <w:vAlign w:val="center"/>
            <w:hideMark/>
          </w:tcPr>
          <w:p w14:paraId="3592996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541492E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3454C3D8"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32EA0F16"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c>
          <w:tcPr>
            <w:tcW w:w="1446" w:type="dxa"/>
            <w:noWrap/>
            <w:vAlign w:val="center"/>
            <w:hideMark/>
          </w:tcPr>
          <w:p w14:paraId="58517BC2"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4905A73B"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r>
      <w:tr w:rsidR="005A4FDE" w:rsidRPr="005A4FDE" w14:paraId="1A6E31D8" w14:textId="77777777" w:rsidTr="005A4FDE">
        <w:trPr>
          <w:trHeight w:val="300"/>
          <w:jc w:val="center"/>
        </w:trPr>
        <w:tc>
          <w:tcPr>
            <w:tcW w:w="1517" w:type="dxa"/>
            <w:noWrap/>
            <w:hideMark/>
          </w:tcPr>
          <w:p w14:paraId="43111116" w14:textId="77777777" w:rsidR="005A4FDE" w:rsidRPr="005A4FDE" w:rsidRDefault="005A4FDE" w:rsidP="005A4FDE">
            <w:pPr>
              <w:rPr>
                <w:rFonts w:ascii="Arial" w:hAnsi="Arial" w:cs="Arial"/>
                <w:sz w:val="20"/>
                <w:szCs w:val="20"/>
              </w:rPr>
            </w:pPr>
            <w:r w:rsidRPr="005A4FDE">
              <w:rPr>
                <w:rFonts w:ascii="Arial" w:hAnsi="Arial" w:cs="Arial"/>
                <w:sz w:val="20"/>
                <w:szCs w:val="20"/>
              </w:rPr>
              <w:t>2023-2024</w:t>
            </w:r>
          </w:p>
        </w:tc>
        <w:tc>
          <w:tcPr>
            <w:tcW w:w="1358" w:type="dxa"/>
            <w:noWrap/>
            <w:vAlign w:val="center"/>
            <w:hideMark/>
          </w:tcPr>
          <w:p w14:paraId="00C95C6D"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47EB767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2F2DC91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0A89672F"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c>
          <w:tcPr>
            <w:tcW w:w="1446" w:type="dxa"/>
            <w:noWrap/>
            <w:vAlign w:val="center"/>
            <w:hideMark/>
          </w:tcPr>
          <w:p w14:paraId="54481D0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6D8ECD7D"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r>
      <w:tr w:rsidR="005A4FDE" w:rsidRPr="005A4FDE" w14:paraId="680B363A" w14:textId="77777777" w:rsidTr="005A4FDE">
        <w:trPr>
          <w:trHeight w:val="300"/>
          <w:jc w:val="center"/>
        </w:trPr>
        <w:tc>
          <w:tcPr>
            <w:tcW w:w="1517" w:type="dxa"/>
            <w:noWrap/>
            <w:hideMark/>
          </w:tcPr>
          <w:p w14:paraId="107AE1A5" w14:textId="77777777" w:rsidR="005A4FDE" w:rsidRPr="005A4FDE" w:rsidRDefault="005A4FDE" w:rsidP="005A4FDE">
            <w:pPr>
              <w:rPr>
                <w:rFonts w:ascii="Arial" w:hAnsi="Arial" w:cs="Arial"/>
                <w:sz w:val="20"/>
                <w:szCs w:val="20"/>
              </w:rPr>
            </w:pPr>
            <w:r w:rsidRPr="005A4FDE">
              <w:rPr>
                <w:rFonts w:ascii="Arial" w:hAnsi="Arial" w:cs="Arial"/>
                <w:sz w:val="20"/>
                <w:szCs w:val="20"/>
              </w:rPr>
              <w:t>2024-2025</w:t>
            </w:r>
          </w:p>
        </w:tc>
        <w:tc>
          <w:tcPr>
            <w:tcW w:w="1358" w:type="dxa"/>
            <w:noWrap/>
            <w:vAlign w:val="center"/>
            <w:hideMark/>
          </w:tcPr>
          <w:p w14:paraId="552F36E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0F5B26F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36F1EDA1"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7A35F98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c>
          <w:tcPr>
            <w:tcW w:w="1446" w:type="dxa"/>
            <w:noWrap/>
            <w:vAlign w:val="center"/>
            <w:hideMark/>
          </w:tcPr>
          <w:p w14:paraId="03B37BA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179C7397"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r>
      <w:tr w:rsidR="005A4FDE" w:rsidRPr="005A4FDE" w14:paraId="388AC5AC" w14:textId="77777777" w:rsidTr="005A4FDE">
        <w:trPr>
          <w:trHeight w:val="300"/>
          <w:jc w:val="center"/>
        </w:trPr>
        <w:tc>
          <w:tcPr>
            <w:tcW w:w="1517" w:type="dxa"/>
            <w:noWrap/>
            <w:hideMark/>
          </w:tcPr>
          <w:p w14:paraId="112C4F20" w14:textId="77777777" w:rsidR="005A4FDE" w:rsidRPr="005A4FDE" w:rsidRDefault="005A4FDE" w:rsidP="005A4FDE">
            <w:pPr>
              <w:rPr>
                <w:rFonts w:ascii="Arial" w:hAnsi="Arial" w:cs="Arial"/>
                <w:sz w:val="20"/>
                <w:szCs w:val="20"/>
              </w:rPr>
            </w:pPr>
            <w:r w:rsidRPr="005A4FDE">
              <w:rPr>
                <w:rFonts w:ascii="Arial" w:hAnsi="Arial" w:cs="Arial"/>
                <w:sz w:val="20"/>
                <w:szCs w:val="20"/>
              </w:rPr>
              <w:t>2025-2026</w:t>
            </w:r>
          </w:p>
        </w:tc>
        <w:tc>
          <w:tcPr>
            <w:tcW w:w="1358" w:type="dxa"/>
            <w:noWrap/>
            <w:vAlign w:val="center"/>
            <w:hideMark/>
          </w:tcPr>
          <w:p w14:paraId="6BE4425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w:t>
            </w:r>
          </w:p>
        </w:tc>
        <w:tc>
          <w:tcPr>
            <w:tcW w:w="990" w:type="dxa"/>
            <w:noWrap/>
            <w:vAlign w:val="center"/>
            <w:hideMark/>
          </w:tcPr>
          <w:p w14:paraId="2ED2A50E"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0.00</w:t>
            </w:r>
          </w:p>
        </w:tc>
        <w:tc>
          <w:tcPr>
            <w:tcW w:w="1710" w:type="dxa"/>
            <w:noWrap/>
            <w:vAlign w:val="center"/>
            <w:hideMark/>
          </w:tcPr>
          <w:p w14:paraId="6212D7A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1164" w:type="dxa"/>
            <w:noWrap/>
            <w:vAlign w:val="center"/>
            <w:hideMark/>
          </w:tcPr>
          <w:p w14:paraId="07E761FC"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c>
          <w:tcPr>
            <w:tcW w:w="1446" w:type="dxa"/>
            <w:noWrap/>
            <w:vAlign w:val="center"/>
            <w:hideMark/>
          </w:tcPr>
          <w:p w14:paraId="52A6A4E3"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1</w:t>
            </w:r>
          </w:p>
        </w:tc>
        <w:tc>
          <w:tcPr>
            <w:tcW w:w="990" w:type="dxa"/>
            <w:noWrap/>
            <w:vAlign w:val="center"/>
            <w:hideMark/>
          </w:tcPr>
          <w:p w14:paraId="5E1075F9" w14:textId="77777777" w:rsidR="005A4FDE" w:rsidRPr="005A4FDE" w:rsidRDefault="005A4FDE" w:rsidP="005A4FDE">
            <w:pPr>
              <w:jc w:val="center"/>
              <w:rPr>
                <w:rFonts w:ascii="Arial" w:hAnsi="Arial" w:cs="Arial"/>
                <w:sz w:val="20"/>
                <w:szCs w:val="20"/>
              </w:rPr>
            </w:pPr>
            <w:r w:rsidRPr="005A4FDE">
              <w:rPr>
                <w:rFonts w:ascii="Arial" w:hAnsi="Arial" w:cs="Arial"/>
                <w:sz w:val="20"/>
                <w:szCs w:val="20"/>
              </w:rPr>
              <w:t>0.13</w:t>
            </w:r>
          </w:p>
        </w:tc>
      </w:tr>
    </w:tbl>
    <w:p w14:paraId="303E0C61" w14:textId="77777777" w:rsidR="005A4FDE" w:rsidRPr="00774DE7" w:rsidRDefault="005A4FDE" w:rsidP="008C7B9E">
      <w:pPr>
        <w:rPr>
          <w:rFonts w:ascii="Arial" w:eastAsiaTheme="minorHAnsi" w:hAnsi="Arial" w:cs="Arial"/>
          <w:sz w:val="20"/>
          <w:szCs w:val="20"/>
        </w:rPr>
      </w:pPr>
    </w:p>
    <w:p w14:paraId="3EB5F416" w14:textId="77777777" w:rsidR="008C7B9E" w:rsidRPr="00774DE7" w:rsidRDefault="008C7B9E" w:rsidP="008C7B9E">
      <w:pPr>
        <w:rPr>
          <w:rFonts w:ascii="Arial" w:eastAsiaTheme="minorHAnsi" w:hAnsi="Arial" w:cs="Arial"/>
          <w:sz w:val="20"/>
          <w:szCs w:val="20"/>
        </w:rPr>
      </w:pPr>
    </w:p>
    <w:p w14:paraId="6561D6CB" w14:textId="77777777" w:rsidR="008C7B9E" w:rsidRPr="00774DE7" w:rsidRDefault="008C7B9E" w:rsidP="001A0759">
      <w:pPr>
        <w:rPr>
          <w:rFonts w:ascii="Arial" w:eastAsiaTheme="minorHAnsi" w:hAnsi="Arial" w:cs="Arial"/>
          <w:b/>
          <w:sz w:val="20"/>
          <w:szCs w:val="20"/>
        </w:rPr>
      </w:pPr>
      <w:r w:rsidRPr="00774DE7">
        <w:rPr>
          <w:rFonts w:ascii="Arial" w:eastAsiaTheme="minorHAnsi" w:hAnsi="Arial" w:cs="Arial"/>
          <w:b/>
          <w:sz w:val="20"/>
          <w:szCs w:val="20"/>
        </w:rPr>
        <w:t>Resources</w:t>
      </w:r>
    </w:p>
    <w:p w14:paraId="757A0BAD" w14:textId="77777777" w:rsidR="008C7B9E" w:rsidRPr="00774DE7" w:rsidRDefault="008C7B9E" w:rsidP="008C7B9E">
      <w:pPr>
        <w:rPr>
          <w:rFonts w:ascii="Arial" w:eastAsiaTheme="minorHAnsi" w:hAnsi="Arial" w:cs="Arial"/>
          <w:b/>
          <w:sz w:val="20"/>
          <w:szCs w:val="20"/>
        </w:rPr>
      </w:pPr>
    </w:p>
    <w:p w14:paraId="661ED532" w14:textId="6CD2BAFD" w:rsidR="008C7B9E"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Library and Learning Resources</w:t>
      </w:r>
      <w:r w:rsidR="002E6895" w:rsidRPr="00774DE7">
        <w:rPr>
          <w:rFonts w:ascii="Arial" w:eastAsiaTheme="minorHAnsi" w:hAnsi="Arial" w:cs="Arial"/>
          <w:b/>
          <w:sz w:val="20"/>
          <w:szCs w:val="20"/>
        </w:rPr>
        <w:t xml:space="preserve"> </w:t>
      </w:r>
    </w:p>
    <w:p w14:paraId="5536132B" w14:textId="40680AE5" w:rsidR="008C7B9E" w:rsidRPr="00774DE7" w:rsidRDefault="008C7B9E" w:rsidP="008C7B9E">
      <w:pPr>
        <w:rPr>
          <w:rFonts w:ascii="Arial" w:eastAsiaTheme="minorHAnsi" w:hAnsi="Arial" w:cs="Arial"/>
          <w:b/>
          <w:sz w:val="20"/>
          <w:szCs w:val="20"/>
        </w:rPr>
      </w:pPr>
    </w:p>
    <w:p w14:paraId="2D97526D" w14:textId="77777777" w:rsidR="00872D39" w:rsidRPr="00774DE7" w:rsidRDefault="00872D39" w:rsidP="00872D39">
      <w:pPr>
        <w:rPr>
          <w:rFonts w:ascii="Arial" w:eastAsiaTheme="minorHAnsi" w:hAnsi="Arial" w:cs="Arial"/>
          <w:sz w:val="20"/>
          <w:szCs w:val="20"/>
        </w:rPr>
      </w:pPr>
      <w:proofErr w:type="spellStart"/>
      <w:r w:rsidRPr="00774DE7">
        <w:rPr>
          <w:rFonts w:ascii="Arial" w:eastAsiaTheme="minorHAnsi" w:hAnsi="Arial" w:cs="Arial"/>
          <w:sz w:val="20"/>
          <w:szCs w:val="20"/>
        </w:rPr>
        <w:t>Kimbel</w:t>
      </w:r>
      <w:proofErr w:type="spellEnd"/>
      <w:r w:rsidRPr="00774DE7">
        <w:rPr>
          <w:rFonts w:ascii="Arial" w:eastAsiaTheme="minorHAnsi" w:hAnsi="Arial" w:cs="Arial"/>
          <w:sz w:val="20"/>
          <w:szCs w:val="20"/>
        </w:rPr>
        <w:t xml:space="preserve"> Library and Bryan Information Commons has holdings of over 450,000 items in all formats. The library has access to over 120,000 periodicals: magazines, newspapers, scholarly journals, and proceedings in print and online formats and provides access to its holdings and to over 140 online citation, abstracting, full-text and reference resources via the World Wide Web at (</w:t>
      </w:r>
      <w:hyperlink r:id="rId22" w:tgtFrame="_blank" w:history="1">
        <w:r w:rsidRPr="00774DE7">
          <w:rPr>
            <w:rStyle w:val="Hyperlink"/>
            <w:rFonts w:ascii="Arial" w:eastAsiaTheme="minorHAnsi" w:hAnsi="Arial" w:cs="Arial"/>
            <w:sz w:val="20"/>
            <w:szCs w:val="20"/>
          </w:rPr>
          <w:t>http://www.coastal.edu/library</w:t>
        </w:r>
      </w:hyperlink>
      <w:r w:rsidRPr="00774DE7">
        <w:rPr>
          <w:rFonts w:ascii="Arial" w:eastAsiaTheme="minorHAnsi" w:hAnsi="Arial" w:cs="Arial"/>
          <w:sz w:val="20"/>
          <w:szCs w:val="20"/>
        </w:rPr>
        <w:t>). Library instruction sessions are available to all academic departments covering general library usage as well as project or course-specific sessions for upper-level research-oriented courses. Coastal Carolina University fully supports and participates in PASCAL (Partnership Among South Carolina Academic Libraries), our state academic library consortium. Students have access to books from other South Carolina academic libraries through PASCAL Delivers, a rapid book delivery service provided by PASCAL.</w:t>
      </w:r>
    </w:p>
    <w:p w14:paraId="2141E98E" w14:textId="77777777" w:rsidR="00872D39" w:rsidRPr="00774DE7" w:rsidRDefault="00872D39" w:rsidP="00872D39">
      <w:pPr>
        <w:rPr>
          <w:rFonts w:ascii="Arial" w:eastAsiaTheme="minorHAnsi" w:hAnsi="Arial" w:cs="Arial"/>
          <w:sz w:val="20"/>
          <w:szCs w:val="20"/>
        </w:rPr>
      </w:pPr>
      <w:r w:rsidRPr="00774DE7">
        <w:rPr>
          <w:rFonts w:ascii="Arial" w:eastAsiaTheme="minorHAnsi" w:hAnsi="Arial" w:cs="Arial"/>
          <w:sz w:val="20"/>
          <w:szCs w:val="20"/>
        </w:rPr>
        <w:t>Library holdings are as follows:</w:t>
      </w:r>
    </w:p>
    <w:p w14:paraId="362B5D69" w14:textId="77777777" w:rsidR="00872D39" w:rsidRPr="00774DE7" w:rsidRDefault="00872D39" w:rsidP="00872D39">
      <w:pPr>
        <w:rPr>
          <w:rFonts w:ascii="Arial" w:eastAsiaTheme="minorHAnsi" w:hAnsi="Arial" w:cs="Arial"/>
          <w:b/>
          <w:bCs/>
          <w:sz w:val="20"/>
          <w:szCs w:val="20"/>
          <w:u w:val="single"/>
        </w:rPr>
      </w:pPr>
    </w:p>
    <w:p w14:paraId="78A9AAC6" w14:textId="35BD31C7" w:rsidR="00872D39" w:rsidRPr="00774DE7" w:rsidRDefault="00872D39" w:rsidP="00872D39">
      <w:pPr>
        <w:rPr>
          <w:rFonts w:ascii="Arial" w:eastAsiaTheme="minorHAnsi" w:hAnsi="Arial" w:cs="Arial"/>
          <w:sz w:val="20"/>
          <w:szCs w:val="20"/>
        </w:rPr>
      </w:pPr>
      <w:r w:rsidRPr="00774DE7">
        <w:rPr>
          <w:rFonts w:ascii="Arial" w:eastAsiaTheme="minorHAnsi" w:hAnsi="Arial" w:cs="Arial"/>
          <w:bCs/>
          <w:sz w:val="20"/>
          <w:szCs w:val="20"/>
          <w:u w:val="single"/>
        </w:rPr>
        <w:lastRenderedPageBreak/>
        <w:t>Monographs</w:t>
      </w:r>
    </w:p>
    <w:p w14:paraId="200964FE" w14:textId="77777777" w:rsidR="00872D39" w:rsidRPr="00774DE7" w:rsidRDefault="00872D39" w:rsidP="00872D39">
      <w:pPr>
        <w:rPr>
          <w:rFonts w:ascii="Arial" w:eastAsiaTheme="minorHAnsi" w:hAnsi="Arial" w:cs="Arial"/>
          <w:sz w:val="20"/>
          <w:szCs w:val="20"/>
        </w:rPr>
      </w:pPr>
      <w:r w:rsidRPr="00774DE7">
        <w:rPr>
          <w:rFonts w:ascii="Arial" w:eastAsiaTheme="minorHAnsi" w:hAnsi="Arial" w:cs="Arial"/>
          <w:sz w:val="20"/>
          <w:szCs w:val="20"/>
        </w:rPr>
        <w:t xml:space="preserve">Broad subject areas for sustainability and related fields were identified for this program. </w:t>
      </w:r>
      <w:proofErr w:type="spellStart"/>
      <w:r w:rsidRPr="00774DE7">
        <w:rPr>
          <w:rFonts w:ascii="Arial" w:eastAsiaTheme="minorHAnsi" w:hAnsi="Arial" w:cs="Arial"/>
          <w:sz w:val="20"/>
          <w:szCs w:val="20"/>
        </w:rPr>
        <w:t>Kimbel</w:t>
      </w:r>
      <w:proofErr w:type="spellEnd"/>
      <w:r w:rsidRPr="00774DE7">
        <w:rPr>
          <w:rFonts w:ascii="Arial" w:eastAsiaTheme="minorHAnsi" w:hAnsi="Arial" w:cs="Arial"/>
          <w:sz w:val="20"/>
          <w:szCs w:val="20"/>
        </w:rPr>
        <w:t xml:space="preserve"> Library currently has 4,302 print and electronic books. </w:t>
      </w:r>
    </w:p>
    <w:p w14:paraId="1EFDB707" w14:textId="77777777" w:rsidR="00872D39" w:rsidRPr="00774DE7" w:rsidRDefault="00872D39" w:rsidP="00872D39">
      <w:pPr>
        <w:rPr>
          <w:rFonts w:ascii="Arial" w:eastAsiaTheme="minorHAnsi" w:hAnsi="Arial" w:cs="Arial"/>
          <w:b/>
          <w:bCs/>
          <w:sz w:val="20"/>
          <w:szCs w:val="20"/>
          <w:u w:val="single"/>
        </w:rPr>
      </w:pPr>
    </w:p>
    <w:p w14:paraId="23742FE1" w14:textId="38AB4EE0" w:rsidR="00872D39" w:rsidRPr="00774DE7" w:rsidRDefault="00872D39" w:rsidP="00872D39">
      <w:pPr>
        <w:rPr>
          <w:rFonts w:ascii="Arial" w:eastAsiaTheme="minorHAnsi" w:hAnsi="Arial" w:cs="Arial"/>
          <w:sz w:val="20"/>
          <w:szCs w:val="20"/>
          <w:u w:val="single"/>
        </w:rPr>
      </w:pPr>
      <w:r w:rsidRPr="00774DE7">
        <w:rPr>
          <w:rFonts w:ascii="Arial" w:eastAsiaTheme="minorHAnsi" w:hAnsi="Arial" w:cs="Arial"/>
          <w:bCs/>
          <w:sz w:val="20"/>
          <w:szCs w:val="20"/>
          <w:u w:val="single"/>
        </w:rPr>
        <w:t>Audiovisual</w:t>
      </w:r>
    </w:p>
    <w:p w14:paraId="3B5D88C8" w14:textId="77777777" w:rsidR="00872D39" w:rsidRPr="00774DE7" w:rsidRDefault="00872D39" w:rsidP="00872D39">
      <w:pPr>
        <w:rPr>
          <w:rFonts w:ascii="Arial" w:eastAsiaTheme="minorHAnsi" w:hAnsi="Arial" w:cs="Arial"/>
          <w:sz w:val="20"/>
          <w:szCs w:val="20"/>
        </w:rPr>
      </w:pPr>
      <w:r w:rsidRPr="00774DE7">
        <w:rPr>
          <w:rFonts w:ascii="Arial" w:eastAsiaTheme="minorHAnsi" w:hAnsi="Arial" w:cs="Arial"/>
          <w:sz w:val="20"/>
          <w:szCs w:val="20"/>
        </w:rPr>
        <w:t xml:space="preserve">The library provides access to streaming video in support of the sustainability curriculum, and currently has 439 relevant titles available on streaming video and 7 DVDs. </w:t>
      </w:r>
    </w:p>
    <w:p w14:paraId="6B29C36A" w14:textId="77777777" w:rsidR="00872D39" w:rsidRPr="00774DE7" w:rsidRDefault="00872D39" w:rsidP="00872D39">
      <w:pPr>
        <w:rPr>
          <w:rFonts w:ascii="Arial" w:eastAsiaTheme="minorHAnsi" w:hAnsi="Arial" w:cs="Arial"/>
          <w:b/>
          <w:bCs/>
          <w:sz w:val="20"/>
          <w:szCs w:val="20"/>
          <w:u w:val="single"/>
        </w:rPr>
      </w:pPr>
    </w:p>
    <w:p w14:paraId="0E55236C" w14:textId="43DF5E19" w:rsidR="00872D39" w:rsidRPr="00774DE7" w:rsidRDefault="00872D39" w:rsidP="00872D39">
      <w:pPr>
        <w:rPr>
          <w:rFonts w:ascii="Arial" w:eastAsiaTheme="minorHAnsi" w:hAnsi="Arial" w:cs="Arial"/>
          <w:sz w:val="20"/>
          <w:szCs w:val="20"/>
          <w:u w:val="single"/>
        </w:rPr>
      </w:pPr>
      <w:r w:rsidRPr="00774DE7">
        <w:rPr>
          <w:rFonts w:ascii="Arial" w:eastAsiaTheme="minorHAnsi" w:hAnsi="Arial" w:cs="Arial"/>
          <w:bCs/>
          <w:sz w:val="20"/>
          <w:szCs w:val="20"/>
          <w:u w:val="single"/>
        </w:rPr>
        <w:t>Serials and Subscriptions</w:t>
      </w:r>
    </w:p>
    <w:p w14:paraId="322481C3" w14:textId="77777777" w:rsidR="00872D39" w:rsidRPr="00774DE7" w:rsidRDefault="00872D39" w:rsidP="00872D39">
      <w:pPr>
        <w:rPr>
          <w:rFonts w:ascii="Arial" w:eastAsiaTheme="minorHAnsi" w:hAnsi="Arial" w:cs="Arial"/>
          <w:sz w:val="20"/>
          <w:szCs w:val="20"/>
        </w:rPr>
      </w:pPr>
      <w:proofErr w:type="spellStart"/>
      <w:r w:rsidRPr="00774DE7">
        <w:rPr>
          <w:rFonts w:ascii="Arial" w:eastAsiaTheme="minorHAnsi" w:hAnsi="Arial" w:cs="Arial"/>
          <w:sz w:val="20"/>
          <w:szCs w:val="20"/>
        </w:rPr>
        <w:t>Kimbel</w:t>
      </w:r>
      <w:proofErr w:type="spellEnd"/>
      <w:r w:rsidRPr="00774DE7">
        <w:rPr>
          <w:rFonts w:ascii="Arial" w:eastAsiaTheme="minorHAnsi" w:hAnsi="Arial" w:cs="Arial"/>
          <w:sz w:val="20"/>
          <w:szCs w:val="20"/>
        </w:rPr>
        <w:t xml:space="preserve"> Library currently provides access to over 103 peer reviewed journals focused on sustainability and an additional 833 peer reviewed journals about the environment and related fields. Online access is provided via aggregator databases, publisher packages, open access titles, and direct online subscriptions.</w:t>
      </w:r>
    </w:p>
    <w:p w14:paraId="733C93A3" w14:textId="3C3AADA6" w:rsidR="00872D39" w:rsidRPr="00774DE7" w:rsidRDefault="00872D39" w:rsidP="00872D39">
      <w:pPr>
        <w:rPr>
          <w:rFonts w:ascii="Arial" w:eastAsiaTheme="minorHAnsi" w:hAnsi="Arial" w:cs="Arial"/>
          <w:sz w:val="20"/>
          <w:szCs w:val="20"/>
        </w:rPr>
      </w:pPr>
      <w:r w:rsidRPr="00774DE7">
        <w:rPr>
          <w:rFonts w:ascii="Arial" w:eastAsiaTheme="minorHAnsi" w:hAnsi="Arial" w:cs="Arial"/>
          <w:sz w:val="20"/>
          <w:szCs w:val="20"/>
        </w:rPr>
        <w:t xml:space="preserve">  </w:t>
      </w:r>
    </w:p>
    <w:p w14:paraId="75F8D743" w14:textId="77777777" w:rsidR="00872D39" w:rsidRPr="00774DE7" w:rsidRDefault="00872D39" w:rsidP="00872D39">
      <w:pPr>
        <w:rPr>
          <w:rFonts w:ascii="Arial" w:eastAsiaTheme="minorHAnsi" w:hAnsi="Arial" w:cs="Arial"/>
          <w:sz w:val="20"/>
          <w:szCs w:val="20"/>
        </w:rPr>
      </w:pPr>
      <w:r w:rsidRPr="00774DE7">
        <w:rPr>
          <w:rFonts w:ascii="Arial" w:eastAsiaTheme="minorHAnsi" w:hAnsi="Arial" w:cs="Arial"/>
          <w:sz w:val="20"/>
          <w:szCs w:val="20"/>
        </w:rPr>
        <w:t>Current access points for sustainability journals and related resources include, but are not limited to:</w:t>
      </w:r>
    </w:p>
    <w:p w14:paraId="666719B4" w14:textId="77777777" w:rsidR="00872D39"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JSTOR: Sustainability</w:t>
      </w:r>
    </w:p>
    <w:p w14:paraId="1C51EBAE" w14:textId="77777777" w:rsidR="00872D39"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Liebert Online</w:t>
      </w:r>
    </w:p>
    <w:p w14:paraId="0DCB2B29" w14:textId="77777777" w:rsidR="00872D39"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Environment Complete</w:t>
      </w:r>
    </w:p>
    <w:p w14:paraId="4643792B" w14:textId="77777777" w:rsidR="00872D39" w:rsidRPr="00774DE7" w:rsidRDefault="00872D39" w:rsidP="00872D39">
      <w:pPr>
        <w:numPr>
          <w:ilvl w:val="0"/>
          <w:numId w:val="22"/>
        </w:numPr>
        <w:rPr>
          <w:rFonts w:ascii="Arial" w:eastAsiaTheme="minorHAnsi" w:hAnsi="Arial" w:cs="Arial"/>
          <w:sz w:val="20"/>
          <w:szCs w:val="20"/>
        </w:rPr>
      </w:pPr>
      <w:proofErr w:type="spellStart"/>
      <w:r w:rsidRPr="00774DE7">
        <w:rPr>
          <w:rFonts w:ascii="Arial" w:eastAsiaTheme="minorHAnsi" w:hAnsi="Arial" w:cs="Arial"/>
          <w:sz w:val="20"/>
          <w:szCs w:val="20"/>
        </w:rPr>
        <w:t>GreenFIILE</w:t>
      </w:r>
      <w:proofErr w:type="spellEnd"/>
    </w:p>
    <w:p w14:paraId="258C4615" w14:textId="77777777" w:rsidR="00872D39"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ProQuest Dissertations &amp; Theses Global</w:t>
      </w:r>
    </w:p>
    <w:p w14:paraId="730B6ACA" w14:textId="77777777" w:rsidR="00872D39"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ScienceDirect</w:t>
      </w:r>
    </w:p>
    <w:p w14:paraId="7276C96F" w14:textId="3BC44157" w:rsidR="00B760E2" w:rsidRPr="00774DE7" w:rsidRDefault="00872D39" w:rsidP="00872D39">
      <w:pPr>
        <w:numPr>
          <w:ilvl w:val="0"/>
          <w:numId w:val="22"/>
        </w:numPr>
        <w:rPr>
          <w:rFonts w:ascii="Arial" w:eastAsiaTheme="minorHAnsi" w:hAnsi="Arial" w:cs="Arial"/>
          <w:sz w:val="20"/>
          <w:szCs w:val="20"/>
        </w:rPr>
      </w:pPr>
      <w:r w:rsidRPr="00774DE7">
        <w:rPr>
          <w:rFonts w:ascii="Arial" w:eastAsiaTheme="minorHAnsi" w:hAnsi="Arial" w:cs="Arial"/>
          <w:sz w:val="20"/>
          <w:szCs w:val="20"/>
        </w:rPr>
        <w:t>Web of Science</w:t>
      </w:r>
    </w:p>
    <w:p w14:paraId="7A592097" w14:textId="77777777" w:rsidR="006A6560" w:rsidRDefault="006A6560" w:rsidP="008C7B9E">
      <w:pPr>
        <w:rPr>
          <w:rFonts w:ascii="Arial" w:eastAsiaTheme="minorHAnsi" w:hAnsi="Arial" w:cs="Arial"/>
          <w:b/>
          <w:sz w:val="20"/>
          <w:szCs w:val="20"/>
        </w:rPr>
      </w:pPr>
    </w:p>
    <w:p w14:paraId="168A45CB" w14:textId="2C8B62C6" w:rsidR="008C7B9E"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Student Support Services</w:t>
      </w:r>
    </w:p>
    <w:p w14:paraId="52851725" w14:textId="77777777" w:rsidR="00666907" w:rsidRPr="00774DE7" w:rsidRDefault="00666907" w:rsidP="00666907">
      <w:pPr>
        <w:rPr>
          <w:rFonts w:ascii="Arial" w:eastAsiaTheme="minorHAnsi" w:hAnsi="Arial" w:cs="Arial"/>
          <w:sz w:val="20"/>
          <w:szCs w:val="20"/>
        </w:rPr>
      </w:pPr>
    </w:p>
    <w:p w14:paraId="35A55FFD" w14:textId="77777777" w:rsidR="00666907" w:rsidRPr="00774DE7" w:rsidRDefault="00666907" w:rsidP="00666907">
      <w:pPr>
        <w:rPr>
          <w:rFonts w:ascii="Arial" w:eastAsiaTheme="minorHAnsi" w:hAnsi="Arial" w:cs="Arial"/>
          <w:sz w:val="20"/>
          <w:szCs w:val="20"/>
          <w:u w:val="single"/>
        </w:rPr>
      </w:pPr>
      <w:r w:rsidRPr="00774DE7">
        <w:rPr>
          <w:rFonts w:ascii="Arial" w:eastAsiaTheme="minorHAnsi" w:hAnsi="Arial" w:cs="Arial"/>
          <w:sz w:val="20"/>
          <w:szCs w:val="20"/>
          <w:u w:val="single"/>
        </w:rPr>
        <w:t>Advising</w:t>
      </w:r>
    </w:p>
    <w:p w14:paraId="2C8B767F" w14:textId="313B69E2" w:rsidR="00666907" w:rsidRPr="00774DE7" w:rsidRDefault="0067352F" w:rsidP="00666907">
      <w:pPr>
        <w:rPr>
          <w:rFonts w:ascii="Arial" w:eastAsiaTheme="minorHAnsi" w:hAnsi="Arial" w:cs="Arial"/>
          <w:sz w:val="20"/>
          <w:szCs w:val="20"/>
        </w:rPr>
      </w:pPr>
      <w:r w:rsidRPr="00774DE7">
        <w:rPr>
          <w:rFonts w:ascii="Arial" w:eastAsiaTheme="minorHAnsi" w:hAnsi="Arial" w:cs="Arial"/>
          <w:sz w:val="20"/>
          <w:szCs w:val="20"/>
        </w:rPr>
        <w:t xml:space="preserve">Core faculty will </w:t>
      </w:r>
      <w:r w:rsidR="00666907" w:rsidRPr="00774DE7">
        <w:rPr>
          <w:rFonts w:ascii="Arial" w:eastAsiaTheme="minorHAnsi" w:hAnsi="Arial" w:cs="Arial"/>
          <w:sz w:val="20"/>
          <w:szCs w:val="20"/>
        </w:rPr>
        <w:t xml:space="preserve">provide </w:t>
      </w:r>
      <w:r w:rsidRPr="00774DE7">
        <w:rPr>
          <w:rFonts w:ascii="Arial" w:eastAsiaTheme="minorHAnsi" w:hAnsi="Arial" w:cs="Arial"/>
          <w:sz w:val="20"/>
          <w:szCs w:val="20"/>
        </w:rPr>
        <w:t xml:space="preserve">advising </w:t>
      </w:r>
      <w:r w:rsidR="00666907" w:rsidRPr="00774DE7">
        <w:rPr>
          <w:rFonts w:ascii="Arial" w:eastAsiaTheme="minorHAnsi" w:hAnsi="Arial" w:cs="Arial"/>
          <w:sz w:val="20"/>
          <w:szCs w:val="20"/>
        </w:rPr>
        <w:t>support with</w:t>
      </w:r>
      <w:r w:rsidR="000E7E43" w:rsidRPr="00774DE7">
        <w:rPr>
          <w:rFonts w:ascii="Arial" w:eastAsiaTheme="minorHAnsi" w:hAnsi="Arial" w:cs="Arial"/>
          <w:sz w:val="20"/>
          <w:szCs w:val="20"/>
        </w:rPr>
        <w:t>out</w:t>
      </w:r>
      <w:r w:rsidR="00666907" w:rsidRPr="00774DE7">
        <w:rPr>
          <w:rFonts w:ascii="Arial" w:eastAsiaTheme="minorHAnsi" w:hAnsi="Arial" w:cs="Arial"/>
          <w:sz w:val="20"/>
          <w:szCs w:val="20"/>
        </w:rPr>
        <w:t xml:space="preserve"> additional cost </w:t>
      </w:r>
      <w:r w:rsidRPr="00774DE7">
        <w:rPr>
          <w:rFonts w:ascii="Arial" w:eastAsiaTheme="minorHAnsi" w:hAnsi="Arial" w:cs="Arial"/>
          <w:sz w:val="20"/>
          <w:szCs w:val="20"/>
        </w:rPr>
        <w:t xml:space="preserve">to </w:t>
      </w:r>
      <w:r w:rsidR="008A79FF" w:rsidRPr="00774DE7">
        <w:rPr>
          <w:rFonts w:ascii="Arial" w:eastAsiaTheme="minorHAnsi" w:hAnsi="Arial" w:cs="Arial"/>
          <w:sz w:val="20"/>
          <w:szCs w:val="20"/>
        </w:rPr>
        <w:t xml:space="preserve">initiate </w:t>
      </w:r>
      <w:r w:rsidRPr="00774DE7">
        <w:rPr>
          <w:rFonts w:ascii="Arial" w:eastAsiaTheme="minorHAnsi" w:hAnsi="Arial" w:cs="Arial"/>
          <w:sz w:val="20"/>
          <w:szCs w:val="20"/>
        </w:rPr>
        <w:t>the program</w:t>
      </w:r>
      <w:r w:rsidR="00666907" w:rsidRPr="00774DE7">
        <w:rPr>
          <w:rFonts w:ascii="Arial" w:eastAsiaTheme="minorHAnsi" w:hAnsi="Arial" w:cs="Arial"/>
          <w:sz w:val="20"/>
          <w:szCs w:val="20"/>
        </w:rPr>
        <w:t>. All university-wide academic support services (</w:t>
      </w:r>
      <w:r w:rsidR="00CA054E" w:rsidRPr="00774DE7">
        <w:rPr>
          <w:rFonts w:ascii="Arial" w:eastAsiaTheme="minorHAnsi" w:hAnsi="Arial" w:cs="Arial"/>
          <w:sz w:val="20"/>
          <w:szCs w:val="20"/>
        </w:rPr>
        <w:t xml:space="preserve">e.g., </w:t>
      </w:r>
      <w:r w:rsidR="00666907" w:rsidRPr="00774DE7">
        <w:rPr>
          <w:rFonts w:ascii="Arial" w:eastAsiaTheme="minorHAnsi" w:hAnsi="Arial" w:cs="Arial"/>
          <w:sz w:val="20"/>
          <w:szCs w:val="20"/>
        </w:rPr>
        <w:t>the</w:t>
      </w:r>
      <w:r w:rsidRPr="00774DE7">
        <w:rPr>
          <w:rFonts w:ascii="Arial" w:eastAsiaTheme="minorHAnsi" w:hAnsi="Arial" w:cs="Arial"/>
          <w:sz w:val="20"/>
          <w:szCs w:val="20"/>
        </w:rPr>
        <w:t xml:space="preserve"> </w:t>
      </w:r>
      <w:r w:rsidR="00666907" w:rsidRPr="00774DE7">
        <w:rPr>
          <w:rFonts w:ascii="Arial" w:eastAsiaTheme="minorHAnsi" w:hAnsi="Arial" w:cs="Arial"/>
          <w:sz w:val="20"/>
          <w:szCs w:val="20"/>
        </w:rPr>
        <w:t>Writing Center, Math Lab, Tutoring, Office of Disability Services, etc.) are available to these new majors, as they are to all students.</w:t>
      </w:r>
    </w:p>
    <w:p w14:paraId="56D5D9C1" w14:textId="77777777" w:rsidR="00666907" w:rsidRPr="00774DE7" w:rsidRDefault="00666907" w:rsidP="00666907">
      <w:pPr>
        <w:rPr>
          <w:rFonts w:ascii="Arial" w:eastAsiaTheme="minorHAnsi" w:hAnsi="Arial" w:cs="Arial"/>
          <w:sz w:val="20"/>
          <w:szCs w:val="20"/>
        </w:rPr>
      </w:pPr>
    </w:p>
    <w:p w14:paraId="7D4DA333" w14:textId="77777777" w:rsidR="00666907" w:rsidRPr="00774DE7" w:rsidRDefault="00666907" w:rsidP="00666907">
      <w:pPr>
        <w:rPr>
          <w:rFonts w:ascii="Arial" w:eastAsiaTheme="minorHAnsi" w:hAnsi="Arial" w:cs="Arial"/>
          <w:sz w:val="20"/>
          <w:szCs w:val="20"/>
          <w:u w:val="single"/>
        </w:rPr>
      </w:pPr>
      <w:r w:rsidRPr="00774DE7">
        <w:rPr>
          <w:rFonts w:ascii="Arial" w:eastAsiaTheme="minorHAnsi" w:hAnsi="Arial" w:cs="Arial"/>
          <w:sz w:val="20"/>
          <w:szCs w:val="20"/>
          <w:u w:val="single"/>
        </w:rPr>
        <w:t>Counseling Services</w:t>
      </w:r>
    </w:p>
    <w:p w14:paraId="52830426" w14:textId="4D102285" w:rsidR="00666907" w:rsidRPr="00774DE7" w:rsidRDefault="00666907" w:rsidP="00666907">
      <w:pPr>
        <w:rPr>
          <w:rFonts w:ascii="Arial" w:eastAsiaTheme="minorHAnsi" w:hAnsi="Arial" w:cs="Arial"/>
          <w:sz w:val="20"/>
          <w:szCs w:val="20"/>
        </w:rPr>
      </w:pPr>
      <w:r w:rsidRPr="00774DE7">
        <w:rPr>
          <w:rFonts w:ascii="Arial" w:eastAsiaTheme="minorHAnsi" w:hAnsi="Arial" w:cs="Arial"/>
          <w:sz w:val="20"/>
          <w:szCs w:val="20"/>
        </w:rPr>
        <w:t>Counseling Services are offered to C</w:t>
      </w:r>
      <w:r w:rsidR="006B0E4C" w:rsidRPr="00774DE7">
        <w:rPr>
          <w:rFonts w:ascii="Arial" w:eastAsiaTheme="minorHAnsi" w:hAnsi="Arial" w:cs="Arial"/>
          <w:sz w:val="20"/>
          <w:szCs w:val="20"/>
        </w:rPr>
        <w:t>CU</w:t>
      </w:r>
      <w:r w:rsidRPr="00774DE7">
        <w:rPr>
          <w:rFonts w:ascii="Arial" w:eastAsiaTheme="minorHAnsi" w:hAnsi="Arial" w:cs="Arial"/>
          <w:sz w:val="20"/>
          <w:szCs w:val="20"/>
        </w:rPr>
        <w:t xml:space="preserve"> students to assist students in defining and accomplishing their personal and academic goals. Services include:</w:t>
      </w:r>
    </w:p>
    <w:p w14:paraId="0742FDA0" w14:textId="737524A9" w:rsidR="00666907" w:rsidRPr="00774DE7" w:rsidRDefault="00666907" w:rsidP="00A62355">
      <w:pPr>
        <w:pStyle w:val="ListParagraph"/>
        <w:numPr>
          <w:ilvl w:val="1"/>
          <w:numId w:val="6"/>
        </w:numPr>
        <w:ind w:left="720"/>
        <w:rPr>
          <w:rFonts w:ascii="Arial" w:eastAsiaTheme="minorHAnsi" w:hAnsi="Arial" w:cs="Arial"/>
          <w:sz w:val="20"/>
          <w:szCs w:val="20"/>
        </w:rPr>
      </w:pPr>
      <w:r w:rsidRPr="00774DE7">
        <w:rPr>
          <w:rFonts w:ascii="Arial" w:eastAsiaTheme="minorHAnsi" w:hAnsi="Arial" w:cs="Arial"/>
          <w:sz w:val="20"/>
          <w:szCs w:val="20"/>
        </w:rPr>
        <w:t>Treating mental health concerns</w:t>
      </w:r>
      <w:r w:rsidR="001D49C1" w:rsidRPr="00774DE7">
        <w:rPr>
          <w:rFonts w:ascii="Arial" w:eastAsiaTheme="minorHAnsi" w:hAnsi="Arial" w:cs="Arial"/>
          <w:sz w:val="20"/>
          <w:szCs w:val="20"/>
        </w:rPr>
        <w:t>,</w:t>
      </w:r>
    </w:p>
    <w:p w14:paraId="3008921B" w14:textId="700C4EA5" w:rsidR="00666907" w:rsidRPr="00774DE7" w:rsidRDefault="00666907" w:rsidP="00A62355">
      <w:pPr>
        <w:pStyle w:val="ListParagraph"/>
        <w:numPr>
          <w:ilvl w:val="1"/>
          <w:numId w:val="6"/>
        </w:numPr>
        <w:ind w:left="720"/>
        <w:rPr>
          <w:rFonts w:ascii="Arial" w:eastAsiaTheme="minorHAnsi" w:hAnsi="Arial" w:cs="Arial"/>
          <w:sz w:val="20"/>
          <w:szCs w:val="20"/>
        </w:rPr>
      </w:pPr>
      <w:r w:rsidRPr="00774DE7">
        <w:rPr>
          <w:rFonts w:ascii="Arial" w:eastAsiaTheme="minorHAnsi" w:hAnsi="Arial" w:cs="Arial"/>
          <w:sz w:val="20"/>
          <w:szCs w:val="20"/>
        </w:rPr>
        <w:t>Preventing psychological difficulties</w:t>
      </w:r>
      <w:r w:rsidR="001D49C1" w:rsidRPr="00774DE7">
        <w:rPr>
          <w:rFonts w:ascii="Arial" w:eastAsiaTheme="minorHAnsi" w:hAnsi="Arial" w:cs="Arial"/>
          <w:sz w:val="20"/>
          <w:szCs w:val="20"/>
        </w:rPr>
        <w:t>,</w:t>
      </w:r>
    </w:p>
    <w:p w14:paraId="53D9EB60" w14:textId="2331F579" w:rsidR="00666907" w:rsidRPr="00774DE7" w:rsidRDefault="00666907" w:rsidP="00A62355">
      <w:pPr>
        <w:pStyle w:val="ListParagraph"/>
        <w:numPr>
          <w:ilvl w:val="1"/>
          <w:numId w:val="6"/>
        </w:numPr>
        <w:ind w:left="720"/>
        <w:rPr>
          <w:rFonts w:ascii="Arial" w:eastAsiaTheme="minorHAnsi" w:hAnsi="Arial" w:cs="Arial"/>
          <w:sz w:val="20"/>
          <w:szCs w:val="20"/>
        </w:rPr>
      </w:pPr>
      <w:r w:rsidRPr="00774DE7">
        <w:rPr>
          <w:rFonts w:ascii="Arial" w:eastAsiaTheme="minorHAnsi" w:hAnsi="Arial" w:cs="Arial"/>
          <w:sz w:val="20"/>
          <w:szCs w:val="20"/>
        </w:rPr>
        <w:t>Educating students to live emotionally and behaviorally healthy lives, and</w:t>
      </w:r>
    </w:p>
    <w:p w14:paraId="6A27AC59" w14:textId="1343D39C" w:rsidR="00666907" w:rsidRDefault="00666907" w:rsidP="00A62355">
      <w:pPr>
        <w:pStyle w:val="ListParagraph"/>
        <w:numPr>
          <w:ilvl w:val="1"/>
          <w:numId w:val="6"/>
        </w:numPr>
        <w:ind w:left="720"/>
        <w:rPr>
          <w:rFonts w:ascii="Arial" w:eastAsiaTheme="minorHAnsi" w:hAnsi="Arial" w:cs="Arial"/>
          <w:sz w:val="20"/>
          <w:szCs w:val="20"/>
        </w:rPr>
      </w:pPr>
      <w:r w:rsidRPr="00774DE7">
        <w:rPr>
          <w:rFonts w:ascii="Arial" w:eastAsiaTheme="minorHAnsi" w:hAnsi="Arial" w:cs="Arial"/>
          <w:sz w:val="20"/>
          <w:szCs w:val="20"/>
        </w:rPr>
        <w:t>Contributing to a healthy campus environment.</w:t>
      </w:r>
    </w:p>
    <w:p w14:paraId="2C19D047" w14:textId="77777777" w:rsidR="00E2362F" w:rsidRPr="00774DE7" w:rsidRDefault="00E2362F" w:rsidP="00E2362F">
      <w:pPr>
        <w:pStyle w:val="ListParagraph"/>
        <w:rPr>
          <w:rFonts w:ascii="Arial" w:eastAsiaTheme="minorHAnsi" w:hAnsi="Arial" w:cs="Arial"/>
          <w:sz w:val="20"/>
          <w:szCs w:val="20"/>
        </w:rPr>
      </w:pPr>
    </w:p>
    <w:p w14:paraId="507186A7" w14:textId="542595E5" w:rsidR="00666907" w:rsidRPr="00774DE7" w:rsidRDefault="00666907" w:rsidP="00666907">
      <w:pPr>
        <w:rPr>
          <w:rFonts w:ascii="Arial" w:eastAsiaTheme="minorHAnsi" w:hAnsi="Arial" w:cs="Arial"/>
          <w:sz w:val="20"/>
          <w:szCs w:val="20"/>
        </w:rPr>
      </w:pPr>
      <w:r w:rsidRPr="00774DE7">
        <w:rPr>
          <w:rFonts w:ascii="Arial" w:eastAsiaTheme="minorHAnsi" w:hAnsi="Arial" w:cs="Arial"/>
          <w:sz w:val="20"/>
          <w:szCs w:val="20"/>
        </w:rPr>
        <w:t>Services also include individual, couples and group counseling; psychiatric services; crisis intervention; assessment; nutritional counseling; drug and alcohol education; referrals; and consultation. The aim of Counseling Services is to produce graduates who are healthy citizens. Counseling Services adheres to the standard professional procedure regarding confidentiality of information and records are not part of any other C</w:t>
      </w:r>
      <w:r w:rsidR="006B0E4C" w:rsidRPr="00774DE7">
        <w:rPr>
          <w:rFonts w:ascii="Arial" w:eastAsiaTheme="minorHAnsi" w:hAnsi="Arial" w:cs="Arial"/>
          <w:sz w:val="20"/>
          <w:szCs w:val="20"/>
        </w:rPr>
        <w:t>CU</w:t>
      </w:r>
      <w:r w:rsidRPr="00774DE7">
        <w:rPr>
          <w:rFonts w:ascii="Arial" w:eastAsiaTheme="minorHAnsi" w:hAnsi="Arial" w:cs="Arial"/>
          <w:sz w:val="20"/>
          <w:szCs w:val="20"/>
        </w:rPr>
        <w:t xml:space="preserve"> records.</w:t>
      </w:r>
    </w:p>
    <w:p w14:paraId="650FAFDB" w14:textId="77777777" w:rsidR="00666907" w:rsidRPr="00774DE7" w:rsidRDefault="00666907" w:rsidP="00666907">
      <w:pPr>
        <w:rPr>
          <w:rFonts w:ascii="Arial" w:eastAsiaTheme="minorHAnsi" w:hAnsi="Arial" w:cs="Arial"/>
          <w:sz w:val="20"/>
          <w:szCs w:val="20"/>
        </w:rPr>
      </w:pPr>
    </w:p>
    <w:p w14:paraId="2E478F68" w14:textId="77777777" w:rsidR="00666907" w:rsidRPr="00774DE7" w:rsidRDefault="00666907" w:rsidP="00666907">
      <w:pPr>
        <w:rPr>
          <w:rFonts w:ascii="Arial" w:eastAsiaTheme="minorHAnsi" w:hAnsi="Arial" w:cs="Arial"/>
          <w:sz w:val="20"/>
          <w:szCs w:val="20"/>
          <w:u w:val="single"/>
        </w:rPr>
      </w:pPr>
      <w:r w:rsidRPr="00774DE7">
        <w:rPr>
          <w:rFonts w:ascii="Arial" w:eastAsiaTheme="minorHAnsi" w:hAnsi="Arial" w:cs="Arial"/>
          <w:sz w:val="20"/>
          <w:szCs w:val="20"/>
          <w:u w:val="single"/>
        </w:rPr>
        <w:t>Accessibility and Disability Services</w:t>
      </w:r>
    </w:p>
    <w:p w14:paraId="49C9DE75" w14:textId="1D3FBDDB" w:rsidR="00162E80" w:rsidRPr="00774DE7" w:rsidRDefault="00666907" w:rsidP="008C7B9E">
      <w:pPr>
        <w:rPr>
          <w:rFonts w:ascii="Arial" w:eastAsiaTheme="minorHAnsi" w:hAnsi="Arial" w:cs="Arial"/>
          <w:sz w:val="20"/>
          <w:szCs w:val="20"/>
        </w:rPr>
      </w:pPr>
      <w:r w:rsidRPr="00774DE7">
        <w:rPr>
          <w:rFonts w:ascii="Arial" w:eastAsiaTheme="minorHAnsi" w:hAnsi="Arial" w:cs="Arial"/>
          <w:sz w:val="20"/>
          <w:szCs w:val="20"/>
        </w:rPr>
        <w:t>Accessibility and Disability Services offers students with physical, psychological or learning disabilities accommodations and assistance. With appropriate documentation, counselors determine accommodations needed to assist students in taking full advantage of their C</w:t>
      </w:r>
      <w:r w:rsidR="006B0E4C" w:rsidRPr="00774DE7">
        <w:rPr>
          <w:rFonts w:ascii="Arial" w:eastAsiaTheme="minorHAnsi" w:hAnsi="Arial" w:cs="Arial"/>
          <w:sz w:val="20"/>
          <w:szCs w:val="20"/>
        </w:rPr>
        <w:t>CU</w:t>
      </w:r>
      <w:r w:rsidRPr="00774DE7">
        <w:rPr>
          <w:rFonts w:ascii="Arial" w:eastAsiaTheme="minorHAnsi" w:hAnsi="Arial" w:cs="Arial"/>
          <w:sz w:val="20"/>
          <w:szCs w:val="20"/>
        </w:rPr>
        <w:t xml:space="preserve"> educational opportunities. Ongoing disability coaching is offered to assist students with disabilities to help ensure their success at C</w:t>
      </w:r>
      <w:r w:rsidR="006B0E4C" w:rsidRPr="00774DE7">
        <w:rPr>
          <w:rFonts w:ascii="Arial" w:eastAsiaTheme="minorHAnsi" w:hAnsi="Arial" w:cs="Arial"/>
          <w:sz w:val="20"/>
          <w:szCs w:val="20"/>
        </w:rPr>
        <w:t>CU</w:t>
      </w:r>
      <w:r w:rsidRPr="00774DE7">
        <w:rPr>
          <w:rFonts w:ascii="Arial" w:eastAsiaTheme="minorHAnsi" w:hAnsi="Arial" w:cs="Arial"/>
          <w:sz w:val="20"/>
          <w:szCs w:val="20"/>
        </w:rPr>
        <w:t xml:space="preserve">. </w:t>
      </w:r>
      <w:r w:rsidR="006B0E4C" w:rsidRPr="00774DE7">
        <w:rPr>
          <w:rFonts w:ascii="Arial" w:eastAsiaTheme="minorHAnsi" w:hAnsi="Arial" w:cs="Arial"/>
          <w:sz w:val="20"/>
          <w:szCs w:val="20"/>
        </w:rPr>
        <w:t>Students should register t</w:t>
      </w:r>
      <w:r w:rsidRPr="00774DE7">
        <w:rPr>
          <w:rFonts w:ascii="Arial" w:eastAsiaTheme="minorHAnsi" w:hAnsi="Arial" w:cs="Arial"/>
          <w:sz w:val="20"/>
          <w:szCs w:val="20"/>
        </w:rPr>
        <w:t>o access services and accommodations.</w:t>
      </w:r>
    </w:p>
    <w:p w14:paraId="3941060E" w14:textId="77777777" w:rsidR="00872D39" w:rsidRPr="00774DE7" w:rsidRDefault="00872D39" w:rsidP="008C7B9E">
      <w:pPr>
        <w:rPr>
          <w:rFonts w:ascii="Arial" w:eastAsiaTheme="minorHAnsi" w:hAnsi="Arial" w:cs="Arial"/>
          <w:b/>
          <w:sz w:val="20"/>
          <w:szCs w:val="20"/>
        </w:rPr>
      </w:pPr>
    </w:p>
    <w:p w14:paraId="56BF0F30" w14:textId="180CAC77" w:rsidR="002E6895"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Physical Resources/Facilities</w:t>
      </w:r>
    </w:p>
    <w:p w14:paraId="719EC21B" w14:textId="77777777" w:rsidR="008C7B9E" w:rsidRPr="00774DE7" w:rsidRDefault="008C7B9E" w:rsidP="008C7B9E">
      <w:pPr>
        <w:rPr>
          <w:rFonts w:ascii="Arial" w:eastAsiaTheme="minorHAnsi" w:hAnsi="Arial" w:cs="Arial"/>
          <w:i/>
          <w:sz w:val="20"/>
          <w:szCs w:val="20"/>
        </w:rPr>
      </w:pPr>
      <w:r w:rsidRPr="00774DE7">
        <w:rPr>
          <w:rFonts w:ascii="Arial" w:eastAsiaTheme="minorHAnsi" w:hAnsi="Arial" w:cs="Arial"/>
          <w:i/>
          <w:sz w:val="20"/>
          <w:szCs w:val="20"/>
        </w:rPr>
        <w:t xml:space="preserve">Identify the physical facilities needed to support the program and the institution’s plan for meeting the requirements.  </w:t>
      </w:r>
    </w:p>
    <w:p w14:paraId="0064D339" w14:textId="77777777" w:rsidR="00666907" w:rsidRPr="00774DE7" w:rsidRDefault="00666907" w:rsidP="008C7B9E">
      <w:pPr>
        <w:rPr>
          <w:rFonts w:ascii="Arial" w:eastAsiaTheme="minorHAnsi" w:hAnsi="Arial" w:cs="Arial"/>
          <w:sz w:val="20"/>
          <w:szCs w:val="20"/>
        </w:rPr>
      </w:pPr>
    </w:p>
    <w:p w14:paraId="3707E7A8" w14:textId="40DA427E" w:rsidR="00666907" w:rsidRPr="00774DE7" w:rsidRDefault="00666907" w:rsidP="00666907">
      <w:pPr>
        <w:rPr>
          <w:rFonts w:ascii="Arial" w:eastAsiaTheme="minorHAnsi" w:hAnsi="Arial" w:cs="Arial"/>
          <w:sz w:val="20"/>
          <w:szCs w:val="20"/>
        </w:rPr>
      </w:pPr>
      <w:r w:rsidRPr="00774DE7">
        <w:rPr>
          <w:rFonts w:ascii="Arial" w:eastAsiaTheme="minorHAnsi" w:hAnsi="Arial" w:cs="Arial"/>
          <w:sz w:val="20"/>
          <w:szCs w:val="20"/>
        </w:rPr>
        <w:t xml:space="preserve">This program does not require any special </w:t>
      </w:r>
      <w:r w:rsidR="00A519DC" w:rsidRPr="00774DE7">
        <w:rPr>
          <w:rFonts w:ascii="Arial" w:eastAsiaTheme="minorHAnsi" w:hAnsi="Arial" w:cs="Arial"/>
          <w:sz w:val="20"/>
          <w:szCs w:val="20"/>
        </w:rPr>
        <w:t>physical resources/facilities</w:t>
      </w:r>
      <w:r w:rsidRPr="00774DE7">
        <w:rPr>
          <w:rFonts w:ascii="Arial" w:eastAsiaTheme="minorHAnsi" w:hAnsi="Arial" w:cs="Arial"/>
          <w:sz w:val="20"/>
          <w:szCs w:val="20"/>
        </w:rPr>
        <w:t xml:space="preserve"> beyond what CCU’s classrooms and offices already provide. </w:t>
      </w:r>
    </w:p>
    <w:p w14:paraId="72897D9E" w14:textId="77777777" w:rsidR="008C7B9E" w:rsidRPr="00774DE7" w:rsidRDefault="008C7B9E" w:rsidP="008C7B9E">
      <w:pPr>
        <w:rPr>
          <w:rFonts w:ascii="Arial" w:eastAsiaTheme="minorHAnsi" w:hAnsi="Arial" w:cs="Arial"/>
          <w:sz w:val="20"/>
          <w:szCs w:val="20"/>
        </w:rPr>
      </w:pPr>
    </w:p>
    <w:p w14:paraId="3FBF33B9" w14:textId="77777777" w:rsidR="00FA72A6" w:rsidRDefault="00FA72A6" w:rsidP="008C7B9E">
      <w:pPr>
        <w:rPr>
          <w:rFonts w:ascii="Arial" w:eastAsiaTheme="minorHAnsi" w:hAnsi="Arial" w:cs="Arial"/>
          <w:b/>
          <w:sz w:val="20"/>
          <w:szCs w:val="20"/>
        </w:rPr>
      </w:pPr>
    </w:p>
    <w:p w14:paraId="533B7473" w14:textId="01E16A7F" w:rsidR="002E6895"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Equipment</w:t>
      </w:r>
    </w:p>
    <w:p w14:paraId="1830886C" w14:textId="2C448776" w:rsidR="008C7B9E" w:rsidRPr="00774DE7" w:rsidRDefault="008C7B9E" w:rsidP="008C7B9E">
      <w:pPr>
        <w:rPr>
          <w:rFonts w:ascii="Arial" w:eastAsiaTheme="minorHAnsi" w:hAnsi="Arial" w:cs="Arial"/>
          <w:i/>
          <w:sz w:val="20"/>
          <w:szCs w:val="20"/>
        </w:rPr>
      </w:pPr>
      <w:r w:rsidRPr="00774DE7">
        <w:rPr>
          <w:rFonts w:ascii="Arial" w:eastAsiaTheme="minorHAnsi" w:hAnsi="Arial" w:cs="Arial"/>
          <w:i/>
          <w:sz w:val="20"/>
          <w:szCs w:val="20"/>
        </w:rPr>
        <w:t xml:space="preserve">Identify new instructional equipment needed for the proposed program. </w:t>
      </w:r>
    </w:p>
    <w:p w14:paraId="704FB59B" w14:textId="77777777" w:rsidR="00666907" w:rsidRPr="00774DE7" w:rsidRDefault="00666907" w:rsidP="008C7B9E">
      <w:pPr>
        <w:rPr>
          <w:rFonts w:ascii="Arial" w:eastAsiaTheme="minorHAnsi" w:hAnsi="Arial" w:cs="Arial"/>
          <w:sz w:val="20"/>
          <w:szCs w:val="20"/>
        </w:rPr>
      </w:pPr>
    </w:p>
    <w:p w14:paraId="3CF6DD04" w14:textId="6DFE46DE" w:rsidR="00666907" w:rsidRPr="00774DE7" w:rsidRDefault="00666907" w:rsidP="00666907">
      <w:pPr>
        <w:rPr>
          <w:rFonts w:ascii="Arial" w:eastAsiaTheme="minorHAnsi" w:hAnsi="Arial" w:cs="Arial"/>
          <w:sz w:val="20"/>
          <w:szCs w:val="20"/>
        </w:rPr>
      </w:pPr>
      <w:r w:rsidRPr="00774DE7">
        <w:rPr>
          <w:rFonts w:ascii="Arial" w:eastAsiaTheme="minorHAnsi" w:hAnsi="Arial" w:cs="Arial"/>
          <w:sz w:val="20"/>
          <w:szCs w:val="20"/>
        </w:rPr>
        <w:t>This program does not require any special equipment or labs beyond what CCU’s classrooms and offices already provide.</w:t>
      </w:r>
    </w:p>
    <w:p w14:paraId="18EE64B7" w14:textId="77777777" w:rsidR="008C7B9E" w:rsidRPr="00774DE7" w:rsidRDefault="008C7B9E" w:rsidP="008C7B9E">
      <w:pPr>
        <w:rPr>
          <w:rFonts w:ascii="Arial" w:eastAsiaTheme="minorHAnsi" w:hAnsi="Arial" w:cs="Arial"/>
          <w:sz w:val="20"/>
          <w:szCs w:val="20"/>
        </w:rPr>
      </w:pPr>
    </w:p>
    <w:p w14:paraId="0C9A6CEB" w14:textId="302E2975" w:rsidR="008C7B9E"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t>Impact on Existing Programs</w:t>
      </w:r>
    </w:p>
    <w:p w14:paraId="75F927CC" w14:textId="77777777" w:rsidR="002E6895" w:rsidRPr="00774DE7" w:rsidRDefault="002E6895" w:rsidP="008C7B9E">
      <w:pPr>
        <w:rPr>
          <w:rFonts w:ascii="Arial" w:eastAsiaTheme="minorHAnsi" w:hAnsi="Arial" w:cs="Arial"/>
          <w:b/>
          <w:sz w:val="20"/>
          <w:szCs w:val="20"/>
        </w:rPr>
      </w:pPr>
    </w:p>
    <w:p w14:paraId="1B511BD6" w14:textId="72941BAD" w:rsidR="008C7B9E" w:rsidRPr="00774DE7" w:rsidRDefault="008C7B9E" w:rsidP="008C7B9E">
      <w:pPr>
        <w:rPr>
          <w:rFonts w:ascii="Arial" w:eastAsiaTheme="minorHAnsi" w:hAnsi="Arial" w:cs="Arial"/>
          <w:sz w:val="20"/>
          <w:szCs w:val="20"/>
        </w:rPr>
      </w:pPr>
      <w:r w:rsidRPr="00774DE7">
        <w:rPr>
          <w:rFonts w:ascii="Arial" w:eastAsiaTheme="minorHAnsi" w:hAnsi="Arial" w:cs="Arial"/>
          <w:sz w:val="20"/>
          <w:szCs w:val="20"/>
        </w:rPr>
        <w:t xml:space="preserve">Will the proposed program impact existing degree programs or services at the institution (e.g., course offerings or enrollment)? If yes, explain. </w:t>
      </w:r>
    </w:p>
    <w:p w14:paraId="11A59785" w14:textId="260833FB" w:rsidR="008C7B9E" w:rsidRPr="00774DE7" w:rsidRDefault="00DE4BE2" w:rsidP="008C7B9E">
      <w:pPr>
        <w:spacing w:before="120" w:after="120"/>
        <w:ind w:firstLine="720"/>
        <w:rPr>
          <w:rFonts w:ascii="Arial" w:eastAsiaTheme="minorHAnsi"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Pr>
          <w:rFonts w:ascii="Arial" w:hAnsi="Arial" w:cs="Arial"/>
          <w:sz w:val="20"/>
          <w:szCs w:val="20"/>
        </w:rPr>
        <w:fldChar w:fldCharType="end"/>
      </w:r>
      <w:r w:rsidR="008C7B9E" w:rsidRPr="00774DE7">
        <w:rPr>
          <w:rFonts w:ascii="Arial" w:eastAsiaTheme="minorHAnsi" w:hAnsi="Arial" w:cs="Arial"/>
          <w:sz w:val="20"/>
          <w:szCs w:val="20"/>
        </w:rPr>
        <w:t>Yes</w:t>
      </w:r>
    </w:p>
    <w:p w14:paraId="18B27454" w14:textId="2E01612E" w:rsidR="008C7B9E" w:rsidRDefault="00DE4BE2" w:rsidP="008C7B9E">
      <w:pPr>
        <w:ind w:firstLine="720"/>
        <w:rPr>
          <w:rFonts w:ascii="Arial" w:eastAsiaTheme="minorHAnsi"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Pr>
          <w:rFonts w:ascii="Arial" w:hAnsi="Arial" w:cs="Arial"/>
          <w:sz w:val="20"/>
          <w:szCs w:val="20"/>
        </w:rPr>
        <w:fldChar w:fldCharType="end"/>
      </w:r>
      <w:r w:rsidR="008C7B9E" w:rsidRPr="00774DE7">
        <w:rPr>
          <w:rFonts w:ascii="Arial" w:eastAsiaTheme="minorHAnsi" w:hAnsi="Arial" w:cs="Arial"/>
          <w:sz w:val="20"/>
          <w:szCs w:val="20"/>
        </w:rPr>
        <w:t>No</w:t>
      </w:r>
    </w:p>
    <w:p w14:paraId="0BB2BCA2" w14:textId="056CEED8" w:rsidR="00DE4BE2" w:rsidRDefault="00DE4BE2" w:rsidP="008C7B9E">
      <w:pPr>
        <w:ind w:firstLine="720"/>
        <w:rPr>
          <w:rFonts w:ascii="Arial" w:eastAsiaTheme="minorHAnsi" w:hAnsi="Arial" w:cs="Arial"/>
          <w:sz w:val="20"/>
          <w:szCs w:val="20"/>
        </w:rPr>
      </w:pPr>
    </w:p>
    <w:p w14:paraId="3F139249" w14:textId="0EAB35E1" w:rsidR="00DE4BE2" w:rsidRPr="00774DE7" w:rsidRDefault="00DE4BE2" w:rsidP="00DE4BE2">
      <w:pPr>
        <w:ind w:left="720"/>
        <w:rPr>
          <w:rFonts w:ascii="Arial" w:eastAsiaTheme="minorHAnsi" w:hAnsi="Arial" w:cs="Arial"/>
          <w:sz w:val="20"/>
          <w:szCs w:val="20"/>
        </w:rPr>
      </w:pPr>
      <w:r>
        <w:rPr>
          <w:rFonts w:ascii="Arial" w:eastAsiaTheme="minorHAnsi" w:hAnsi="Arial" w:cs="Arial"/>
          <w:sz w:val="20"/>
          <w:szCs w:val="20"/>
        </w:rPr>
        <w:t>It is likely that enrollment in the Sustainability and Coastal Resilience major will create the need for one additional lab section per year in MSCI 111L, BIOL 121L, and GEOG 201L, at the cost of $36</w:t>
      </w:r>
      <w:r w:rsidR="006734AA">
        <w:rPr>
          <w:rFonts w:ascii="Arial" w:eastAsiaTheme="minorHAnsi" w:hAnsi="Arial" w:cs="Arial"/>
          <w:sz w:val="20"/>
          <w:szCs w:val="20"/>
        </w:rPr>
        <w:t>36</w:t>
      </w:r>
      <w:r>
        <w:rPr>
          <w:rFonts w:ascii="Arial" w:eastAsiaTheme="minorHAnsi" w:hAnsi="Arial" w:cs="Arial"/>
          <w:sz w:val="20"/>
          <w:szCs w:val="20"/>
        </w:rPr>
        <w:t xml:space="preserve"> per teaching associate, totaling ~$11,000 in additional expense.</w:t>
      </w:r>
    </w:p>
    <w:p w14:paraId="11257809" w14:textId="77777777" w:rsidR="008C7B9E" w:rsidRPr="00774DE7" w:rsidRDefault="008C7B9E" w:rsidP="00DE4BE2">
      <w:pPr>
        <w:ind w:left="720"/>
        <w:rPr>
          <w:rFonts w:ascii="Arial" w:eastAsiaTheme="minorHAnsi" w:hAnsi="Arial" w:cs="Arial"/>
          <w:sz w:val="20"/>
          <w:szCs w:val="20"/>
        </w:rPr>
      </w:pPr>
    </w:p>
    <w:p w14:paraId="657AA99D" w14:textId="5BC00865" w:rsidR="008C7B9E" w:rsidRPr="00774DE7" w:rsidRDefault="008C7B9E" w:rsidP="00DE4BE2">
      <w:pPr>
        <w:ind w:left="720"/>
        <w:rPr>
          <w:rFonts w:ascii="Arial" w:eastAsiaTheme="minorHAnsi" w:hAnsi="Arial" w:cs="Arial"/>
          <w:sz w:val="20"/>
          <w:szCs w:val="20"/>
        </w:rPr>
      </w:pPr>
    </w:p>
    <w:p w14:paraId="60D665A6" w14:textId="77777777" w:rsidR="008C7B9E" w:rsidRPr="00774DE7" w:rsidRDefault="008C7B9E" w:rsidP="008C7B9E">
      <w:pPr>
        <w:rPr>
          <w:rFonts w:ascii="Arial" w:eastAsiaTheme="minorHAnsi" w:hAnsi="Arial" w:cs="Arial"/>
          <w:sz w:val="20"/>
          <w:szCs w:val="20"/>
        </w:rPr>
      </w:pPr>
    </w:p>
    <w:p w14:paraId="2DC9DCA7" w14:textId="287BC604" w:rsidR="003F3C55" w:rsidRPr="00774DE7" w:rsidRDefault="003F3C55" w:rsidP="008C7B9E">
      <w:pPr>
        <w:rPr>
          <w:rFonts w:ascii="Arial" w:eastAsiaTheme="minorHAnsi" w:hAnsi="Arial" w:cs="Arial"/>
          <w:sz w:val="20"/>
          <w:szCs w:val="20"/>
        </w:rPr>
        <w:sectPr w:rsidR="003F3C55" w:rsidRPr="00774DE7" w:rsidSect="005A2B70">
          <w:type w:val="continuous"/>
          <w:pgSz w:w="12240" w:h="15840"/>
          <w:pgMar w:top="1080" w:right="1440" w:bottom="720" w:left="1440" w:header="720" w:footer="720" w:gutter="0"/>
          <w:cols w:space="720"/>
          <w:docGrid w:linePitch="360"/>
        </w:sectPr>
      </w:pPr>
    </w:p>
    <w:tbl>
      <w:tblPr>
        <w:tblpPr w:leftFromText="180" w:rightFromText="180" w:vertAnchor="text" w:horzAnchor="margin" w:tblpY="324"/>
        <w:tblW w:w="5000" w:type="pct"/>
        <w:tblLook w:val="04A0" w:firstRow="1" w:lastRow="0" w:firstColumn="1" w:lastColumn="0" w:noHBand="0" w:noVBand="1"/>
      </w:tblPr>
      <w:tblGrid>
        <w:gridCol w:w="1954"/>
        <w:gridCol w:w="1051"/>
        <w:gridCol w:w="1070"/>
        <w:gridCol w:w="1070"/>
        <w:gridCol w:w="1070"/>
        <w:gridCol w:w="1067"/>
        <w:gridCol w:w="1073"/>
        <w:gridCol w:w="1067"/>
        <w:gridCol w:w="1073"/>
        <w:gridCol w:w="1067"/>
        <w:gridCol w:w="1073"/>
        <w:gridCol w:w="1239"/>
        <w:gridCol w:w="1236"/>
      </w:tblGrid>
      <w:tr w:rsidR="003F3C55" w:rsidRPr="006A6560" w14:paraId="2E299067" w14:textId="77777777" w:rsidTr="00977F20">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725125F1" w14:textId="24907DB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lastRenderedPageBreak/>
              <w:t>Sources of Financing for the Program</w:t>
            </w:r>
            <w:r w:rsidR="00620FBA" w:rsidRPr="006A6560">
              <w:rPr>
                <w:rFonts w:ascii="Arial" w:hAnsi="Arial" w:cs="Arial"/>
                <w:b/>
                <w:bCs/>
                <w:color w:val="000000"/>
                <w:sz w:val="20"/>
                <w:szCs w:val="20"/>
              </w:rPr>
              <w:t>,</w:t>
            </w:r>
            <w:r w:rsidRPr="006A6560">
              <w:rPr>
                <w:rFonts w:ascii="Arial" w:hAnsi="Arial" w:cs="Arial"/>
                <w:b/>
                <w:bCs/>
                <w:color w:val="000000"/>
                <w:sz w:val="20"/>
                <w:szCs w:val="20"/>
              </w:rPr>
              <w:t xml:space="preserve"> by Year</w:t>
            </w:r>
          </w:p>
        </w:tc>
      </w:tr>
      <w:tr w:rsidR="003F3C55" w:rsidRPr="006A6560" w14:paraId="580B3A2B" w14:textId="77777777" w:rsidTr="00D7154B">
        <w:trPr>
          <w:trHeight w:val="345"/>
        </w:trPr>
        <w:tc>
          <w:tcPr>
            <w:tcW w:w="6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959105" w14:textId="77777777" w:rsidR="003F3C55" w:rsidRPr="006A6560" w:rsidRDefault="003F3C55" w:rsidP="003F3C55">
            <w:pPr>
              <w:rPr>
                <w:rFonts w:ascii="Arial" w:hAnsi="Arial" w:cs="Arial"/>
                <w:b/>
                <w:bCs/>
                <w:color w:val="000000"/>
                <w:sz w:val="20"/>
                <w:szCs w:val="20"/>
              </w:rPr>
            </w:pPr>
            <w:r w:rsidRPr="006A6560">
              <w:rPr>
                <w:rFonts w:ascii="Arial" w:hAnsi="Arial" w:cs="Arial"/>
                <w:b/>
                <w:bCs/>
                <w:color w:val="000000"/>
                <w:sz w:val="20"/>
                <w:szCs w:val="20"/>
              </w:rPr>
              <w:t>Category</w:t>
            </w:r>
          </w:p>
        </w:tc>
        <w:tc>
          <w:tcPr>
            <w:tcW w:w="7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3E918E1"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1</w:t>
            </w:r>
            <w:r w:rsidRPr="006A6560">
              <w:rPr>
                <w:rFonts w:ascii="Arial" w:hAnsi="Arial" w:cs="Arial"/>
                <w:b/>
                <w:bCs/>
                <w:color w:val="000000"/>
                <w:sz w:val="20"/>
                <w:szCs w:val="20"/>
                <w:vertAlign w:val="superscript"/>
              </w:rPr>
              <w:t>st</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06C1BB9"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2</w:t>
            </w:r>
            <w:r w:rsidRPr="006A6560">
              <w:rPr>
                <w:rFonts w:ascii="Arial" w:hAnsi="Arial" w:cs="Arial"/>
                <w:b/>
                <w:bCs/>
                <w:color w:val="000000"/>
                <w:sz w:val="20"/>
                <w:szCs w:val="20"/>
                <w:vertAlign w:val="superscript"/>
              </w:rPr>
              <w:t>nd</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705395"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3</w:t>
            </w:r>
            <w:r w:rsidRPr="006A6560">
              <w:rPr>
                <w:rFonts w:ascii="Arial" w:hAnsi="Arial" w:cs="Arial"/>
                <w:b/>
                <w:bCs/>
                <w:color w:val="000000"/>
                <w:sz w:val="20"/>
                <w:szCs w:val="20"/>
                <w:vertAlign w:val="superscript"/>
              </w:rPr>
              <w:t>rd</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370FD"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4</w:t>
            </w:r>
            <w:r w:rsidRPr="006A6560">
              <w:rPr>
                <w:rFonts w:ascii="Arial" w:hAnsi="Arial" w:cs="Arial"/>
                <w:b/>
                <w:bCs/>
                <w:color w:val="000000"/>
                <w:sz w:val="20"/>
                <w:szCs w:val="20"/>
                <w:vertAlign w:val="superscript"/>
              </w:rPr>
              <w:t>th</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528F79"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5</w:t>
            </w:r>
            <w:r w:rsidRPr="006A6560">
              <w:rPr>
                <w:rFonts w:ascii="Arial" w:hAnsi="Arial" w:cs="Arial"/>
                <w:b/>
                <w:bCs/>
                <w:color w:val="000000"/>
                <w:sz w:val="20"/>
                <w:szCs w:val="20"/>
                <w:vertAlign w:val="superscript"/>
              </w:rPr>
              <w:t>th</w:t>
            </w:r>
          </w:p>
        </w:tc>
        <w:tc>
          <w:tcPr>
            <w:tcW w:w="8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56EE93"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Grand Total</w:t>
            </w:r>
          </w:p>
        </w:tc>
      </w:tr>
      <w:tr w:rsidR="003F3C55" w:rsidRPr="006A6560" w14:paraId="31E460E5" w14:textId="77777777" w:rsidTr="00D7154B">
        <w:trPr>
          <w:trHeight w:val="300"/>
        </w:trPr>
        <w:tc>
          <w:tcPr>
            <w:tcW w:w="647" w:type="pct"/>
            <w:vMerge/>
            <w:tcBorders>
              <w:top w:val="nil"/>
              <w:left w:val="single" w:sz="4" w:space="0" w:color="auto"/>
              <w:bottom w:val="single" w:sz="4" w:space="0" w:color="auto"/>
              <w:right w:val="single" w:sz="4" w:space="0" w:color="auto"/>
            </w:tcBorders>
            <w:vAlign w:val="center"/>
            <w:hideMark/>
          </w:tcPr>
          <w:p w14:paraId="41C36960" w14:textId="77777777" w:rsidR="003F3C55" w:rsidRPr="006A6560" w:rsidRDefault="003F3C55" w:rsidP="003F3C55">
            <w:pPr>
              <w:rPr>
                <w:rFonts w:ascii="Arial" w:hAnsi="Arial" w:cs="Arial"/>
                <w:b/>
                <w:bCs/>
                <w:color w:val="000000"/>
                <w:sz w:val="20"/>
                <w:szCs w:val="20"/>
              </w:rPr>
            </w:pPr>
          </w:p>
        </w:tc>
        <w:tc>
          <w:tcPr>
            <w:tcW w:w="348" w:type="pct"/>
            <w:tcBorders>
              <w:top w:val="nil"/>
              <w:left w:val="nil"/>
              <w:bottom w:val="single" w:sz="4" w:space="0" w:color="auto"/>
              <w:right w:val="single" w:sz="4" w:space="0" w:color="auto"/>
            </w:tcBorders>
            <w:shd w:val="clear" w:color="auto" w:fill="auto"/>
            <w:noWrap/>
            <w:vAlign w:val="bottom"/>
            <w:hideMark/>
          </w:tcPr>
          <w:p w14:paraId="00AE54FB"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4" w:type="pct"/>
            <w:tcBorders>
              <w:top w:val="nil"/>
              <w:left w:val="nil"/>
              <w:bottom w:val="single" w:sz="4" w:space="0" w:color="auto"/>
              <w:right w:val="single" w:sz="4" w:space="0" w:color="auto"/>
            </w:tcBorders>
            <w:shd w:val="clear" w:color="auto" w:fill="auto"/>
            <w:noWrap/>
            <w:vAlign w:val="bottom"/>
            <w:hideMark/>
          </w:tcPr>
          <w:p w14:paraId="3AFED123"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4" w:type="pct"/>
            <w:tcBorders>
              <w:top w:val="nil"/>
              <w:left w:val="nil"/>
              <w:bottom w:val="single" w:sz="4" w:space="0" w:color="auto"/>
              <w:right w:val="single" w:sz="4" w:space="0" w:color="auto"/>
            </w:tcBorders>
            <w:shd w:val="clear" w:color="auto" w:fill="auto"/>
            <w:noWrap/>
            <w:vAlign w:val="bottom"/>
            <w:hideMark/>
          </w:tcPr>
          <w:p w14:paraId="5CAA0F25"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4" w:type="pct"/>
            <w:tcBorders>
              <w:top w:val="nil"/>
              <w:left w:val="nil"/>
              <w:bottom w:val="single" w:sz="4" w:space="0" w:color="auto"/>
              <w:right w:val="single" w:sz="4" w:space="0" w:color="auto"/>
            </w:tcBorders>
            <w:shd w:val="clear" w:color="auto" w:fill="auto"/>
            <w:noWrap/>
            <w:vAlign w:val="bottom"/>
            <w:hideMark/>
          </w:tcPr>
          <w:p w14:paraId="0313E52C"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bottom"/>
            <w:hideMark/>
          </w:tcPr>
          <w:p w14:paraId="2D4B7D96"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bottom"/>
            <w:hideMark/>
          </w:tcPr>
          <w:p w14:paraId="441DAA9A"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bottom"/>
            <w:hideMark/>
          </w:tcPr>
          <w:p w14:paraId="4126AEE3"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bottom"/>
            <w:hideMark/>
          </w:tcPr>
          <w:p w14:paraId="0410053F"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bottom"/>
            <w:hideMark/>
          </w:tcPr>
          <w:p w14:paraId="75A60000"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bottom"/>
            <w:hideMark/>
          </w:tcPr>
          <w:p w14:paraId="7C5AF017"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410" w:type="pct"/>
            <w:tcBorders>
              <w:top w:val="nil"/>
              <w:left w:val="nil"/>
              <w:bottom w:val="single" w:sz="4" w:space="0" w:color="auto"/>
              <w:right w:val="single" w:sz="4" w:space="0" w:color="auto"/>
            </w:tcBorders>
            <w:shd w:val="clear" w:color="auto" w:fill="auto"/>
            <w:noWrap/>
            <w:vAlign w:val="bottom"/>
            <w:hideMark/>
          </w:tcPr>
          <w:p w14:paraId="47B9985E"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409" w:type="pct"/>
            <w:tcBorders>
              <w:top w:val="nil"/>
              <w:left w:val="nil"/>
              <w:bottom w:val="single" w:sz="4" w:space="0" w:color="auto"/>
              <w:right w:val="single" w:sz="4" w:space="0" w:color="auto"/>
            </w:tcBorders>
            <w:shd w:val="clear" w:color="auto" w:fill="auto"/>
            <w:noWrap/>
            <w:vAlign w:val="bottom"/>
            <w:hideMark/>
          </w:tcPr>
          <w:p w14:paraId="36172B49" w14:textId="77777777" w:rsidR="003F3C55" w:rsidRPr="006A6560" w:rsidRDefault="003F3C55" w:rsidP="003F3C55">
            <w:pPr>
              <w:jc w:val="center"/>
              <w:rPr>
                <w:rFonts w:ascii="Arial" w:hAnsi="Arial" w:cs="Arial"/>
                <w:b/>
                <w:bCs/>
                <w:color w:val="000000"/>
                <w:sz w:val="20"/>
                <w:szCs w:val="20"/>
              </w:rPr>
            </w:pPr>
            <w:r w:rsidRPr="006A6560">
              <w:rPr>
                <w:rFonts w:ascii="Arial" w:hAnsi="Arial" w:cs="Arial"/>
                <w:b/>
                <w:bCs/>
                <w:color w:val="000000"/>
                <w:sz w:val="20"/>
                <w:szCs w:val="20"/>
              </w:rPr>
              <w:t>Total</w:t>
            </w:r>
          </w:p>
        </w:tc>
      </w:tr>
      <w:tr w:rsidR="00A6282B" w:rsidRPr="006A6560" w14:paraId="509B11E9" w14:textId="77777777" w:rsidTr="00D7154B">
        <w:trPr>
          <w:trHeight w:val="300"/>
        </w:trPr>
        <w:tc>
          <w:tcPr>
            <w:tcW w:w="647" w:type="pct"/>
            <w:tcBorders>
              <w:top w:val="nil"/>
              <w:left w:val="single" w:sz="4" w:space="0" w:color="auto"/>
              <w:bottom w:val="single" w:sz="4" w:space="0" w:color="auto"/>
              <w:right w:val="single" w:sz="4" w:space="0" w:color="auto"/>
            </w:tcBorders>
            <w:shd w:val="clear" w:color="auto" w:fill="auto"/>
            <w:noWrap/>
            <w:vAlign w:val="bottom"/>
            <w:hideMark/>
          </w:tcPr>
          <w:p w14:paraId="2165EEB6" w14:textId="77777777" w:rsidR="00A6282B" w:rsidRPr="006A6560" w:rsidRDefault="00A6282B" w:rsidP="00A6282B">
            <w:pPr>
              <w:rPr>
                <w:rFonts w:ascii="Arial" w:hAnsi="Arial" w:cs="Arial"/>
                <w:color w:val="000000"/>
                <w:sz w:val="20"/>
                <w:szCs w:val="20"/>
              </w:rPr>
            </w:pPr>
            <w:r w:rsidRPr="006A6560">
              <w:rPr>
                <w:rFonts w:ascii="Arial" w:hAnsi="Arial" w:cs="Arial"/>
                <w:color w:val="000000"/>
                <w:sz w:val="20"/>
                <w:szCs w:val="20"/>
              </w:rPr>
              <w:t>Tuition Funding</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37476" w14:textId="69F94ECD"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$214,687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7417C37B" w14:textId="6AEF4890"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$214,687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461C" w14:textId="6C9C1DB3"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$418,054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4E9586E6" w14:textId="0868C866"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$418,054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0084" w14:textId="47F47A59"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$568,554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12D1B56D" w14:textId="59B4040B"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$568,554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D88A" w14:textId="695F35D9"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$704,194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6A64D39D" w14:textId="4CAFFF05"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$704,194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711B1" w14:textId="5A75683F"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$697,152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450E7D1B" w14:textId="0CE69EBD"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$697,152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57E24B6D" w14:textId="54F173C2"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$2,602,641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1F746D8A" w14:textId="7379D4B9"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$2,602,641 </w:t>
            </w:r>
          </w:p>
        </w:tc>
      </w:tr>
      <w:tr w:rsidR="003F3C55" w:rsidRPr="006A6560" w14:paraId="3A0B2F15" w14:textId="77777777" w:rsidTr="00D7154B">
        <w:trPr>
          <w:trHeight w:val="317"/>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680AFC1F" w14:textId="48048411"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Program-Specific</w:t>
            </w:r>
            <w:r w:rsidR="00716FB8" w:rsidRPr="006A6560">
              <w:rPr>
                <w:rFonts w:ascii="Arial" w:hAnsi="Arial" w:cs="Arial"/>
                <w:color w:val="000000"/>
                <w:sz w:val="20"/>
                <w:szCs w:val="20"/>
              </w:rPr>
              <w:t xml:space="preserve"> </w:t>
            </w:r>
            <w:r w:rsidRPr="006A6560">
              <w:rPr>
                <w:rFonts w:ascii="Arial" w:hAnsi="Arial" w:cs="Arial"/>
                <w:color w:val="000000"/>
                <w:sz w:val="20"/>
                <w:szCs w:val="20"/>
              </w:rPr>
              <w:t>Fees</w:t>
            </w:r>
          </w:p>
        </w:tc>
        <w:tc>
          <w:tcPr>
            <w:tcW w:w="348" w:type="pct"/>
            <w:tcBorders>
              <w:top w:val="nil"/>
              <w:left w:val="nil"/>
              <w:bottom w:val="single" w:sz="4" w:space="0" w:color="auto"/>
              <w:right w:val="single" w:sz="4" w:space="0" w:color="auto"/>
            </w:tcBorders>
            <w:shd w:val="clear" w:color="auto" w:fill="auto"/>
            <w:noWrap/>
            <w:vAlign w:val="center"/>
            <w:hideMark/>
          </w:tcPr>
          <w:p w14:paraId="0877215C" w14:textId="7375FF93"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5D476FB5" w14:textId="10DA9255" w:rsidR="003F3C55" w:rsidRPr="006A6560" w:rsidRDefault="003F3C55" w:rsidP="006A6560">
            <w:pPr>
              <w:jc w:val="center"/>
              <w:rPr>
                <w:rFonts w:ascii="Arial" w:hAnsi="Arial" w:cs="Arial"/>
                <w:color w:val="000000"/>
                <w:sz w:val="20"/>
                <w:szCs w:val="20"/>
              </w:rPr>
            </w:pP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18954FD1" w14:textId="2C2C77F5"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3323CF55" w14:textId="4102CADE"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FD5B183" w14:textId="232D90D3"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4407F34A" w14:textId="2619B0E4"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00D2BBD" w14:textId="42A3E42F"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14539A93" w14:textId="2475B23F"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65DB39F" w14:textId="5243E630"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33C0C76D" w14:textId="11E2AE56" w:rsidR="003F3C55" w:rsidRPr="006A6560" w:rsidRDefault="003F3C55" w:rsidP="006A6560">
            <w:pPr>
              <w:jc w:val="center"/>
              <w:rPr>
                <w:rFonts w:ascii="Arial" w:hAnsi="Arial" w:cs="Arial"/>
                <w:color w:val="000000"/>
                <w:sz w:val="20"/>
                <w:szCs w:val="20"/>
              </w:rPr>
            </w:pPr>
          </w:p>
        </w:tc>
        <w:tc>
          <w:tcPr>
            <w:tcW w:w="410" w:type="pct"/>
            <w:tcBorders>
              <w:top w:val="nil"/>
              <w:left w:val="nil"/>
              <w:bottom w:val="single" w:sz="4" w:space="0" w:color="auto"/>
              <w:right w:val="single" w:sz="4" w:space="0" w:color="auto"/>
            </w:tcBorders>
            <w:shd w:val="clear" w:color="auto" w:fill="auto"/>
            <w:noWrap/>
            <w:vAlign w:val="center"/>
            <w:hideMark/>
          </w:tcPr>
          <w:p w14:paraId="05AF811C" w14:textId="4046C620"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38F8C0DA" w14:textId="762B8BE5"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r>
      <w:tr w:rsidR="003F3C55" w:rsidRPr="006A6560" w14:paraId="7AC1EB04" w14:textId="77777777" w:rsidTr="00D7154B">
        <w:trPr>
          <w:trHeight w:val="443"/>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5A1A01D5" w14:textId="77777777"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Special State</w:t>
            </w:r>
            <w:r w:rsidRPr="006A6560">
              <w:rPr>
                <w:rFonts w:ascii="Arial" w:hAnsi="Arial" w:cs="Arial"/>
                <w:color w:val="000000"/>
                <w:sz w:val="20"/>
                <w:szCs w:val="20"/>
              </w:rPr>
              <w:br/>
              <w:t>Appropriation</w:t>
            </w:r>
          </w:p>
        </w:tc>
        <w:tc>
          <w:tcPr>
            <w:tcW w:w="348" w:type="pct"/>
            <w:tcBorders>
              <w:top w:val="nil"/>
              <w:left w:val="nil"/>
              <w:bottom w:val="single" w:sz="4" w:space="0" w:color="auto"/>
              <w:right w:val="single" w:sz="4" w:space="0" w:color="auto"/>
            </w:tcBorders>
            <w:shd w:val="clear" w:color="auto" w:fill="auto"/>
            <w:noWrap/>
            <w:vAlign w:val="center"/>
            <w:hideMark/>
          </w:tcPr>
          <w:p w14:paraId="32C533FA" w14:textId="7FA2BAF6"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5267D15D" w14:textId="20EB696D" w:rsidR="003F3C55" w:rsidRPr="006A6560" w:rsidRDefault="003F3C55" w:rsidP="006A6560">
            <w:pPr>
              <w:jc w:val="center"/>
              <w:rPr>
                <w:rFonts w:ascii="Arial" w:hAnsi="Arial" w:cs="Arial"/>
                <w:color w:val="000000"/>
                <w:sz w:val="20"/>
                <w:szCs w:val="20"/>
              </w:rPr>
            </w:pP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73D7CAED" w14:textId="02385065"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3890E6C0" w14:textId="4570E558"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9F128F2" w14:textId="171B32B8"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23BC938C" w14:textId="09758DD8"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4752E37" w14:textId="7DCF5881"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6E7AAAFA" w14:textId="1683402E"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2FE1F18" w14:textId="4441ED2B"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19FBD9AD" w14:textId="303456E6" w:rsidR="003F3C55" w:rsidRPr="006A6560" w:rsidRDefault="003F3C55" w:rsidP="006A6560">
            <w:pPr>
              <w:jc w:val="center"/>
              <w:rPr>
                <w:rFonts w:ascii="Arial" w:hAnsi="Arial" w:cs="Arial"/>
                <w:color w:val="000000"/>
                <w:sz w:val="20"/>
                <w:szCs w:val="20"/>
              </w:rPr>
            </w:pPr>
          </w:p>
        </w:tc>
        <w:tc>
          <w:tcPr>
            <w:tcW w:w="410" w:type="pct"/>
            <w:tcBorders>
              <w:top w:val="nil"/>
              <w:left w:val="nil"/>
              <w:bottom w:val="single" w:sz="4" w:space="0" w:color="auto"/>
              <w:right w:val="single" w:sz="4" w:space="0" w:color="auto"/>
            </w:tcBorders>
            <w:shd w:val="clear" w:color="auto" w:fill="auto"/>
            <w:noWrap/>
            <w:vAlign w:val="center"/>
            <w:hideMark/>
          </w:tcPr>
          <w:p w14:paraId="6DDA825C" w14:textId="62F68BF2"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72C7EC52" w14:textId="2763AD50"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r>
      <w:tr w:rsidR="003F3C55" w:rsidRPr="006A6560" w14:paraId="41D5EC13" w14:textId="77777777" w:rsidTr="00D7154B">
        <w:trPr>
          <w:trHeight w:val="542"/>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7C61E193" w14:textId="77777777"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Reallocation of</w:t>
            </w:r>
            <w:r w:rsidRPr="006A6560">
              <w:rPr>
                <w:rFonts w:ascii="Arial" w:hAnsi="Arial" w:cs="Arial"/>
                <w:color w:val="000000"/>
                <w:sz w:val="20"/>
                <w:szCs w:val="20"/>
              </w:rPr>
              <w:br/>
              <w:t>Existing Funds</w:t>
            </w:r>
          </w:p>
        </w:tc>
        <w:tc>
          <w:tcPr>
            <w:tcW w:w="348" w:type="pct"/>
            <w:tcBorders>
              <w:top w:val="nil"/>
              <w:left w:val="nil"/>
              <w:bottom w:val="single" w:sz="4" w:space="0" w:color="auto"/>
              <w:right w:val="single" w:sz="4" w:space="0" w:color="auto"/>
            </w:tcBorders>
            <w:shd w:val="clear" w:color="auto" w:fill="auto"/>
            <w:noWrap/>
            <w:vAlign w:val="center"/>
            <w:hideMark/>
          </w:tcPr>
          <w:p w14:paraId="5217BE9C" w14:textId="35FCAD34"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73F84A66" w14:textId="398D873F" w:rsidR="003F3C55" w:rsidRPr="006A6560" w:rsidRDefault="003F3C55" w:rsidP="006A6560">
            <w:pPr>
              <w:jc w:val="center"/>
              <w:rPr>
                <w:rFonts w:ascii="Arial" w:hAnsi="Arial" w:cs="Arial"/>
                <w:color w:val="000000"/>
                <w:sz w:val="20"/>
                <w:szCs w:val="20"/>
              </w:rPr>
            </w:pP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174B2232" w14:textId="058A502F"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386B8473" w14:textId="2632DBD0"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FC4F0AB" w14:textId="08279202"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11518F24" w14:textId="7119093A"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0ED0258" w14:textId="6883E03E"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1F7F882B" w14:textId="263E9333"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A9794D0" w14:textId="49A1DBDA"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2434E7F0" w14:textId="617C093E" w:rsidR="003F3C55" w:rsidRPr="006A6560" w:rsidRDefault="003F3C55" w:rsidP="006A6560">
            <w:pPr>
              <w:jc w:val="center"/>
              <w:rPr>
                <w:rFonts w:ascii="Arial" w:hAnsi="Arial" w:cs="Arial"/>
                <w:color w:val="000000"/>
                <w:sz w:val="20"/>
                <w:szCs w:val="20"/>
              </w:rPr>
            </w:pPr>
          </w:p>
        </w:tc>
        <w:tc>
          <w:tcPr>
            <w:tcW w:w="410" w:type="pct"/>
            <w:tcBorders>
              <w:top w:val="nil"/>
              <w:left w:val="nil"/>
              <w:bottom w:val="single" w:sz="4" w:space="0" w:color="auto"/>
              <w:right w:val="single" w:sz="4" w:space="0" w:color="auto"/>
            </w:tcBorders>
            <w:shd w:val="clear" w:color="auto" w:fill="auto"/>
            <w:noWrap/>
            <w:vAlign w:val="center"/>
            <w:hideMark/>
          </w:tcPr>
          <w:p w14:paraId="1CB2A181" w14:textId="6E7B8190"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0BEA9800" w14:textId="13265CB0"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r>
      <w:tr w:rsidR="003F3C55" w:rsidRPr="006A6560" w14:paraId="48458A41" w14:textId="77777777" w:rsidTr="00D7154B">
        <w:trPr>
          <w:trHeight w:val="470"/>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46CE77F5" w14:textId="77777777"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Federal, Grant</w:t>
            </w:r>
            <w:r w:rsidRPr="006A6560">
              <w:rPr>
                <w:rFonts w:ascii="Arial" w:hAnsi="Arial" w:cs="Arial"/>
                <w:color w:val="000000"/>
                <w:sz w:val="20"/>
                <w:szCs w:val="20"/>
              </w:rPr>
              <w:br/>
              <w:t>or Other Funding</w:t>
            </w:r>
          </w:p>
        </w:tc>
        <w:tc>
          <w:tcPr>
            <w:tcW w:w="348" w:type="pct"/>
            <w:tcBorders>
              <w:top w:val="nil"/>
              <w:left w:val="nil"/>
              <w:bottom w:val="single" w:sz="4" w:space="0" w:color="auto"/>
              <w:right w:val="single" w:sz="4" w:space="0" w:color="auto"/>
            </w:tcBorders>
            <w:shd w:val="clear" w:color="auto" w:fill="auto"/>
            <w:noWrap/>
            <w:vAlign w:val="center"/>
            <w:hideMark/>
          </w:tcPr>
          <w:p w14:paraId="79DCD0C9" w14:textId="41BE8AA7"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2742A69B" w14:textId="45DA03C8" w:rsidR="003F3C55" w:rsidRPr="006A6560" w:rsidRDefault="003F3C55" w:rsidP="006A6560">
            <w:pPr>
              <w:jc w:val="center"/>
              <w:rPr>
                <w:rFonts w:ascii="Arial" w:hAnsi="Arial" w:cs="Arial"/>
                <w:color w:val="000000"/>
                <w:sz w:val="20"/>
                <w:szCs w:val="20"/>
              </w:rPr>
            </w:pP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2FE5E40" w14:textId="57CFE4B3" w:rsidR="003F3C55" w:rsidRPr="006A6560" w:rsidRDefault="003F3C55" w:rsidP="006A6560">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3372A434" w14:textId="5D858715"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0122865" w14:textId="669C2B96"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63A48BCC" w14:textId="1040F61B"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A93FA89" w14:textId="272E30C4"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59FF230C" w14:textId="3211A991" w:rsidR="003F3C55" w:rsidRPr="006A6560" w:rsidRDefault="003F3C55" w:rsidP="006A6560">
            <w:pPr>
              <w:jc w:val="center"/>
              <w:rPr>
                <w:rFonts w:ascii="Arial" w:hAnsi="Arial" w:cs="Arial"/>
                <w:color w:val="000000"/>
                <w:sz w:val="20"/>
                <w:szCs w:val="20"/>
              </w:rPr>
            </w:pP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BF075ED" w14:textId="6AA2FBC3" w:rsidR="003F3C55" w:rsidRPr="006A6560" w:rsidRDefault="003F3C55" w:rsidP="006A6560">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42E8D486" w14:textId="09A14AC0" w:rsidR="003F3C55" w:rsidRPr="006A6560" w:rsidRDefault="003F3C55" w:rsidP="006A6560">
            <w:pPr>
              <w:jc w:val="center"/>
              <w:rPr>
                <w:rFonts w:ascii="Arial" w:hAnsi="Arial" w:cs="Arial"/>
                <w:color w:val="000000"/>
                <w:sz w:val="20"/>
                <w:szCs w:val="20"/>
              </w:rPr>
            </w:pPr>
          </w:p>
        </w:tc>
        <w:tc>
          <w:tcPr>
            <w:tcW w:w="410" w:type="pct"/>
            <w:tcBorders>
              <w:top w:val="nil"/>
              <w:left w:val="nil"/>
              <w:bottom w:val="single" w:sz="4" w:space="0" w:color="auto"/>
              <w:right w:val="single" w:sz="4" w:space="0" w:color="auto"/>
            </w:tcBorders>
            <w:shd w:val="clear" w:color="auto" w:fill="auto"/>
            <w:noWrap/>
            <w:vAlign w:val="center"/>
            <w:hideMark/>
          </w:tcPr>
          <w:p w14:paraId="792DE0D5" w14:textId="0BBD523D"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70174882" w14:textId="7908A142" w:rsidR="003F3C55" w:rsidRPr="006A6560" w:rsidRDefault="003F3C55" w:rsidP="006A6560">
            <w:pPr>
              <w:jc w:val="center"/>
              <w:rPr>
                <w:rFonts w:ascii="Arial" w:hAnsi="Arial" w:cs="Arial"/>
                <w:color w:val="000000"/>
                <w:sz w:val="20"/>
                <w:szCs w:val="20"/>
              </w:rPr>
            </w:pPr>
            <w:r w:rsidRPr="006A6560">
              <w:rPr>
                <w:rFonts w:ascii="Arial" w:hAnsi="Arial" w:cs="Arial"/>
                <w:color w:val="000000"/>
                <w:sz w:val="20"/>
                <w:szCs w:val="20"/>
              </w:rPr>
              <w:t>$0</w:t>
            </w:r>
          </w:p>
        </w:tc>
      </w:tr>
      <w:tr w:rsidR="00A6282B" w:rsidRPr="006A6560" w14:paraId="6D220D45" w14:textId="77777777" w:rsidTr="00D7154B">
        <w:trPr>
          <w:trHeight w:val="300"/>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2ED5B02A" w14:textId="77777777" w:rsidR="00A6282B" w:rsidRPr="006A6560" w:rsidRDefault="00A6282B" w:rsidP="00A6282B">
            <w:pPr>
              <w:rPr>
                <w:rFonts w:ascii="Arial" w:hAnsi="Arial" w:cs="Arial"/>
                <w:b/>
                <w:bCs/>
                <w:color w:val="000000"/>
                <w:sz w:val="20"/>
                <w:szCs w:val="20"/>
              </w:rPr>
            </w:pPr>
            <w:r w:rsidRPr="006A6560">
              <w:rPr>
                <w:rFonts w:ascii="Arial" w:hAnsi="Arial" w:cs="Arial"/>
                <w:b/>
                <w:bCs/>
                <w:color w:val="000000"/>
                <w:sz w:val="20"/>
                <w:szCs w:val="20"/>
              </w:rPr>
              <w:t>Total</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F8D9" w14:textId="1480FF76"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$214,687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1CFE8283" w14:textId="0EA24DFD"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$214,687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A1B8" w14:textId="43C65D9E"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$418,054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6D0610A5" w14:textId="71AFF01A"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$418,054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6D13" w14:textId="294416EF"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$568,554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109A315F" w14:textId="46455BA6"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$568,554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B739" w14:textId="594DE7DC"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$704,194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60D5B18A" w14:textId="43988A5B"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$704,194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DEF1" w14:textId="083BB679"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$697,152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4C5D74EE" w14:textId="5F347ABC"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$697,152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385B9CD7" w14:textId="1895552D"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$2,602,641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2D9CA2E6" w14:textId="4E9E1C52" w:rsidR="00A6282B" w:rsidRPr="00A6282B" w:rsidRDefault="00A6282B" w:rsidP="00A6282B">
            <w:pPr>
              <w:jc w:val="center"/>
              <w:rPr>
                <w:rFonts w:ascii="Arial" w:hAnsi="Arial" w:cs="Arial"/>
                <w:b/>
                <w:bCs/>
                <w:color w:val="000000"/>
                <w:sz w:val="20"/>
                <w:szCs w:val="20"/>
              </w:rPr>
            </w:pPr>
            <w:r w:rsidRPr="00A6282B">
              <w:rPr>
                <w:rFonts w:ascii="Arial" w:hAnsi="Arial" w:cs="Arial"/>
                <w:b/>
                <w:bCs/>
                <w:color w:val="000000"/>
                <w:sz w:val="20"/>
                <w:szCs w:val="20"/>
              </w:rPr>
              <w:t xml:space="preserve">$2,602,641 </w:t>
            </w:r>
          </w:p>
        </w:tc>
      </w:tr>
      <w:tr w:rsidR="003F3C55" w:rsidRPr="006A6560" w14:paraId="6E7AE820" w14:textId="77777777" w:rsidTr="006A6560">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E64075A" w14:textId="0379054F" w:rsidR="003F3C55" w:rsidRPr="006A6560" w:rsidRDefault="00620FBA" w:rsidP="006A6560">
            <w:pPr>
              <w:jc w:val="center"/>
              <w:rPr>
                <w:rFonts w:ascii="Arial" w:hAnsi="Arial" w:cs="Arial"/>
                <w:b/>
                <w:bCs/>
                <w:color w:val="000000"/>
                <w:sz w:val="20"/>
                <w:szCs w:val="20"/>
              </w:rPr>
            </w:pPr>
            <w:r w:rsidRPr="006A6560">
              <w:rPr>
                <w:rFonts w:ascii="Arial" w:hAnsi="Arial" w:cs="Arial"/>
                <w:b/>
                <w:bCs/>
                <w:color w:val="000000"/>
                <w:sz w:val="20"/>
                <w:szCs w:val="20"/>
              </w:rPr>
              <w:t xml:space="preserve">Estimated Costs Associated with Implementing </w:t>
            </w:r>
            <w:r w:rsidR="003F3C55" w:rsidRPr="006A6560">
              <w:rPr>
                <w:rFonts w:ascii="Arial" w:hAnsi="Arial" w:cs="Arial"/>
                <w:b/>
                <w:bCs/>
                <w:color w:val="000000"/>
                <w:sz w:val="20"/>
                <w:szCs w:val="20"/>
              </w:rPr>
              <w:t>the Program</w:t>
            </w:r>
            <w:r w:rsidRPr="006A6560">
              <w:rPr>
                <w:rFonts w:ascii="Arial" w:hAnsi="Arial" w:cs="Arial"/>
                <w:b/>
                <w:bCs/>
                <w:color w:val="000000"/>
                <w:sz w:val="20"/>
                <w:szCs w:val="20"/>
              </w:rPr>
              <w:t>,</w:t>
            </w:r>
            <w:r w:rsidR="003F3C55" w:rsidRPr="006A6560">
              <w:rPr>
                <w:rFonts w:ascii="Arial" w:hAnsi="Arial" w:cs="Arial"/>
                <w:b/>
                <w:bCs/>
                <w:color w:val="000000"/>
                <w:sz w:val="20"/>
                <w:szCs w:val="20"/>
              </w:rPr>
              <w:t xml:space="preserve"> by Year</w:t>
            </w:r>
          </w:p>
        </w:tc>
      </w:tr>
      <w:tr w:rsidR="003F3C55" w:rsidRPr="006A6560" w14:paraId="3C56956A" w14:textId="77777777" w:rsidTr="00D7154B">
        <w:trPr>
          <w:trHeight w:val="345"/>
        </w:trPr>
        <w:tc>
          <w:tcPr>
            <w:tcW w:w="6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280B0F" w14:textId="77777777" w:rsidR="003F3C55" w:rsidRPr="006A6560" w:rsidRDefault="003F3C55" w:rsidP="003F3C55">
            <w:pPr>
              <w:rPr>
                <w:rFonts w:ascii="Arial" w:hAnsi="Arial" w:cs="Arial"/>
                <w:b/>
                <w:bCs/>
                <w:color w:val="000000"/>
                <w:sz w:val="20"/>
                <w:szCs w:val="20"/>
              </w:rPr>
            </w:pPr>
            <w:r w:rsidRPr="006A6560">
              <w:rPr>
                <w:rFonts w:ascii="Arial" w:hAnsi="Arial" w:cs="Arial"/>
                <w:b/>
                <w:bCs/>
                <w:color w:val="000000"/>
                <w:sz w:val="20"/>
                <w:szCs w:val="20"/>
              </w:rPr>
              <w:t>Category</w:t>
            </w:r>
          </w:p>
        </w:tc>
        <w:tc>
          <w:tcPr>
            <w:tcW w:w="70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3D2CF8"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1</w:t>
            </w:r>
            <w:r w:rsidRPr="006A6560">
              <w:rPr>
                <w:rFonts w:ascii="Arial" w:hAnsi="Arial" w:cs="Arial"/>
                <w:b/>
                <w:bCs/>
                <w:color w:val="000000"/>
                <w:sz w:val="20"/>
                <w:szCs w:val="20"/>
                <w:vertAlign w:val="superscript"/>
              </w:rPr>
              <w:t>st</w:t>
            </w:r>
          </w:p>
        </w:tc>
        <w:tc>
          <w:tcPr>
            <w:tcW w:w="7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F2FCEF"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2</w:t>
            </w:r>
            <w:r w:rsidRPr="006A6560">
              <w:rPr>
                <w:rFonts w:ascii="Arial" w:hAnsi="Arial" w:cs="Arial"/>
                <w:b/>
                <w:bCs/>
                <w:color w:val="000000"/>
                <w:sz w:val="20"/>
                <w:szCs w:val="20"/>
                <w:vertAlign w:val="superscript"/>
              </w:rPr>
              <w:t>nd</w:t>
            </w:r>
          </w:p>
        </w:tc>
        <w:tc>
          <w:tcPr>
            <w:tcW w:w="7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DE4AAC"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3</w:t>
            </w:r>
            <w:r w:rsidRPr="006A6560">
              <w:rPr>
                <w:rFonts w:ascii="Arial" w:hAnsi="Arial" w:cs="Arial"/>
                <w:b/>
                <w:bCs/>
                <w:color w:val="000000"/>
                <w:sz w:val="20"/>
                <w:szCs w:val="20"/>
                <w:vertAlign w:val="superscript"/>
              </w:rPr>
              <w:t>rd</w:t>
            </w:r>
          </w:p>
        </w:tc>
        <w:tc>
          <w:tcPr>
            <w:tcW w:w="7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E3670D"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4</w:t>
            </w:r>
            <w:r w:rsidRPr="006A6560">
              <w:rPr>
                <w:rFonts w:ascii="Arial" w:hAnsi="Arial" w:cs="Arial"/>
                <w:b/>
                <w:bCs/>
                <w:color w:val="000000"/>
                <w:sz w:val="20"/>
                <w:szCs w:val="20"/>
                <w:vertAlign w:val="superscript"/>
              </w:rPr>
              <w:t>th</w:t>
            </w:r>
          </w:p>
        </w:tc>
        <w:tc>
          <w:tcPr>
            <w:tcW w:w="7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F52AE7"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5</w:t>
            </w:r>
            <w:r w:rsidRPr="006A6560">
              <w:rPr>
                <w:rFonts w:ascii="Arial" w:hAnsi="Arial" w:cs="Arial"/>
                <w:b/>
                <w:bCs/>
                <w:color w:val="000000"/>
                <w:sz w:val="20"/>
                <w:szCs w:val="20"/>
                <w:vertAlign w:val="superscript"/>
              </w:rPr>
              <w:t>th</w:t>
            </w:r>
          </w:p>
        </w:tc>
        <w:tc>
          <w:tcPr>
            <w:tcW w:w="8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7B96D7"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Grand Total</w:t>
            </w:r>
          </w:p>
        </w:tc>
      </w:tr>
      <w:tr w:rsidR="003F3C55" w:rsidRPr="006A6560" w14:paraId="126E1794" w14:textId="77777777" w:rsidTr="00D7154B">
        <w:trPr>
          <w:trHeight w:val="300"/>
        </w:trPr>
        <w:tc>
          <w:tcPr>
            <w:tcW w:w="647" w:type="pct"/>
            <w:vMerge/>
            <w:tcBorders>
              <w:top w:val="nil"/>
              <w:left w:val="single" w:sz="4" w:space="0" w:color="auto"/>
              <w:bottom w:val="single" w:sz="4" w:space="0" w:color="auto"/>
              <w:right w:val="single" w:sz="4" w:space="0" w:color="auto"/>
            </w:tcBorders>
            <w:vAlign w:val="center"/>
            <w:hideMark/>
          </w:tcPr>
          <w:p w14:paraId="60AEDF25" w14:textId="77777777" w:rsidR="003F3C55" w:rsidRPr="006A6560" w:rsidRDefault="003F3C55" w:rsidP="003F3C55">
            <w:pPr>
              <w:rPr>
                <w:rFonts w:ascii="Arial" w:hAnsi="Arial" w:cs="Arial"/>
                <w:b/>
                <w:bCs/>
                <w:color w:val="000000"/>
                <w:sz w:val="20"/>
                <w:szCs w:val="20"/>
              </w:rPr>
            </w:pPr>
          </w:p>
        </w:tc>
        <w:tc>
          <w:tcPr>
            <w:tcW w:w="348" w:type="pct"/>
            <w:tcBorders>
              <w:top w:val="nil"/>
              <w:left w:val="nil"/>
              <w:bottom w:val="single" w:sz="4" w:space="0" w:color="auto"/>
              <w:right w:val="single" w:sz="4" w:space="0" w:color="auto"/>
            </w:tcBorders>
            <w:shd w:val="clear" w:color="auto" w:fill="auto"/>
            <w:noWrap/>
            <w:vAlign w:val="center"/>
            <w:hideMark/>
          </w:tcPr>
          <w:p w14:paraId="2FB36DE7"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4" w:type="pct"/>
            <w:tcBorders>
              <w:top w:val="nil"/>
              <w:left w:val="nil"/>
              <w:bottom w:val="single" w:sz="4" w:space="0" w:color="auto"/>
              <w:right w:val="single" w:sz="4" w:space="0" w:color="auto"/>
            </w:tcBorders>
            <w:shd w:val="clear" w:color="auto" w:fill="auto"/>
            <w:noWrap/>
            <w:vAlign w:val="center"/>
            <w:hideMark/>
          </w:tcPr>
          <w:p w14:paraId="118BFA22"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4" w:type="pct"/>
            <w:tcBorders>
              <w:top w:val="nil"/>
              <w:left w:val="nil"/>
              <w:bottom w:val="single" w:sz="4" w:space="0" w:color="auto"/>
              <w:right w:val="single" w:sz="4" w:space="0" w:color="auto"/>
            </w:tcBorders>
            <w:shd w:val="clear" w:color="auto" w:fill="auto"/>
            <w:noWrap/>
            <w:vAlign w:val="center"/>
            <w:hideMark/>
          </w:tcPr>
          <w:p w14:paraId="42079B34"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4" w:type="pct"/>
            <w:tcBorders>
              <w:top w:val="nil"/>
              <w:left w:val="nil"/>
              <w:bottom w:val="single" w:sz="4" w:space="0" w:color="auto"/>
              <w:right w:val="single" w:sz="4" w:space="0" w:color="auto"/>
            </w:tcBorders>
            <w:shd w:val="clear" w:color="auto" w:fill="auto"/>
            <w:noWrap/>
            <w:vAlign w:val="center"/>
            <w:hideMark/>
          </w:tcPr>
          <w:p w14:paraId="38DA0437"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center"/>
            <w:hideMark/>
          </w:tcPr>
          <w:p w14:paraId="1EE08228"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center"/>
            <w:hideMark/>
          </w:tcPr>
          <w:p w14:paraId="25EDF9A5"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center"/>
            <w:hideMark/>
          </w:tcPr>
          <w:p w14:paraId="358F02DD"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center"/>
            <w:hideMark/>
          </w:tcPr>
          <w:p w14:paraId="4A6D9C8B"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353" w:type="pct"/>
            <w:tcBorders>
              <w:top w:val="nil"/>
              <w:left w:val="nil"/>
              <w:bottom w:val="single" w:sz="4" w:space="0" w:color="auto"/>
              <w:right w:val="single" w:sz="4" w:space="0" w:color="auto"/>
            </w:tcBorders>
            <w:shd w:val="clear" w:color="auto" w:fill="auto"/>
            <w:noWrap/>
            <w:vAlign w:val="center"/>
            <w:hideMark/>
          </w:tcPr>
          <w:p w14:paraId="6A1B6C8A"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355" w:type="pct"/>
            <w:tcBorders>
              <w:top w:val="nil"/>
              <w:left w:val="nil"/>
              <w:bottom w:val="single" w:sz="4" w:space="0" w:color="auto"/>
              <w:right w:val="single" w:sz="4" w:space="0" w:color="auto"/>
            </w:tcBorders>
            <w:shd w:val="clear" w:color="auto" w:fill="auto"/>
            <w:noWrap/>
            <w:vAlign w:val="center"/>
            <w:hideMark/>
          </w:tcPr>
          <w:p w14:paraId="391FE77D"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c>
          <w:tcPr>
            <w:tcW w:w="410" w:type="pct"/>
            <w:tcBorders>
              <w:top w:val="nil"/>
              <w:left w:val="nil"/>
              <w:bottom w:val="single" w:sz="4" w:space="0" w:color="auto"/>
              <w:right w:val="single" w:sz="4" w:space="0" w:color="auto"/>
            </w:tcBorders>
            <w:shd w:val="clear" w:color="auto" w:fill="auto"/>
            <w:noWrap/>
            <w:vAlign w:val="center"/>
            <w:hideMark/>
          </w:tcPr>
          <w:p w14:paraId="18007BD5"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New</w:t>
            </w:r>
          </w:p>
        </w:tc>
        <w:tc>
          <w:tcPr>
            <w:tcW w:w="409" w:type="pct"/>
            <w:tcBorders>
              <w:top w:val="nil"/>
              <w:left w:val="nil"/>
              <w:bottom w:val="single" w:sz="4" w:space="0" w:color="auto"/>
              <w:right w:val="single" w:sz="4" w:space="0" w:color="auto"/>
            </w:tcBorders>
            <w:shd w:val="clear" w:color="auto" w:fill="auto"/>
            <w:noWrap/>
            <w:vAlign w:val="center"/>
            <w:hideMark/>
          </w:tcPr>
          <w:p w14:paraId="659B508D" w14:textId="77777777" w:rsidR="003F3C55" w:rsidRPr="006A6560" w:rsidRDefault="003F3C55" w:rsidP="006A6560">
            <w:pPr>
              <w:jc w:val="center"/>
              <w:rPr>
                <w:rFonts w:ascii="Arial" w:hAnsi="Arial" w:cs="Arial"/>
                <w:b/>
                <w:bCs/>
                <w:color w:val="000000"/>
                <w:sz w:val="20"/>
                <w:szCs w:val="20"/>
              </w:rPr>
            </w:pPr>
            <w:r w:rsidRPr="006A6560">
              <w:rPr>
                <w:rFonts w:ascii="Arial" w:hAnsi="Arial" w:cs="Arial"/>
                <w:b/>
                <w:bCs/>
                <w:color w:val="000000"/>
                <w:sz w:val="20"/>
                <w:szCs w:val="20"/>
              </w:rPr>
              <w:t>Total</w:t>
            </w:r>
          </w:p>
        </w:tc>
      </w:tr>
      <w:tr w:rsidR="00A6282B" w:rsidRPr="006A6560" w14:paraId="4EE949A1" w14:textId="77777777" w:rsidTr="00D7154B">
        <w:trPr>
          <w:trHeight w:val="488"/>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248B40E4" w14:textId="102C7929" w:rsidR="00A6282B" w:rsidRPr="006A6560" w:rsidRDefault="00A6282B" w:rsidP="00A6282B">
            <w:pPr>
              <w:rPr>
                <w:rFonts w:ascii="Arial" w:hAnsi="Arial" w:cs="Arial"/>
                <w:color w:val="000000"/>
                <w:sz w:val="20"/>
                <w:szCs w:val="20"/>
              </w:rPr>
            </w:pPr>
            <w:r w:rsidRPr="006A6560">
              <w:rPr>
                <w:rFonts w:ascii="Arial" w:hAnsi="Arial" w:cs="Arial"/>
                <w:color w:val="000000"/>
                <w:sz w:val="20"/>
                <w:szCs w:val="20"/>
              </w:rPr>
              <w:t xml:space="preserve">Program Administration </w:t>
            </w:r>
            <w:r w:rsidRPr="006A6560">
              <w:rPr>
                <w:rFonts w:ascii="Arial" w:hAnsi="Arial" w:cs="Arial"/>
                <w:color w:val="000000"/>
                <w:sz w:val="20"/>
                <w:szCs w:val="20"/>
              </w:rPr>
              <w:br/>
              <w:t>and Faculty/Staff Salaries</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202E" w14:textId="4E055CB6"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$122,097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2FF044C7" w14:textId="4C00DF53"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$122,097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4562" w14:textId="69421EA5"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$242,353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0CF19832" w14:textId="6866FDA1"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$242,353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769B" w14:textId="3BB10383"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$290,148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619AD3E0" w14:textId="125E57A3"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$290,148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F21BA" w14:textId="75A007BF"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$295,951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3E7D9EE2" w14:textId="5D904CEA"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$295,951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146C" w14:textId="4CD28C52"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$301,870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192D68A6" w14:textId="6491FBC1"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$301,870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7E14740E" w14:textId="31380768"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$1,252,419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1B52F6C" w14:textId="642A84D3" w:rsidR="00A6282B" w:rsidRPr="00A6282B" w:rsidRDefault="00A6282B" w:rsidP="00A6282B">
            <w:pPr>
              <w:jc w:val="center"/>
              <w:rPr>
                <w:rFonts w:ascii="Arial" w:hAnsi="Arial" w:cs="Arial"/>
                <w:color w:val="000000"/>
                <w:sz w:val="20"/>
                <w:szCs w:val="20"/>
              </w:rPr>
            </w:pPr>
            <w:r w:rsidRPr="00A6282B">
              <w:rPr>
                <w:rFonts w:ascii="Arial" w:hAnsi="Arial" w:cs="Arial"/>
                <w:color w:val="000000"/>
                <w:sz w:val="20"/>
                <w:szCs w:val="20"/>
              </w:rPr>
              <w:t xml:space="preserve">$1,252,419 </w:t>
            </w:r>
          </w:p>
        </w:tc>
      </w:tr>
      <w:tr w:rsidR="003F3C55" w:rsidRPr="006A6560" w14:paraId="45C0B98E" w14:textId="77777777" w:rsidTr="00D7154B">
        <w:trPr>
          <w:trHeight w:val="452"/>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66BA8804" w14:textId="5A10CA8E"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Facilities,</w:t>
            </w:r>
            <w:r w:rsidR="00716FB8" w:rsidRPr="006A6560">
              <w:rPr>
                <w:rFonts w:ascii="Arial" w:hAnsi="Arial" w:cs="Arial"/>
                <w:color w:val="000000"/>
                <w:sz w:val="20"/>
                <w:szCs w:val="20"/>
              </w:rPr>
              <w:t xml:space="preserve"> </w:t>
            </w:r>
            <w:r w:rsidRPr="006A6560">
              <w:rPr>
                <w:rFonts w:ascii="Arial" w:hAnsi="Arial" w:cs="Arial"/>
                <w:color w:val="000000"/>
                <w:sz w:val="20"/>
                <w:szCs w:val="20"/>
              </w:rPr>
              <w:t xml:space="preserve">Equipment, </w:t>
            </w:r>
            <w:r w:rsidRPr="006A6560">
              <w:rPr>
                <w:rFonts w:ascii="Arial" w:hAnsi="Arial" w:cs="Arial"/>
                <w:color w:val="000000"/>
                <w:sz w:val="20"/>
                <w:szCs w:val="20"/>
              </w:rPr>
              <w:br/>
              <w:t xml:space="preserve">Supplies, </w:t>
            </w:r>
            <w:r w:rsidR="00716FB8" w:rsidRPr="006A6560">
              <w:rPr>
                <w:rFonts w:ascii="Arial" w:hAnsi="Arial" w:cs="Arial"/>
                <w:color w:val="000000"/>
                <w:sz w:val="20"/>
                <w:szCs w:val="20"/>
              </w:rPr>
              <w:t>a</w:t>
            </w:r>
            <w:r w:rsidRPr="006A6560">
              <w:rPr>
                <w:rFonts w:ascii="Arial" w:hAnsi="Arial" w:cs="Arial"/>
                <w:color w:val="000000"/>
                <w:sz w:val="20"/>
                <w:szCs w:val="20"/>
              </w:rPr>
              <w:t xml:space="preserve">nd </w:t>
            </w:r>
            <w:r w:rsidR="00716FB8" w:rsidRPr="006A6560">
              <w:rPr>
                <w:rFonts w:ascii="Arial" w:hAnsi="Arial" w:cs="Arial"/>
                <w:color w:val="000000"/>
                <w:sz w:val="20"/>
                <w:szCs w:val="20"/>
              </w:rPr>
              <w:t>M</w:t>
            </w:r>
            <w:r w:rsidRPr="006A6560">
              <w:rPr>
                <w:rFonts w:ascii="Arial" w:hAnsi="Arial" w:cs="Arial"/>
                <w:color w:val="000000"/>
                <w:sz w:val="20"/>
                <w:szCs w:val="20"/>
              </w:rPr>
              <w:t>aterials</w:t>
            </w:r>
          </w:p>
        </w:tc>
        <w:tc>
          <w:tcPr>
            <w:tcW w:w="348" w:type="pct"/>
            <w:tcBorders>
              <w:top w:val="nil"/>
              <w:left w:val="nil"/>
              <w:bottom w:val="single" w:sz="4" w:space="0" w:color="auto"/>
              <w:right w:val="single" w:sz="4" w:space="0" w:color="auto"/>
            </w:tcBorders>
            <w:shd w:val="clear" w:color="auto" w:fill="auto"/>
            <w:noWrap/>
            <w:vAlign w:val="center"/>
            <w:hideMark/>
          </w:tcPr>
          <w:p w14:paraId="1D00FC30" w14:textId="36C5FF4C" w:rsidR="003F3C55" w:rsidRPr="006A6560" w:rsidRDefault="003F3C55" w:rsidP="004A47A6">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49D78525" w14:textId="64DFCF37"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6C1BAFC2" w14:textId="791D4B31" w:rsidR="003F3C55" w:rsidRPr="006A6560" w:rsidRDefault="003F3C55" w:rsidP="004A47A6">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7D32A513" w14:textId="73DA8B50"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AF3D6FF" w14:textId="221F6749"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178BA950" w14:textId="29CA32AA"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3EB3023" w14:textId="4D0660C0"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50A292E5" w14:textId="08BA7A0C"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7EA2F6A" w14:textId="74E8DF18"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3E29AF47" w14:textId="24C39986"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center"/>
            <w:hideMark/>
          </w:tcPr>
          <w:p w14:paraId="6036125B" w14:textId="7EE5829E"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156B058D" w14:textId="45D0D88A"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r>
      <w:tr w:rsidR="003F3C55" w:rsidRPr="006A6560" w14:paraId="41868C79" w14:textId="77777777" w:rsidTr="00D7154B">
        <w:trPr>
          <w:trHeight w:val="300"/>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0D9B536E" w14:textId="77777777"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Library Resources</w:t>
            </w:r>
          </w:p>
        </w:tc>
        <w:tc>
          <w:tcPr>
            <w:tcW w:w="348" w:type="pct"/>
            <w:tcBorders>
              <w:top w:val="nil"/>
              <w:left w:val="nil"/>
              <w:bottom w:val="single" w:sz="4" w:space="0" w:color="auto"/>
              <w:right w:val="single" w:sz="4" w:space="0" w:color="auto"/>
            </w:tcBorders>
            <w:shd w:val="clear" w:color="auto" w:fill="auto"/>
            <w:noWrap/>
            <w:vAlign w:val="center"/>
            <w:hideMark/>
          </w:tcPr>
          <w:p w14:paraId="1ADC6A72" w14:textId="78100AC2" w:rsidR="003F3C55" w:rsidRPr="006A6560" w:rsidRDefault="003F3C55" w:rsidP="004A47A6">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14EC55D5" w14:textId="1A79B282"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9A58B9E" w14:textId="49C1ECC8" w:rsidR="003F3C55" w:rsidRPr="006A6560" w:rsidRDefault="003F3C55" w:rsidP="004A47A6">
            <w:pPr>
              <w:jc w:val="center"/>
              <w:rPr>
                <w:rFonts w:ascii="Arial" w:hAnsi="Arial" w:cs="Arial"/>
                <w:color w:val="000000"/>
                <w:sz w:val="20"/>
                <w:szCs w:val="20"/>
              </w:rPr>
            </w:pPr>
          </w:p>
        </w:tc>
        <w:tc>
          <w:tcPr>
            <w:tcW w:w="354" w:type="pct"/>
            <w:tcBorders>
              <w:top w:val="nil"/>
              <w:left w:val="nil"/>
              <w:bottom w:val="single" w:sz="4" w:space="0" w:color="auto"/>
              <w:right w:val="single" w:sz="8" w:space="0" w:color="auto"/>
            </w:tcBorders>
            <w:shd w:val="clear" w:color="auto" w:fill="auto"/>
            <w:noWrap/>
            <w:vAlign w:val="center"/>
            <w:hideMark/>
          </w:tcPr>
          <w:p w14:paraId="6EEA11EC" w14:textId="2FA5A068"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4BE8FA9" w14:textId="000770E7"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3D9A02DD" w14:textId="38830D75"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86CA22A" w14:textId="16A81C8C"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5A9602D8" w14:textId="4A5BDC35"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7F7ED4A" w14:textId="411BC3AE" w:rsidR="003F3C55" w:rsidRPr="006A6560" w:rsidRDefault="003F3C55" w:rsidP="004A47A6">
            <w:pPr>
              <w:jc w:val="center"/>
              <w:rPr>
                <w:rFonts w:ascii="Arial" w:hAnsi="Arial" w:cs="Arial"/>
                <w:color w:val="000000"/>
                <w:sz w:val="20"/>
                <w:szCs w:val="20"/>
              </w:rPr>
            </w:pPr>
          </w:p>
        </w:tc>
        <w:tc>
          <w:tcPr>
            <w:tcW w:w="355" w:type="pct"/>
            <w:tcBorders>
              <w:top w:val="nil"/>
              <w:left w:val="nil"/>
              <w:bottom w:val="single" w:sz="4" w:space="0" w:color="auto"/>
              <w:right w:val="single" w:sz="8" w:space="0" w:color="auto"/>
            </w:tcBorders>
            <w:shd w:val="clear" w:color="auto" w:fill="auto"/>
            <w:noWrap/>
            <w:vAlign w:val="center"/>
            <w:hideMark/>
          </w:tcPr>
          <w:p w14:paraId="0D56FB0A" w14:textId="612ECFAA"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center"/>
            <w:hideMark/>
          </w:tcPr>
          <w:p w14:paraId="5CE9693A" w14:textId="5BE18459"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c>
          <w:tcPr>
            <w:tcW w:w="409" w:type="pct"/>
            <w:tcBorders>
              <w:top w:val="nil"/>
              <w:left w:val="nil"/>
              <w:bottom w:val="single" w:sz="4" w:space="0" w:color="auto"/>
              <w:right w:val="single" w:sz="4" w:space="0" w:color="auto"/>
            </w:tcBorders>
            <w:shd w:val="clear" w:color="auto" w:fill="auto"/>
            <w:noWrap/>
            <w:vAlign w:val="center"/>
            <w:hideMark/>
          </w:tcPr>
          <w:p w14:paraId="0176B190" w14:textId="759F3121" w:rsidR="003F3C55" w:rsidRPr="006A6560" w:rsidRDefault="003F3C55" w:rsidP="004A47A6">
            <w:pPr>
              <w:jc w:val="center"/>
              <w:rPr>
                <w:rFonts w:ascii="Arial" w:hAnsi="Arial" w:cs="Arial"/>
                <w:color w:val="000000"/>
                <w:sz w:val="20"/>
                <w:szCs w:val="20"/>
              </w:rPr>
            </w:pPr>
            <w:r w:rsidRPr="006A6560">
              <w:rPr>
                <w:rFonts w:ascii="Arial" w:hAnsi="Arial" w:cs="Arial"/>
                <w:color w:val="000000"/>
                <w:sz w:val="20"/>
                <w:szCs w:val="20"/>
              </w:rPr>
              <w:t>$0</w:t>
            </w:r>
          </w:p>
        </w:tc>
      </w:tr>
      <w:tr w:rsidR="00A6282B" w:rsidRPr="006A6560" w14:paraId="2B8C22F7" w14:textId="77777777" w:rsidTr="00D7154B">
        <w:trPr>
          <w:trHeight w:val="300"/>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61C7C969" w14:textId="77777777" w:rsidR="00A6282B" w:rsidRPr="006A6560" w:rsidRDefault="00A6282B" w:rsidP="00A6282B">
            <w:pPr>
              <w:rPr>
                <w:rFonts w:ascii="Arial" w:hAnsi="Arial" w:cs="Arial"/>
                <w:b/>
                <w:bCs/>
                <w:color w:val="000000"/>
                <w:sz w:val="20"/>
                <w:szCs w:val="20"/>
              </w:rPr>
            </w:pPr>
            <w:r w:rsidRPr="006A6560">
              <w:rPr>
                <w:rFonts w:ascii="Arial" w:hAnsi="Arial" w:cs="Arial"/>
                <w:b/>
                <w:bCs/>
                <w:color w:val="000000"/>
                <w:sz w:val="20"/>
                <w:szCs w:val="20"/>
              </w:rPr>
              <w:t>Total</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A313" w14:textId="76C1B6B4"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$122,097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702AF940" w14:textId="73EC8A57"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$122,097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F4ED" w14:textId="6983D018"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$242,353 </w:t>
            </w:r>
          </w:p>
        </w:tc>
        <w:tc>
          <w:tcPr>
            <w:tcW w:w="354" w:type="pct"/>
            <w:tcBorders>
              <w:top w:val="single" w:sz="4" w:space="0" w:color="auto"/>
              <w:left w:val="nil"/>
              <w:bottom w:val="single" w:sz="4" w:space="0" w:color="auto"/>
              <w:right w:val="single" w:sz="8" w:space="0" w:color="auto"/>
            </w:tcBorders>
            <w:shd w:val="clear" w:color="auto" w:fill="auto"/>
            <w:noWrap/>
            <w:vAlign w:val="center"/>
            <w:hideMark/>
          </w:tcPr>
          <w:p w14:paraId="5BC8F87F" w14:textId="3E57689B"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$242,353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F627" w14:textId="6623C8B4"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$290,148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287D2417" w14:textId="3A42AE34"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$290,148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4BBD" w14:textId="4DDF3D73"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$295,951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620C7324" w14:textId="62DF0C50"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$295,951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11FC" w14:textId="63FB5954"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$301,870 </w:t>
            </w:r>
          </w:p>
        </w:tc>
        <w:tc>
          <w:tcPr>
            <w:tcW w:w="355" w:type="pct"/>
            <w:tcBorders>
              <w:top w:val="single" w:sz="4" w:space="0" w:color="auto"/>
              <w:left w:val="nil"/>
              <w:bottom w:val="single" w:sz="4" w:space="0" w:color="auto"/>
              <w:right w:val="single" w:sz="8" w:space="0" w:color="auto"/>
            </w:tcBorders>
            <w:shd w:val="clear" w:color="auto" w:fill="auto"/>
            <w:noWrap/>
            <w:vAlign w:val="center"/>
            <w:hideMark/>
          </w:tcPr>
          <w:p w14:paraId="2180A539" w14:textId="36785285"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$301,870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5F4F49C8" w14:textId="17833EAD"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$1,252,419 </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FCE61D5" w14:textId="5250FD33"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$1,252,419 </w:t>
            </w:r>
          </w:p>
        </w:tc>
      </w:tr>
      <w:tr w:rsidR="00A6282B" w:rsidRPr="006A6560" w14:paraId="49CB3E93" w14:textId="77777777" w:rsidTr="00D7154B">
        <w:trPr>
          <w:trHeight w:val="398"/>
        </w:trPr>
        <w:tc>
          <w:tcPr>
            <w:tcW w:w="647" w:type="pct"/>
            <w:tcBorders>
              <w:top w:val="nil"/>
              <w:left w:val="single" w:sz="4" w:space="0" w:color="auto"/>
              <w:bottom w:val="single" w:sz="4" w:space="0" w:color="auto"/>
              <w:right w:val="single" w:sz="4" w:space="0" w:color="auto"/>
            </w:tcBorders>
            <w:shd w:val="clear" w:color="auto" w:fill="auto"/>
            <w:vAlign w:val="bottom"/>
            <w:hideMark/>
          </w:tcPr>
          <w:p w14:paraId="3A261780" w14:textId="77777777" w:rsidR="00A6282B" w:rsidRPr="006A6560" w:rsidRDefault="00A6282B" w:rsidP="00A6282B">
            <w:pPr>
              <w:rPr>
                <w:rFonts w:ascii="Arial" w:hAnsi="Arial" w:cs="Arial"/>
                <w:color w:val="000000"/>
                <w:sz w:val="20"/>
                <w:szCs w:val="20"/>
              </w:rPr>
            </w:pPr>
            <w:r w:rsidRPr="006A6560">
              <w:rPr>
                <w:rFonts w:ascii="Arial" w:hAnsi="Arial" w:cs="Arial"/>
                <w:b/>
                <w:bCs/>
                <w:color w:val="000000"/>
                <w:sz w:val="20"/>
                <w:szCs w:val="20"/>
              </w:rPr>
              <w:t>Net Total</w:t>
            </w:r>
            <w:r w:rsidRPr="006A6560">
              <w:rPr>
                <w:rFonts w:ascii="Arial" w:hAnsi="Arial" w:cs="Arial"/>
                <w:color w:val="000000"/>
                <w:sz w:val="20"/>
                <w:szCs w:val="20"/>
              </w:rPr>
              <w:t xml:space="preserve"> (Sources of Financing Minus Estimated Costs)</w:t>
            </w:r>
          </w:p>
        </w:tc>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2606510" w14:textId="2E9CF06C"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$92,590 </w:t>
            </w:r>
          </w:p>
        </w:tc>
        <w:tc>
          <w:tcPr>
            <w:tcW w:w="354" w:type="pct"/>
            <w:tcBorders>
              <w:top w:val="nil"/>
              <w:left w:val="nil"/>
              <w:bottom w:val="single" w:sz="4" w:space="0" w:color="auto"/>
              <w:right w:val="single" w:sz="8" w:space="0" w:color="auto"/>
            </w:tcBorders>
            <w:shd w:val="clear" w:color="auto" w:fill="auto"/>
            <w:noWrap/>
            <w:vAlign w:val="center"/>
            <w:hideMark/>
          </w:tcPr>
          <w:p w14:paraId="2711EF4E" w14:textId="46FC065F"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$92,590 </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76164AAA" w14:textId="40C03424"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$175,701 </w:t>
            </w:r>
          </w:p>
        </w:tc>
        <w:tc>
          <w:tcPr>
            <w:tcW w:w="354" w:type="pct"/>
            <w:tcBorders>
              <w:top w:val="nil"/>
              <w:left w:val="nil"/>
              <w:bottom w:val="single" w:sz="4" w:space="0" w:color="auto"/>
              <w:right w:val="single" w:sz="8" w:space="0" w:color="auto"/>
            </w:tcBorders>
            <w:shd w:val="clear" w:color="auto" w:fill="auto"/>
            <w:noWrap/>
            <w:vAlign w:val="center"/>
            <w:hideMark/>
          </w:tcPr>
          <w:p w14:paraId="503B58F6" w14:textId="304E57AA"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$175,701 </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FD0C34A" w14:textId="52731408"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$278,406 </w:t>
            </w:r>
          </w:p>
        </w:tc>
        <w:tc>
          <w:tcPr>
            <w:tcW w:w="355" w:type="pct"/>
            <w:tcBorders>
              <w:top w:val="nil"/>
              <w:left w:val="nil"/>
              <w:bottom w:val="single" w:sz="4" w:space="0" w:color="auto"/>
              <w:right w:val="single" w:sz="8" w:space="0" w:color="auto"/>
            </w:tcBorders>
            <w:shd w:val="clear" w:color="auto" w:fill="auto"/>
            <w:noWrap/>
            <w:vAlign w:val="center"/>
            <w:hideMark/>
          </w:tcPr>
          <w:p w14:paraId="56E0B344" w14:textId="265ADC55"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$278,406 </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54A1930" w14:textId="127E00EB"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$408,243 </w:t>
            </w:r>
          </w:p>
        </w:tc>
        <w:tc>
          <w:tcPr>
            <w:tcW w:w="355" w:type="pct"/>
            <w:tcBorders>
              <w:top w:val="nil"/>
              <w:left w:val="nil"/>
              <w:bottom w:val="single" w:sz="4" w:space="0" w:color="auto"/>
              <w:right w:val="single" w:sz="8" w:space="0" w:color="auto"/>
            </w:tcBorders>
            <w:shd w:val="clear" w:color="auto" w:fill="auto"/>
            <w:noWrap/>
            <w:vAlign w:val="center"/>
            <w:hideMark/>
          </w:tcPr>
          <w:p w14:paraId="06B505FB" w14:textId="267B3343"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$408,243 </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9B322DB" w14:textId="0B29943D"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$395,282 </w:t>
            </w:r>
          </w:p>
        </w:tc>
        <w:tc>
          <w:tcPr>
            <w:tcW w:w="355" w:type="pct"/>
            <w:tcBorders>
              <w:top w:val="nil"/>
              <w:left w:val="nil"/>
              <w:bottom w:val="single" w:sz="4" w:space="0" w:color="auto"/>
              <w:right w:val="single" w:sz="8" w:space="0" w:color="auto"/>
            </w:tcBorders>
            <w:shd w:val="clear" w:color="auto" w:fill="auto"/>
            <w:noWrap/>
            <w:vAlign w:val="center"/>
            <w:hideMark/>
          </w:tcPr>
          <w:p w14:paraId="184D2000" w14:textId="130700F5"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$395,282 </w:t>
            </w:r>
          </w:p>
        </w:tc>
        <w:tc>
          <w:tcPr>
            <w:tcW w:w="410" w:type="pct"/>
            <w:tcBorders>
              <w:top w:val="nil"/>
              <w:left w:val="nil"/>
              <w:bottom w:val="single" w:sz="4" w:space="0" w:color="auto"/>
              <w:right w:val="single" w:sz="4" w:space="0" w:color="auto"/>
            </w:tcBorders>
            <w:shd w:val="clear" w:color="auto" w:fill="auto"/>
            <w:noWrap/>
            <w:vAlign w:val="center"/>
            <w:hideMark/>
          </w:tcPr>
          <w:p w14:paraId="61D15DD0" w14:textId="6EB7F20F"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$1,350,222 </w:t>
            </w:r>
          </w:p>
        </w:tc>
        <w:tc>
          <w:tcPr>
            <w:tcW w:w="409" w:type="pct"/>
            <w:tcBorders>
              <w:top w:val="nil"/>
              <w:left w:val="nil"/>
              <w:bottom w:val="single" w:sz="4" w:space="0" w:color="auto"/>
              <w:right w:val="single" w:sz="4" w:space="0" w:color="auto"/>
            </w:tcBorders>
            <w:shd w:val="clear" w:color="auto" w:fill="auto"/>
            <w:noWrap/>
            <w:vAlign w:val="center"/>
            <w:hideMark/>
          </w:tcPr>
          <w:p w14:paraId="3808EF25" w14:textId="79FBE19F" w:rsidR="00A6282B" w:rsidRPr="005A4FDE" w:rsidRDefault="00A6282B" w:rsidP="00A6282B">
            <w:pPr>
              <w:jc w:val="center"/>
              <w:rPr>
                <w:rFonts w:ascii="Arial" w:hAnsi="Arial" w:cs="Arial"/>
                <w:b/>
                <w:bCs/>
                <w:color w:val="000000"/>
                <w:sz w:val="20"/>
                <w:szCs w:val="20"/>
              </w:rPr>
            </w:pPr>
            <w:r w:rsidRPr="005A4FDE">
              <w:rPr>
                <w:rFonts w:ascii="Arial" w:hAnsi="Arial" w:cs="Arial"/>
                <w:b/>
                <w:bCs/>
                <w:color w:val="000000"/>
                <w:sz w:val="20"/>
                <w:szCs w:val="20"/>
              </w:rPr>
              <w:t xml:space="preserve">$1,350,222 </w:t>
            </w:r>
          </w:p>
        </w:tc>
      </w:tr>
      <w:tr w:rsidR="003F3C55" w:rsidRPr="00774DE7" w14:paraId="63C3A438" w14:textId="77777777" w:rsidTr="00977F20">
        <w:trPr>
          <w:trHeight w:val="525"/>
        </w:trPr>
        <w:tc>
          <w:tcPr>
            <w:tcW w:w="5000" w:type="pct"/>
            <w:gridSpan w:val="13"/>
            <w:tcBorders>
              <w:top w:val="single" w:sz="4" w:space="0" w:color="auto"/>
              <w:left w:val="nil"/>
              <w:bottom w:val="nil"/>
              <w:right w:val="nil"/>
            </w:tcBorders>
            <w:shd w:val="clear" w:color="auto" w:fill="auto"/>
            <w:vAlign w:val="bottom"/>
            <w:hideMark/>
          </w:tcPr>
          <w:p w14:paraId="152C68F8" w14:textId="77777777" w:rsidR="003F3C55" w:rsidRPr="006A6560" w:rsidRDefault="003F3C55" w:rsidP="003F3C55">
            <w:pPr>
              <w:rPr>
                <w:rFonts w:ascii="Arial" w:hAnsi="Arial" w:cs="Arial"/>
                <w:color w:val="000000"/>
                <w:sz w:val="20"/>
                <w:szCs w:val="20"/>
              </w:rPr>
            </w:pPr>
            <w:r w:rsidRPr="006A6560">
              <w:rPr>
                <w:rFonts w:ascii="Arial" w:hAnsi="Arial" w:cs="Arial"/>
                <w:color w:val="000000"/>
                <w:sz w:val="20"/>
                <w:szCs w:val="20"/>
              </w:rPr>
              <w:t xml:space="preserve">Note: New costs - costs incurred solely as a result of implementing this program. Total costs - new costs; program’s share of costs of existing resources used to support the program; and any other costs redirected to the program. </w:t>
            </w:r>
          </w:p>
        </w:tc>
      </w:tr>
    </w:tbl>
    <w:p w14:paraId="3EF36D7F" w14:textId="1CACA76A" w:rsidR="00716FB8" w:rsidRPr="00774DE7" w:rsidDel="009A45D1" w:rsidRDefault="00716FB8" w:rsidP="00977F20">
      <w:pPr>
        <w:rPr>
          <w:rFonts w:ascii="Arial" w:eastAsiaTheme="minorHAnsi" w:hAnsi="Arial" w:cs="Arial"/>
          <w:strike/>
          <w:sz w:val="20"/>
          <w:szCs w:val="20"/>
        </w:rPr>
      </w:pPr>
      <w:r w:rsidRPr="006A6560">
        <w:rPr>
          <w:rFonts w:ascii="Arial" w:eastAsiaTheme="minorHAnsi" w:hAnsi="Arial" w:cs="Arial"/>
          <w:b/>
          <w:sz w:val="20"/>
          <w:szCs w:val="20"/>
        </w:rPr>
        <w:t>Financial Support</w:t>
      </w:r>
    </w:p>
    <w:p w14:paraId="3422CCBC" w14:textId="7B445FB2" w:rsidR="00716FB8" w:rsidRPr="00774DE7" w:rsidRDefault="00716FB8" w:rsidP="00716FB8">
      <w:pPr>
        <w:tabs>
          <w:tab w:val="left" w:pos="5400"/>
          <w:tab w:val="center" w:pos="7020"/>
        </w:tabs>
        <w:rPr>
          <w:rFonts w:ascii="Arial" w:eastAsiaTheme="minorHAnsi" w:hAnsi="Arial" w:cs="Arial"/>
          <w:b/>
          <w:sz w:val="20"/>
          <w:szCs w:val="20"/>
        </w:rPr>
      </w:pPr>
      <w:r w:rsidRPr="00774DE7">
        <w:rPr>
          <w:rFonts w:ascii="Arial" w:eastAsiaTheme="minorHAnsi" w:hAnsi="Arial" w:cs="Arial"/>
          <w:b/>
          <w:sz w:val="20"/>
          <w:szCs w:val="20"/>
        </w:rPr>
        <w:tab/>
      </w:r>
    </w:p>
    <w:p w14:paraId="354E5423" w14:textId="77777777" w:rsidR="008C7B9E" w:rsidRPr="00774DE7" w:rsidRDefault="008C7B9E" w:rsidP="00716FB8">
      <w:pPr>
        <w:rPr>
          <w:rFonts w:ascii="Arial" w:eastAsiaTheme="minorHAnsi" w:hAnsi="Arial" w:cs="Arial"/>
          <w:sz w:val="20"/>
          <w:szCs w:val="20"/>
        </w:rPr>
        <w:sectPr w:rsidR="008C7B9E" w:rsidRPr="00774DE7" w:rsidSect="006A6560">
          <w:pgSz w:w="15840" w:h="12240" w:orient="landscape"/>
          <w:pgMar w:top="1440" w:right="360" w:bottom="720" w:left="360" w:header="288" w:footer="720" w:gutter="0"/>
          <w:cols w:space="720"/>
          <w:docGrid w:linePitch="360"/>
        </w:sectPr>
      </w:pPr>
    </w:p>
    <w:p w14:paraId="75439398" w14:textId="64E4DA7A" w:rsidR="00F94E3D" w:rsidRPr="00774DE7" w:rsidRDefault="008C7B9E" w:rsidP="008C7B9E">
      <w:pPr>
        <w:rPr>
          <w:rFonts w:ascii="Arial" w:eastAsiaTheme="minorHAnsi" w:hAnsi="Arial" w:cs="Arial"/>
          <w:b/>
          <w:sz w:val="20"/>
          <w:szCs w:val="20"/>
        </w:rPr>
      </w:pPr>
      <w:r w:rsidRPr="00774DE7">
        <w:rPr>
          <w:rFonts w:ascii="Arial" w:eastAsiaTheme="minorHAnsi" w:hAnsi="Arial" w:cs="Arial"/>
          <w:b/>
          <w:sz w:val="20"/>
          <w:szCs w:val="20"/>
        </w:rPr>
        <w:lastRenderedPageBreak/>
        <w:t>Budget Justification</w:t>
      </w:r>
    </w:p>
    <w:p w14:paraId="6D25780E" w14:textId="402C7120" w:rsidR="00CF063E" w:rsidRPr="00774DE7" w:rsidRDefault="00CF063E" w:rsidP="00045350">
      <w:pPr>
        <w:rPr>
          <w:rFonts w:ascii="Arial" w:eastAsiaTheme="minorHAnsi" w:hAnsi="Arial" w:cs="Arial"/>
          <w:sz w:val="20"/>
          <w:szCs w:val="20"/>
        </w:rPr>
      </w:pPr>
    </w:p>
    <w:p w14:paraId="272FA28B" w14:textId="43568CD5" w:rsidR="00F94E3D" w:rsidRPr="00A6282B" w:rsidRDefault="00F94E3D" w:rsidP="00F94E3D">
      <w:pPr>
        <w:rPr>
          <w:rFonts w:ascii="Arial" w:eastAsiaTheme="minorHAnsi" w:hAnsi="Arial" w:cs="Arial"/>
          <w:sz w:val="20"/>
          <w:szCs w:val="20"/>
        </w:rPr>
      </w:pPr>
      <w:r w:rsidRPr="00774DE7">
        <w:rPr>
          <w:rFonts w:ascii="Arial" w:eastAsiaTheme="minorHAnsi" w:hAnsi="Arial" w:cs="Arial"/>
          <w:sz w:val="20"/>
          <w:szCs w:val="20"/>
        </w:rPr>
        <w:t xml:space="preserve">Program cost-effectiveness and return-on-investment are evaluated institutionally using an induced revenue/expense model. As shown in the Financial Support table, tuition revenues are based on a 15-credit course load for each student projected to enroll in the program. These revenues represent course revenues derived from both program and general education curriculum requirements. The expenses shown in the Financial Support table represent direct expenses necessary for delivering program courses and administration. Due to an undergraduate program’s inducement of additional general education expenses, as well as overall institutional operational expenses, the university uses a 50% gross academic margin assessment to ensure that new programs will provide sufficient </w:t>
      </w:r>
      <w:r w:rsidRPr="00A6282B">
        <w:rPr>
          <w:rFonts w:ascii="Arial" w:eastAsiaTheme="minorHAnsi" w:hAnsi="Arial" w:cs="Arial"/>
          <w:sz w:val="20"/>
          <w:szCs w:val="20"/>
        </w:rPr>
        <w:t xml:space="preserve">revenues to support their expense impact on institutional operations.  </w:t>
      </w:r>
    </w:p>
    <w:p w14:paraId="697B748D" w14:textId="77777777" w:rsidR="00F94E3D" w:rsidRPr="00A6282B" w:rsidRDefault="00F94E3D" w:rsidP="00F94E3D">
      <w:pPr>
        <w:rPr>
          <w:rFonts w:ascii="Arial" w:eastAsiaTheme="minorHAnsi" w:hAnsi="Arial" w:cs="Arial"/>
          <w:sz w:val="20"/>
          <w:szCs w:val="20"/>
        </w:rPr>
      </w:pPr>
    </w:p>
    <w:p w14:paraId="40333F0E" w14:textId="30BCBE3B" w:rsidR="00F94E3D" w:rsidRPr="00A6282B" w:rsidRDefault="00F94E3D" w:rsidP="00F94E3D">
      <w:pPr>
        <w:rPr>
          <w:rFonts w:ascii="Arial" w:eastAsiaTheme="minorHAnsi" w:hAnsi="Arial" w:cs="Arial"/>
          <w:sz w:val="20"/>
          <w:szCs w:val="20"/>
        </w:rPr>
      </w:pPr>
      <w:r w:rsidRPr="00A6282B">
        <w:rPr>
          <w:rFonts w:ascii="Arial" w:eastAsiaTheme="minorHAnsi" w:hAnsi="Arial" w:cs="Arial"/>
          <w:sz w:val="20"/>
          <w:szCs w:val="20"/>
        </w:rPr>
        <w:t xml:space="preserve">To derive gross academic margin, </w:t>
      </w:r>
      <w:r w:rsidR="000E7E43" w:rsidRPr="00A6282B">
        <w:rPr>
          <w:rFonts w:ascii="Arial" w:eastAsiaTheme="minorHAnsi" w:hAnsi="Arial" w:cs="Arial"/>
          <w:sz w:val="20"/>
          <w:szCs w:val="20"/>
        </w:rPr>
        <w:t xml:space="preserve">the university </w:t>
      </w:r>
      <w:r w:rsidRPr="00A6282B">
        <w:rPr>
          <w:rFonts w:ascii="Arial" w:eastAsiaTheme="minorHAnsi" w:hAnsi="Arial" w:cs="Arial"/>
          <w:sz w:val="20"/>
          <w:szCs w:val="20"/>
        </w:rPr>
        <w:t>calculate</w:t>
      </w:r>
      <w:r w:rsidR="006B0E4C" w:rsidRPr="00A6282B">
        <w:rPr>
          <w:rFonts w:ascii="Arial" w:eastAsiaTheme="minorHAnsi" w:hAnsi="Arial" w:cs="Arial"/>
          <w:sz w:val="20"/>
          <w:szCs w:val="20"/>
        </w:rPr>
        <w:t>s</w:t>
      </w:r>
      <w:r w:rsidR="00D7154B" w:rsidRPr="00A6282B">
        <w:rPr>
          <w:rFonts w:ascii="Arial" w:eastAsiaTheme="minorHAnsi" w:hAnsi="Arial" w:cs="Arial"/>
          <w:sz w:val="20"/>
          <w:szCs w:val="20"/>
        </w:rPr>
        <w:t xml:space="preserve"> total induced revenue ($2,</w:t>
      </w:r>
      <w:r w:rsidR="00A6282B">
        <w:rPr>
          <w:rFonts w:ascii="Arial" w:eastAsiaTheme="minorHAnsi" w:hAnsi="Arial" w:cs="Arial"/>
          <w:sz w:val="20"/>
          <w:szCs w:val="20"/>
        </w:rPr>
        <w:t>602,641</w:t>
      </w:r>
      <w:r w:rsidRPr="00A6282B">
        <w:rPr>
          <w:rFonts w:ascii="Arial" w:eastAsiaTheme="minorHAnsi" w:hAnsi="Arial" w:cs="Arial"/>
          <w:sz w:val="20"/>
          <w:szCs w:val="20"/>
        </w:rPr>
        <w:t xml:space="preserve"> </w:t>
      </w:r>
      <w:r w:rsidR="00FB2AF5" w:rsidRPr="00A6282B">
        <w:rPr>
          <w:rFonts w:ascii="Arial" w:eastAsiaTheme="minorHAnsi" w:hAnsi="Arial" w:cs="Arial"/>
          <w:sz w:val="20"/>
          <w:szCs w:val="20"/>
        </w:rPr>
        <w:t>f</w:t>
      </w:r>
      <w:r w:rsidRPr="00A6282B">
        <w:rPr>
          <w:rFonts w:ascii="Arial" w:eastAsiaTheme="minorHAnsi" w:hAnsi="Arial" w:cs="Arial"/>
          <w:sz w:val="20"/>
          <w:szCs w:val="20"/>
        </w:rPr>
        <w:t>or the period) minus total direct expenses ($</w:t>
      </w:r>
      <w:r w:rsidR="00A6282B">
        <w:rPr>
          <w:rFonts w:ascii="Arial" w:eastAsiaTheme="minorHAnsi" w:hAnsi="Arial" w:cs="Arial"/>
          <w:sz w:val="20"/>
          <w:szCs w:val="20"/>
        </w:rPr>
        <w:t>1,252,419</w:t>
      </w:r>
      <w:r w:rsidRPr="00A6282B">
        <w:rPr>
          <w:rFonts w:ascii="Arial" w:eastAsiaTheme="minorHAnsi" w:hAnsi="Arial" w:cs="Arial"/>
          <w:sz w:val="20"/>
          <w:szCs w:val="20"/>
        </w:rPr>
        <w:t xml:space="preserve"> for the period) divided by total induced revenue ($2,</w:t>
      </w:r>
      <w:r w:rsidR="00A6282B">
        <w:rPr>
          <w:rFonts w:ascii="Arial" w:eastAsiaTheme="minorHAnsi" w:hAnsi="Arial" w:cs="Arial"/>
          <w:sz w:val="20"/>
          <w:szCs w:val="20"/>
        </w:rPr>
        <w:t>602,641</w:t>
      </w:r>
      <w:r w:rsidRPr="00A6282B">
        <w:rPr>
          <w:rFonts w:ascii="Arial" w:eastAsiaTheme="minorHAnsi" w:hAnsi="Arial" w:cs="Arial"/>
          <w:sz w:val="20"/>
          <w:szCs w:val="20"/>
        </w:rPr>
        <w:t xml:space="preserve"> for the period). [(Revenue-Expenses)/Revenue]</w:t>
      </w:r>
    </w:p>
    <w:p w14:paraId="0906E344" w14:textId="77777777" w:rsidR="00F94E3D" w:rsidRPr="00A6282B" w:rsidRDefault="00F94E3D" w:rsidP="00F94E3D">
      <w:pPr>
        <w:rPr>
          <w:rFonts w:ascii="Arial" w:eastAsiaTheme="minorHAnsi" w:hAnsi="Arial" w:cs="Arial"/>
          <w:sz w:val="20"/>
          <w:szCs w:val="20"/>
        </w:rPr>
      </w:pPr>
    </w:p>
    <w:p w14:paraId="1369DBAC" w14:textId="24AD13EA" w:rsidR="008C7B9E" w:rsidRPr="00774DE7" w:rsidRDefault="00F94E3D" w:rsidP="008C7B9E">
      <w:pPr>
        <w:rPr>
          <w:rFonts w:ascii="Arial" w:eastAsiaTheme="minorHAnsi" w:hAnsi="Arial" w:cs="Arial"/>
          <w:iCs/>
          <w:sz w:val="20"/>
          <w:szCs w:val="20"/>
        </w:rPr>
      </w:pPr>
      <w:r w:rsidRPr="00A6282B">
        <w:rPr>
          <w:rFonts w:ascii="Arial" w:eastAsiaTheme="minorHAnsi" w:hAnsi="Arial" w:cs="Arial"/>
          <w:sz w:val="20"/>
          <w:szCs w:val="20"/>
        </w:rPr>
        <w:t xml:space="preserve">For a program to be considered cost-effective, the university looks for undergraduate programs to produce a gross academic margin of 50% or better. The 50% threshold is due to undergraduate participation in the general education curriculum, as well as greater undergraduate reliance on university operational resources. </w:t>
      </w:r>
      <w:r w:rsidRPr="00A6282B">
        <w:rPr>
          <w:rFonts w:ascii="Arial" w:eastAsiaTheme="minorHAnsi" w:hAnsi="Arial" w:cs="Arial"/>
          <w:iCs/>
          <w:sz w:val="20"/>
          <w:szCs w:val="20"/>
        </w:rPr>
        <w:t xml:space="preserve">This program’s gross academic margin is </w:t>
      </w:r>
      <w:r w:rsidR="00A6282B">
        <w:rPr>
          <w:rFonts w:ascii="Arial" w:eastAsiaTheme="minorHAnsi" w:hAnsi="Arial" w:cs="Arial"/>
          <w:iCs/>
          <w:sz w:val="20"/>
          <w:szCs w:val="20"/>
        </w:rPr>
        <w:t>51.88</w:t>
      </w:r>
      <w:r w:rsidRPr="00A6282B">
        <w:rPr>
          <w:rFonts w:ascii="Arial" w:eastAsiaTheme="minorHAnsi" w:hAnsi="Arial" w:cs="Arial"/>
          <w:iCs/>
          <w:sz w:val="20"/>
          <w:szCs w:val="20"/>
        </w:rPr>
        <w:t>%</w:t>
      </w:r>
      <w:r w:rsidRPr="00774DE7">
        <w:rPr>
          <w:rFonts w:ascii="Arial" w:eastAsiaTheme="minorHAnsi" w:hAnsi="Arial" w:cs="Arial"/>
          <w:iCs/>
          <w:sz w:val="20"/>
          <w:szCs w:val="20"/>
        </w:rPr>
        <w:t xml:space="preserve"> for the period, which indicates that </w:t>
      </w:r>
      <w:r w:rsidR="001D49C1" w:rsidRPr="00774DE7">
        <w:rPr>
          <w:rFonts w:ascii="Arial" w:eastAsiaTheme="minorHAnsi" w:hAnsi="Arial" w:cs="Arial"/>
          <w:iCs/>
          <w:sz w:val="20"/>
          <w:szCs w:val="20"/>
        </w:rPr>
        <w:t xml:space="preserve">it </w:t>
      </w:r>
      <w:r w:rsidRPr="00774DE7">
        <w:rPr>
          <w:rFonts w:ascii="Arial" w:eastAsiaTheme="minorHAnsi" w:hAnsi="Arial" w:cs="Arial"/>
          <w:iCs/>
          <w:sz w:val="20"/>
          <w:szCs w:val="20"/>
        </w:rPr>
        <w:t xml:space="preserve">has a </w:t>
      </w:r>
      <w:r w:rsidR="00A6282B">
        <w:rPr>
          <w:rFonts w:ascii="Arial" w:eastAsiaTheme="minorHAnsi" w:hAnsi="Arial" w:cs="Arial"/>
          <w:iCs/>
          <w:sz w:val="20"/>
          <w:szCs w:val="20"/>
        </w:rPr>
        <w:t>strong</w:t>
      </w:r>
      <w:r w:rsidRPr="00774DE7">
        <w:rPr>
          <w:rFonts w:ascii="Arial" w:eastAsiaTheme="minorHAnsi" w:hAnsi="Arial" w:cs="Arial"/>
          <w:iCs/>
          <w:sz w:val="20"/>
          <w:szCs w:val="20"/>
        </w:rPr>
        <w:t xml:space="preserve"> likelihood of producing sustainable revenues.</w:t>
      </w:r>
    </w:p>
    <w:p w14:paraId="6926EA53" w14:textId="77777777" w:rsidR="00620FBA" w:rsidRPr="00774DE7" w:rsidRDefault="00620FBA" w:rsidP="00620FBA">
      <w:pPr>
        <w:rPr>
          <w:rFonts w:ascii="Arial" w:eastAsiaTheme="minorHAnsi" w:hAnsi="Arial" w:cs="Arial"/>
          <w:b/>
          <w:iCs/>
          <w:sz w:val="20"/>
          <w:szCs w:val="20"/>
        </w:rPr>
      </w:pPr>
    </w:p>
    <w:p w14:paraId="5F1D09B5" w14:textId="267B743C" w:rsidR="008C7B9E" w:rsidRPr="00774DE7" w:rsidRDefault="008C7B9E" w:rsidP="00620FBA">
      <w:pPr>
        <w:rPr>
          <w:rFonts w:ascii="Arial" w:eastAsiaTheme="minorHAnsi" w:hAnsi="Arial" w:cs="Arial"/>
          <w:b/>
          <w:sz w:val="20"/>
          <w:szCs w:val="20"/>
        </w:rPr>
      </w:pPr>
      <w:r w:rsidRPr="00774DE7">
        <w:rPr>
          <w:rFonts w:ascii="Arial" w:eastAsiaTheme="minorHAnsi" w:hAnsi="Arial" w:cs="Arial"/>
          <w:b/>
          <w:sz w:val="20"/>
          <w:szCs w:val="20"/>
        </w:rPr>
        <w:t>Evaluation and Assessment</w:t>
      </w:r>
    </w:p>
    <w:p w14:paraId="3F0FE846" w14:textId="77777777" w:rsidR="00872C2E" w:rsidRPr="00774DE7" w:rsidRDefault="00872C2E" w:rsidP="00872C2E">
      <w:pPr>
        <w:rPr>
          <w:rFonts w:ascii="Arial" w:eastAsiaTheme="minorHAnsi" w:hAnsi="Arial" w:cs="Arial"/>
          <w:i/>
          <w:sz w:val="20"/>
          <w:szCs w:val="20"/>
        </w:rPr>
      </w:pPr>
      <w:r w:rsidRPr="00774DE7">
        <w:rPr>
          <w:rFonts w:ascii="Arial" w:eastAsiaTheme="minorHAnsi" w:hAnsi="Arial" w:cs="Arial"/>
          <w:i/>
          <w:sz w:val="20"/>
          <w:szCs w:val="20"/>
        </w:rPr>
        <w:t xml:space="preserve">Explain how the proposed program, including all program objectives, will be evaluated, along with plans to track employment. Describe how assessment data will be used.  </w:t>
      </w:r>
    </w:p>
    <w:p w14:paraId="3F8856EE" w14:textId="09FD9A2E" w:rsidR="008C7B9E" w:rsidRPr="00774DE7" w:rsidRDefault="008C7B9E" w:rsidP="008C7B9E">
      <w:pPr>
        <w:rPr>
          <w:rFonts w:ascii="Arial" w:eastAsiaTheme="minorHAnsi" w:hAnsi="Arial" w:cs="Arial"/>
          <w:b/>
          <w:sz w:val="20"/>
          <w:szCs w:val="20"/>
        </w:rPr>
      </w:pPr>
    </w:p>
    <w:tbl>
      <w:tblPr>
        <w:tblStyle w:val="TableGrid"/>
        <w:tblW w:w="0" w:type="auto"/>
        <w:tblLook w:val="04A0" w:firstRow="1" w:lastRow="0" w:firstColumn="1" w:lastColumn="0" w:noHBand="0" w:noVBand="1"/>
      </w:tblPr>
      <w:tblGrid>
        <w:gridCol w:w="2605"/>
        <w:gridCol w:w="3779"/>
        <w:gridCol w:w="3781"/>
      </w:tblGrid>
      <w:tr w:rsidR="008D5CB2" w:rsidRPr="00774DE7" w14:paraId="0EE059C3" w14:textId="77777777" w:rsidTr="006A6560">
        <w:trPr>
          <w:tblHeader/>
        </w:trPr>
        <w:tc>
          <w:tcPr>
            <w:tcW w:w="2605" w:type="dxa"/>
            <w:vAlign w:val="center"/>
          </w:tcPr>
          <w:p w14:paraId="6C7BBA81" w14:textId="77777777" w:rsidR="008C7B9E" w:rsidRPr="00774DE7" w:rsidRDefault="008C7B9E" w:rsidP="006A6560">
            <w:pPr>
              <w:jc w:val="center"/>
              <w:rPr>
                <w:rFonts w:ascii="Arial" w:hAnsi="Arial" w:cs="Arial"/>
                <w:b/>
                <w:sz w:val="20"/>
                <w:szCs w:val="20"/>
              </w:rPr>
            </w:pPr>
            <w:r w:rsidRPr="00774DE7">
              <w:rPr>
                <w:rFonts w:ascii="Arial" w:hAnsi="Arial" w:cs="Arial"/>
                <w:b/>
                <w:sz w:val="20"/>
                <w:szCs w:val="20"/>
              </w:rPr>
              <w:t>Program Objectives</w:t>
            </w:r>
          </w:p>
        </w:tc>
        <w:tc>
          <w:tcPr>
            <w:tcW w:w="3779" w:type="dxa"/>
            <w:vAlign w:val="center"/>
          </w:tcPr>
          <w:p w14:paraId="61AEE318" w14:textId="77777777" w:rsidR="008C7B9E" w:rsidRPr="00774DE7" w:rsidRDefault="008C7B9E" w:rsidP="006A6560">
            <w:pPr>
              <w:jc w:val="center"/>
              <w:rPr>
                <w:rFonts w:ascii="Arial" w:hAnsi="Arial" w:cs="Arial"/>
                <w:b/>
                <w:sz w:val="20"/>
                <w:szCs w:val="20"/>
              </w:rPr>
            </w:pPr>
            <w:r w:rsidRPr="00774DE7">
              <w:rPr>
                <w:rFonts w:ascii="Arial" w:hAnsi="Arial" w:cs="Arial"/>
                <w:b/>
                <w:sz w:val="20"/>
                <w:szCs w:val="20"/>
              </w:rPr>
              <w:t>Student Learning Outcomes Aligned to Program Objectives</w:t>
            </w:r>
          </w:p>
        </w:tc>
        <w:tc>
          <w:tcPr>
            <w:tcW w:w="3781" w:type="dxa"/>
            <w:vAlign w:val="center"/>
          </w:tcPr>
          <w:p w14:paraId="0D4AEFDB" w14:textId="77777777" w:rsidR="008C7B9E" w:rsidRPr="00774DE7" w:rsidRDefault="008C7B9E" w:rsidP="006A6560">
            <w:pPr>
              <w:jc w:val="center"/>
              <w:rPr>
                <w:rFonts w:ascii="Arial" w:hAnsi="Arial" w:cs="Arial"/>
                <w:b/>
                <w:sz w:val="20"/>
                <w:szCs w:val="20"/>
              </w:rPr>
            </w:pPr>
            <w:r w:rsidRPr="00774DE7">
              <w:rPr>
                <w:rFonts w:ascii="Arial" w:hAnsi="Arial" w:cs="Arial"/>
                <w:b/>
                <w:sz w:val="20"/>
                <w:szCs w:val="20"/>
              </w:rPr>
              <w:t>Methods of Assessment</w:t>
            </w:r>
          </w:p>
        </w:tc>
      </w:tr>
      <w:tr w:rsidR="008D5CB2" w:rsidRPr="00774DE7" w14:paraId="7EFB2687" w14:textId="77777777" w:rsidTr="006A6560">
        <w:tc>
          <w:tcPr>
            <w:tcW w:w="2605" w:type="dxa"/>
            <w:vAlign w:val="center"/>
          </w:tcPr>
          <w:p w14:paraId="4FE03FF7" w14:textId="5127E776" w:rsidR="008C7B9E" w:rsidRPr="00774DE7" w:rsidRDefault="00EB77BD" w:rsidP="006A6560">
            <w:pPr>
              <w:rPr>
                <w:rFonts w:ascii="Arial" w:hAnsi="Arial" w:cs="Arial"/>
                <w:sz w:val="20"/>
                <w:szCs w:val="20"/>
              </w:rPr>
            </w:pPr>
            <w:r w:rsidRPr="00774DE7">
              <w:rPr>
                <w:rFonts w:ascii="Arial" w:hAnsi="Arial" w:cs="Arial"/>
                <w:sz w:val="20"/>
                <w:szCs w:val="20"/>
              </w:rPr>
              <w:t xml:space="preserve">Knowledge of </w:t>
            </w:r>
            <w:r w:rsidR="00AB71BF" w:rsidRPr="00774DE7">
              <w:rPr>
                <w:rFonts w:ascii="Arial" w:hAnsi="Arial" w:cs="Arial"/>
                <w:sz w:val="20"/>
                <w:szCs w:val="20"/>
              </w:rPr>
              <w:t>key concepts in field</w:t>
            </w:r>
          </w:p>
        </w:tc>
        <w:tc>
          <w:tcPr>
            <w:tcW w:w="3779" w:type="dxa"/>
            <w:vAlign w:val="center"/>
          </w:tcPr>
          <w:p w14:paraId="6902D46C" w14:textId="7B4773C3" w:rsidR="008C7B9E" w:rsidRPr="00774DE7" w:rsidRDefault="00DE2217" w:rsidP="006A6560">
            <w:pPr>
              <w:pStyle w:val="NormalWeb"/>
              <w:spacing w:before="0" w:beforeAutospacing="0" w:after="0" w:afterAutospacing="0"/>
              <w:ind w:left="-14"/>
              <w:rPr>
                <w:rFonts w:ascii="Arial" w:hAnsi="Arial" w:cs="Arial"/>
                <w:color w:val="000000"/>
                <w:sz w:val="20"/>
                <w:szCs w:val="20"/>
              </w:rPr>
            </w:pPr>
            <w:r w:rsidRPr="00774DE7">
              <w:rPr>
                <w:rFonts w:ascii="Arial" w:hAnsi="Arial" w:cs="Arial"/>
                <w:color w:val="000000"/>
                <w:sz w:val="20"/>
                <w:szCs w:val="20"/>
              </w:rPr>
              <w:t>State and explain the principles, concepts, and processes of sustainability.</w:t>
            </w:r>
          </w:p>
        </w:tc>
        <w:tc>
          <w:tcPr>
            <w:tcW w:w="3781" w:type="dxa"/>
            <w:vAlign w:val="center"/>
          </w:tcPr>
          <w:p w14:paraId="2C9C3071" w14:textId="2A8D2374" w:rsidR="008C7B9E" w:rsidRPr="00774DE7" w:rsidRDefault="00DE45F0" w:rsidP="006A6560">
            <w:pPr>
              <w:rPr>
                <w:rFonts w:ascii="Arial" w:hAnsi="Arial" w:cs="Arial"/>
                <w:sz w:val="20"/>
                <w:szCs w:val="20"/>
              </w:rPr>
            </w:pPr>
            <w:r w:rsidRPr="00774DE7">
              <w:rPr>
                <w:rFonts w:ascii="Arial" w:hAnsi="Arial" w:cs="Arial"/>
                <w:sz w:val="20"/>
                <w:szCs w:val="20"/>
              </w:rPr>
              <w:t>Written assignments and oral presentations across courses in the major; capstone projects</w:t>
            </w:r>
            <w:r w:rsidR="006977C6" w:rsidRPr="00774DE7">
              <w:rPr>
                <w:rFonts w:ascii="Arial" w:hAnsi="Arial" w:cs="Arial"/>
                <w:sz w:val="20"/>
                <w:szCs w:val="20"/>
              </w:rPr>
              <w:t xml:space="preserve">; pre- and post-test in </w:t>
            </w:r>
            <w:r w:rsidR="00650AD7" w:rsidRPr="00774DE7">
              <w:rPr>
                <w:rFonts w:ascii="Arial" w:hAnsi="Arial" w:cs="Arial"/>
                <w:sz w:val="20"/>
                <w:szCs w:val="20"/>
              </w:rPr>
              <w:t>SUST 122</w:t>
            </w:r>
          </w:p>
        </w:tc>
      </w:tr>
      <w:tr w:rsidR="008D5CB2" w:rsidRPr="00774DE7" w14:paraId="6429C953" w14:textId="77777777" w:rsidTr="006A6560">
        <w:tc>
          <w:tcPr>
            <w:tcW w:w="2605" w:type="dxa"/>
            <w:vAlign w:val="center"/>
          </w:tcPr>
          <w:p w14:paraId="04021430" w14:textId="794CC141" w:rsidR="008C7B9E" w:rsidRPr="00774DE7" w:rsidRDefault="00AB71BF" w:rsidP="006A6560">
            <w:pPr>
              <w:rPr>
                <w:rFonts w:ascii="Arial" w:hAnsi="Arial" w:cs="Arial"/>
                <w:sz w:val="20"/>
                <w:szCs w:val="20"/>
              </w:rPr>
            </w:pPr>
            <w:r w:rsidRPr="00774DE7">
              <w:rPr>
                <w:rFonts w:ascii="Arial" w:hAnsi="Arial" w:cs="Arial"/>
                <w:sz w:val="20"/>
                <w:szCs w:val="20"/>
              </w:rPr>
              <w:t>Knowledge of interdisciplinary methodologies and theories</w:t>
            </w:r>
          </w:p>
        </w:tc>
        <w:tc>
          <w:tcPr>
            <w:tcW w:w="3779" w:type="dxa"/>
            <w:vAlign w:val="center"/>
          </w:tcPr>
          <w:p w14:paraId="5ECD34C0" w14:textId="63B1E35D" w:rsidR="008C7B9E" w:rsidRPr="00774DE7" w:rsidRDefault="00AB71BF" w:rsidP="006A6560">
            <w:pPr>
              <w:pStyle w:val="NormalWeb"/>
              <w:spacing w:before="0" w:beforeAutospacing="0" w:after="0" w:afterAutospacing="0"/>
              <w:ind w:left="-14"/>
              <w:rPr>
                <w:rFonts w:ascii="Arial" w:hAnsi="Arial" w:cs="Arial"/>
                <w:color w:val="000000"/>
                <w:sz w:val="20"/>
                <w:szCs w:val="20"/>
              </w:rPr>
            </w:pPr>
            <w:r w:rsidRPr="00774DE7">
              <w:rPr>
                <w:rFonts w:ascii="Arial" w:hAnsi="Arial" w:cs="Arial"/>
                <w:color w:val="000000"/>
                <w:sz w:val="20"/>
                <w:szCs w:val="20"/>
              </w:rPr>
              <w:t>Analyze the concepts and methods of environmental science, economics, politics and geography relevant to the sustainability of environmental resources and social institutions.</w:t>
            </w:r>
          </w:p>
        </w:tc>
        <w:tc>
          <w:tcPr>
            <w:tcW w:w="3781" w:type="dxa"/>
            <w:vAlign w:val="center"/>
          </w:tcPr>
          <w:p w14:paraId="016D9640" w14:textId="35856C88" w:rsidR="008C7B9E" w:rsidRPr="00774DE7" w:rsidRDefault="00DE45F0" w:rsidP="006A6560">
            <w:pPr>
              <w:rPr>
                <w:rFonts w:ascii="Arial" w:hAnsi="Arial" w:cs="Arial"/>
                <w:sz w:val="20"/>
                <w:szCs w:val="20"/>
              </w:rPr>
            </w:pPr>
            <w:r w:rsidRPr="00774DE7">
              <w:rPr>
                <w:rFonts w:ascii="Arial" w:hAnsi="Arial" w:cs="Arial"/>
                <w:sz w:val="20"/>
                <w:szCs w:val="20"/>
              </w:rPr>
              <w:t xml:space="preserve">Written assignments and oral presentations </w:t>
            </w:r>
            <w:r w:rsidR="00604556" w:rsidRPr="00774DE7">
              <w:rPr>
                <w:rFonts w:ascii="Arial" w:hAnsi="Arial" w:cs="Arial"/>
                <w:sz w:val="20"/>
                <w:szCs w:val="20"/>
              </w:rPr>
              <w:t>in courses across the majors, specifically in SUST 301, SUST 302, and SUST 310</w:t>
            </w:r>
            <w:r w:rsidRPr="00774DE7">
              <w:rPr>
                <w:rFonts w:ascii="Arial" w:hAnsi="Arial" w:cs="Arial"/>
                <w:sz w:val="20"/>
                <w:szCs w:val="20"/>
              </w:rPr>
              <w:t>; capstone projects</w:t>
            </w:r>
          </w:p>
        </w:tc>
      </w:tr>
      <w:tr w:rsidR="00AB71BF" w:rsidRPr="00774DE7" w14:paraId="379008C6" w14:textId="77777777" w:rsidTr="006A6560">
        <w:tc>
          <w:tcPr>
            <w:tcW w:w="2605" w:type="dxa"/>
            <w:vAlign w:val="center"/>
          </w:tcPr>
          <w:p w14:paraId="321D5836" w14:textId="2D871D7F" w:rsidR="00AB71BF" w:rsidRPr="00774DE7" w:rsidRDefault="00AB71BF" w:rsidP="006A6560">
            <w:pPr>
              <w:rPr>
                <w:rFonts w:ascii="Arial" w:hAnsi="Arial" w:cs="Arial"/>
                <w:sz w:val="20"/>
                <w:szCs w:val="20"/>
              </w:rPr>
            </w:pPr>
            <w:r w:rsidRPr="00774DE7">
              <w:rPr>
                <w:rFonts w:ascii="Arial" w:hAnsi="Arial" w:cs="Arial"/>
                <w:sz w:val="20"/>
                <w:szCs w:val="20"/>
              </w:rPr>
              <w:t>Knowledge of praxis-based skills leading to effective application</w:t>
            </w:r>
          </w:p>
        </w:tc>
        <w:tc>
          <w:tcPr>
            <w:tcW w:w="3779" w:type="dxa"/>
            <w:vAlign w:val="center"/>
          </w:tcPr>
          <w:p w14:paraId="2ACDD381" w14:textId="7F30EDAE" w:rsidR="00AB71BF" w:rsidRPr="00774DE7" w:rsidRDefault="00AB71BF" w:rsidP="006A6560">
            <w:pPr>
              <w:pStyle w:val="NormalWeb"/>
              <w:spacing w:before="0" w:beforeAutospacing="0" w:after="0" w:afterAutospacing="0"/>
              <w:ind w:left="-14"/>
              <w:rPr>
                <w:rFonts w:ascii="Arial" w:hAnsi="Arial" w:cs="Arial"/>
                <w:color w:val="000000"/>
                <w:sz w:val="20"/>
                <w:szCs w:val="20"/>
              </w:rPr>
            </w:pPr>
            <w:r w:rsidRPr="00774DE7">
              <w:rPr>
                <w:rFonts w:ascii="Arial" w:hAnsi="Arial" w:cs="Arial"/>
                <w:color w:val="000000"/>
                <w:sz w:val="20"/>
                <w:szCs w:val="20"/>
              </w:rPr>
              <w:t>Apply these concepts and methods to developing sustainable strategies and institutions for water, land, air, and urban management at the local to global level.</w:t>
            </w:r>
          </w:p>
        </w:tc>
        <w:tc>
          <w:tcPr>
            <w:tcW w:w="3781" w:type="dxa"/>
            <w:vAlign w:val="center"/>
          </w:tcPr>
          <w:p w14:paraId="3537C512" w14:textId="063B10C4" w:rsidR="00AB71BF" w:rsidRPr="00774DE7" w:rsidRDefault="00AB71BF" w:rsidP="006A6560">
            <w:pPr>
              <w:rPr>
                <w:rFonts w:ascii="Arial" w:hAnsi="Arial" w:cs="Arial"/>
                <w:sz w:val="20"/>
                <w:szCs w:val="20"/>
              </w:rPr>
            </w:pPr>
            <w:r w:rsidRPr="00774DE7">
              <w:rPr>
                <w:rFonts w:ascii="Arial" w:hAnsi="Arial" w:cs="Arial"/>
                <w:sz w:val="20"/>
                <w:szCs w:val="20"/>
              </w:rPr>
              <w:t xml:space="preserve">Capstone projects; </w:t>
            </w:r>
            <w:r w:rsidR="00650AD7" w:rsidRPr="00774DE7">
              <w:rPr>
                <w:rFonts w:ascii="Arial" w:hAnsi="Arial" w:cs="Arial"/>
                <w:sz w:val="20"/>
                <w:szCs w:val="20"/>
              </w:rPr>
              <w:t xml:space="preserve">experiential learning projects </w:t>
            </w:r>
            <w:r w:rsidRPr="00774DE7">
              <w:rPr>
                <w:rFonts w:ascii="Arial" w:hAnsi="Arial" w:cs="Arial"/>
                <w:sz w:val="20"/>
                <w:szCs w:val="20"/>
              </w:rPr>
              <w:t xml:space="preserve">in </w:t>
            </w:r>
            <w:r w:rsidR="00650AD7" w:rsidRPr="00774DE7">
              <w:rPr>
                <w:rFonts w:ascii="Arial" w:hAnsi="Arial" w:cs="Arial"/>
                <w:sz w:val="20"/>
                <w:szCs w:val="20"/>
              </w:rPr>
              <w:t xml:space="preserve">SUST </w:t>
            </w:r>
            <w:r w:rsidR="00604556" w:rsidRPr="00774DE7">
              <w:rPr>
                <w:rFonts w:ascii="Arial" w:hAnsi="Arial" w:cs="Arial"/>
                <w:sz w:val="20"/>
                <w:szCs w:val="20"/>
              </w:rPr>
              <w:t>315, SUST 380, SUST 410</w:t>
            </w:r>
          </w:p>
        </w:tc>
      </w:tr>
      <w:tr w:rsidR="00650AD7" w:rsidRPr="00774DE7" w14:paraId="5E3B8C6D" w14:textId="77777777" w:rsidTr="006A6560">
        <w:tc>
          <w:tcPr>
            <w:tcW w:w="2605" w:type="dxa"/>
            <w:vAlign w:val="center"/>
          </w:tcPr>
          <w:p w14:paraId="1237C35B" w14:textId="1C588BC7" w:rsidR="00650AD7" w:rsidRPr="00774DE7" w:rsidRDefault="00650AD7" w:rsidP="006A6560">
            <w:pPr>
              <w:rPr>
                <w:rFonts w:ascii="Arial" w:hAnsi="Arial" w:cs="Arial"/>
                <w:sz w:val="20"/>
                <w:szCs w:val="20"/>
              </w:rPr>
            </w:pPr>
            <w:r w:rsidRPr="00774DE7">
              <w:rPr>
                <w:rFonts w:ascii="Arial" w:hAnsi="Arial" w:cs="Arial"/>
                <w:sz w:val="20"/>
                <w:szCs w:val="20"/>
              </w:rPr>
              <w:t>Knowledge of discipline-specific theory and praxis</w:t>
            </w:r>
          </w:p>
        </w:tc>
        <w:tc>
          <w:tcPr>
            <w:tcW w:w="3779" w:type="dxa"/>
            <w:vAlign w:val="center"/>
          </w:tcPr>
          <w:p w14:paraId="5620E54E" w14:textId="28080479" w:rsidR="00650AD7" w:rsidRPr="00774DE7" w:rsidRDefault="00650AD7" w:rsidP="006A6560">
            <w:pPr>
              <w:pStyle w:val="NormalWeb"/>
              <w:spacing w:before="0" w:beforeAutospacing="0" w:after="0" w:afterAutospacing="0"/>
              <w:ind w:left="-14"/>
              <w:rPr>
                <w:rFonts w:ascii="Arial" w:hAnsi="Arial" w:cs="Arial"/>
                <w:color w:val="000000"/>
                <w:sz w:val="20"/>
                <w:szCs w:val="20"/>
              </w:rPr>
            </w:pPr>
            <w:r w:rsidRPr="00774DE7">
              <w:rPr>
                <w:rFonts w:ascii="Arial" w:hAnsi="Arial" w:cs="Arial"/>
                <w:color w:val="000000" w:themeColor="text1"/>
                <w:sz w:val="20"/>
                <w:szCs w:val="20"/>
              </w:rPr>
              <w:t>Use systems thinking to analyze the interconnectedness of the multiple aspects of sustainability.</w:t>
            </w:r>
          </w:p>
        </w:tc>
        <w:tc>
          <w:tcPr>
            <w:tcW w:w="3781" w:type="dxa"/>
            <w:vAlign w:val="center"/>
          </w:tcPr>
          <w:p w14:paraId="4709CE48" w14:textId="0B581F49" w:rsidR="00650AD7" w:rsidRPr="00774DE7" w:rsidRDefault="00604556" w:rsidP="006A6560">
            <w:pPr>
              <w:rPr>
                <w:rFonts w:ascii="Arial" w:hAnsi="Arial" w:cs="Arial"/>
                <w:sz w:val="20"/>
                <w:szCs w:val="20"/>
              </w:rPr>
            </w:pPr>
            <w:r w:rsidRPr="00774DE7">
              <w:rPr>
                <w:rFonts w:ascii="Arial" w:hAnsi="Arial" w:cs="Arial"/>
                <w:sz w:val="20"/>
                <w:szCs w:val="20"/>
              </w:rPr>
              <w:t>Capstone projects; experiential learning projects in SUST 315, SUST 380, SUST 410</w:t>
            </w:r>
          </w:p>
        </w:tc>
      </w:tr>
      <w:tr w:rsidR="008C7B9E" w:rsidRPr="00774DE7" w14:paraId="4EA6F76A" w14:textId="77777777" w:rsidTr="006A6560">
        <w:tc>
          <w:tcPr>
            <w:tcW w:w="2605" w:type="dxa"/>
            <w:vAlign w:val="center"/>
          </w:tcPr>
          <w:p w14:paraId="2BAD677A" w14:textId="322E5734" w:rsidR="008C7B9E" w:rsidRPr="00774DE7" w:rsidRDefault="00AB71BF" w:rsidP="006A6560">
            <w:pPr>
              <w:rPr>
                <w:rFonts w:ascii="Arial" w:hAnsi="Arial" w:cs="Arial"/>
                <w:sz w:val="20"/>
                <w:szCs w:val="20"/>
              </w:rPr>
            </w:pPr>
            <w:r w:rsidRPr="00774DE7">
              <w:rPr>
                <w:rFonts w:ascii="Arial" w:hAnsi="Arial" w:cs="Arial"/>
                <w:sz w:val="20"/>
                <w:szCs w:val="20"/>
              </w:rPr>
              <w:t>Knowledge of information literacy and communication skills</w:t>
            </w:r>
          </w:p>
        </w:tc>
        <w:tc>
          <w:tcPr>
            <w:tcW w:w="3779" w:type="dxa"/>
            <w:vAlign w:val="center"/>
          </w:tcPr>
          <w:p w14:paraId="36677B1A" w14:textId="241A967E" w:rsidR="008C7B9E" w:rsidRPr="00774DE7" w:rsidRDefault="00AB71BF" w:rsidP="006A6560">
            <w:pPr>
              <w:pStyle w:val="NormalWeb"/>
              <w:spacing w:before="0" w:beforeAutospacing="0" w:after="0" w:afterAutospacing="0"/>
              <w:rPr>
                <w:rFonts w:ascii="Arial" w:hAnsi="Arial" w:cs="Arial"/>
                <w:color w:val="000000"/>
                <w:sz w:val="20"/>
                <w:szCs w:val="20"/>
              </w:rPr>
            </w:pPr>
            <w:r w:rsidRPr="00774DE7">
              <w:rPr>
                <w:rFonts w:ascii="Arial" w:hAnsi="Arial" w:cs="Arial"/>
                <w:color w:val="000000"/>
                <w:sz w:val="20"/>
                <w:szCs w:val="20"/>
              </w:rPr>
              <w:t>Communicate and synthesize knowledge of sustainability through interactions with the academic, governmental, and local communities.</w:t>
            </w:r>
          </w:p>
        </w:tc>
        <w:tc>
          <w:tcPr>
            <w:tcW w:w="3781" w:type="dxa"/>
            <w:vAlign w:val="center"/>
          </w:tcPr>
          <w:p w14:paraId="3AEA6EBC" w14:textId="46BFA17B" w:rsidR="008C7B9E" w:rsidRPr="00774DE7" w:rsidRDefault="00604556" w:rsidP="006A6560">
            <w:pPr>
              <w:rPr>
                <w:rFonts w:ascii="Arial" w:hAnsi="Arial" w:cs="Arial"/>
                <w:sz w:val="20"/>
                <w:szCs w:val="20"/>
              </w:rPr>
            </w:pPr>
            <w:r w:rsidRPr="00774DE7">
              <w:rPr>
                <w:rFonts w:ascii="Arial" w:hAnsi="Arial" w:cs="Arial"/>
                <w:sz w:val="20"/>
                <w:szCs w:val="20"/>
              </w:rPr>
              <w:t>Capstone projects; community engagement projects in SUST 122, SUST 301, SUST 302, and experiential learning courses</w:t>
            </w:r>
          </w:p>
        </w:tc>
      </w:tr>
    </w:tbl>
    <w:p w14:paraId="797CC3A8" w14:textId="41973734" w:rsidR="008C7B9E" w:rsidRPr="00774DE7" w:rsidRDefault="008C7B9E" w:rsidP="00431565">
      <w:pPr>
        <w:rPr>
          <w:rFonts w:ascii="Arial" w:eastAsiaTheme="minorHAnsi" w:hAnsi="Arial" w:cs="Arial"/>
          <w:sz w:val="20"/>
          <w:szCs w:val="20"/>
        </w:rPr>
      </w:pPr>
    </w:p>
    <w:p w14:paraId="781C7661" w14:textId="09772A92" w:rsidR="000063BB" w:rsidRPr="00774DE7" w:rsidRDefault="000063BB" w:rsidP="000063BB">
      <w:pPr>
        <w:rPr>
          <w:rFonts w:ascii="Arial" w:eastAsiaTheme="minorHAnsi" w:hAnsi="Arial" w:cs="Arial"/>
          <w:sz w:val="20"/>
          <w:szCs w:val="20"/>
        </w:rPr>
      </w:pPr>
      <w:r w:rsidRPr="00774DE7">
        <w:rPr>
          <w:rFonts w:ascii="Arial" w:eastAsiaTheme="minorHAnsi" w:hAnsi="Arial" w:cs="Arial"/>
          <w:sz w:val="20"/>
          <w:szCs w:val="20"/>
        </w:rPr>
        <w:t>Each assessment cycle will involve the assessment of two</w:t>
      </w:r>
      <w:r w:rsidR="003E4169" w:rsidRPr="00774DE7">
        <w:rPr>
          <w:rFonts w:ascii="Arial" w:eastAsiaTheme="minorHAnsi" w:hAnsi="Arial" w:cs="Arial"/>
          <w:sz w:val="20"/>
          <w:szCs w:val="20"/>
        </w:rPr>
        <w:t xml:space="preserve"> different</w:t>
      </w:r>
      <w:r w:rsidRPr="00774DE7">
        <w:rPr>
          <w:rFonts w:ascii="Arial" w:eastAsiaTheme="minorHAnsi" w:hAnsi="Arial" w:cs="Arial"/>
          <w:sz w:val="20"/>
          <w:szCs w:val="20"/>
        </w:rPr>
        <w:t xml:space="preserve"> SLOs. Data will be gathered, analyzed, and</w:t>
      </w:r>
      <w:r w:rsidR="003E4169" w:rsidRPr="00774DE7">
        <w:rPr>
          <w:rFonts w:ascii="Arial" w:eastAsiaTheme="minorHAnsi" w:hAnsi="Arial" w:cs="Arial"/>
          <w:sz w:val="20"/>
          <w:szCs w:val="20"/>
        </w:rPr>
        <w:t xml:space="preserve"> a detailed report prepared. T</w:t>
      </w:r>
      <w:r w:rsidRPr="00774DE7">
        <w:rPr>
          <w:rFonts w:ascii="Arial" w:eastAsiaTheme="minorHAnsi" w:hAnsi="Arial" w:cs="Arial"/>
          <w:sz w:val="20"/>
          <w:szCs w:val="20"/>
        </w:rPr>
        <w:t xml:space="preserve">he assessment results will be used to drive changes to methods or SLOs for subsequent assessments. This assessment schedule affords the opportunity to make changes to the program after analysis and dissemination of assessment results and before data </w:t>
      </w:r>
      <w:r w:rsidR="00FB7584" w:rsidRPr="00774DE7">
        <w:rPr>
          <w:rFonts w:ascii="Arial" w:eastAsiaTheme="minorHAnsi" w:hAnsi="Arial" w:cs="Arial"/>
          <w:sz w:val="20"/>
          <w:szCs w:val="20"/>
        </w:rPr>
        <w:t>are</w:t>
      </w:r>
      <w:r w:rsidRPr="00774DE7">
        <w:rPr>
          <w:rFonts w:ascii="Arial" w:eastAsiaTheme="minorHAnsi" w:hAnsi="Arial" w:cs="Arial"/>
          <w:sz w:val="20"/>
          <w:szCs w:val="20"/>
        </w:rPr>
        <w:t xml:space="preserve"> collected for the next assessment cycle.</w:t>
      </w:r>
    </w:p>
    <w:p w14:paraId="02D2DFA5" w14:textId="77777777" w:rsidR="00397836" w:rsidRPr="00774DE7" w:rsidRDefault="00397836" w:rsidP="000063BB">
      <w:pPr>
        <w:rPr>
          <w:rFonts w:ascii="Arial" w:eastAsiaTheme="minorHAnsi" w:hAnsi="Arial" w:cs="Arial"/>
          <w:sz w:val="20"/>
          <w:szCs w:val="20"/>
        </w:rPr>
      </w:pPr>
    </w:p>
    <w:p w14:paraId="6EDA6C38" w14:textId="7E81D6D5" w:rsidR="00397836" w:rsidRPr="00774DE7" w:rsidRDefault="00397836" w:rsidP="00397836">
      <w:pPr>
        <w:rPr>
          <w:rFonts w:ascii="Arial" w:eastAsiaTheme="minorHAnsi" w:hAnsi="Arial" w:cs="Arial"/>
          <w:sz w:val="20"/>
          <w:szCs w:val="20"/>
        </w:rPr>
      </w:pPr>
      <w:r w:rsidRPr="00774DE7">
        <w:rPr>
          <w:rFonts w:ascii="Arial" w:eastAsiaTheme="minorHAnsi" w:hAnsi="Arial" w:cs="Arial"/>
          <w:sz w:val="20"/>
          <w:szCs w:val="20"/>
        </w:rPr>
        <w:lastRenderedPageBreak/>
        <w:t>Assessment will be based on data from multiple sources using both direct and indirect methods. Direct assessment methods will evaluate the skills of students by testing factual knowledge or skills. Indirect methods will evaluate the interpretation of learning achieved.</w:t>
      </w:r>
    </w:p>
    <w:p w14:paraId="76F66364" w14:textId="77777777" w:rsidR="000063BB" w:rsidRPr="00774DE7" w:rsidRDefault="000063BB" w:rsidP="001A031E">
      <w:pPr>
        <w:rPr>
          <w:rFonts w:ascii="Arial" w:eastAsiaTheme="minorHAnsi" w:hAnsi="Arial" w:cs="Arial"/>
          <w:sz w:val="20"/>
          <w:szCs w:val="20"/>
        </w:rPr>
      </w:pPr>
    </w:p>
    <w:p w14:paraId="7B945CED" w14:textId="4B227CBA" w:rsidR="001A031E" w:rsidRPr="00774DE7" w:rsidRDefault="001A031E" w:rsidP="001A031E">
      <w:pPr>
        <w:rPr>
          <w:rFonts w:ascii="Arial" w:eastAsiaTheme="minorHAnsi" w:hAnsi="Arial" w:cs="Arial"/>
          <w:sz w:val="20"/>
          <w:szCs w:val="20"/>
        </w:rPr>
      </w:pPr>
      <w:r w:rsidRPr="00774DE7">
        <w:rPr>
          <w:rFonts w:ascii="Arial" w:eastAsiaTheme="minorHAnsi" w:hAnsi="Arial" w:cs="Arial"/>
          <w:sz w:val="20"/>
          <w:szCs w:val="20"/>
        </w:rPr>
        <w:t>In accordance with existing assessment procedures at CCU, the Value Rubric will be employed in evaluation of</w:t>
      </w:r>
      <w:r w:rsidR="00FA72A6">
        <w:rPr>
          <w:rFonts w:ascii="Arial" w:eastAsiaTheme="minorHAnsi" w:hAnsi="Arial" w:cs="Arial"/>
          <w:sz w:val="20"/>
          <w:szCs w:val="20"/>
        </w:rPr>
        <w:t xml:space="preserve"> </w:t>
      </w:r>
      <w:r w:rsidRPr="00774DE7">
        <w:rPr>
          <w:rFonts w:ascii="Arial" w:eastAsiaTheme="minorHAnsi" w:hAnsi="Arial" w:cs="Arial"/>
          <w:sz w:val="20"/>
          <w:szCs w:val="20"/>
        </w:rPr>
        <w:t xml:space="preserve">student work. For each of the above </w:t>
      </w:r>
      <w:r w:rsidR="00FB7584" w:rsidRPr="00774DE7">
        <w:rPr>
          <w:rFonts w:ascii="Arial" w:eastAsiaTheme="minorHAnsi" w:hAnsi="Arial" w:cs="Arial"/>
          <w:sz w:val="20"/>
          <w:szCs w:val="20"/>
        </w:rPr>
        <w:t>SLOs</w:t>
      </w:r>
      <w:r w:rsidRPr="00774DE7">
        <w:rPr>
          <w:rFonts w:ascii="Arial" w:eastAsiaTheme="minorHAnsi" w:hAnsi="Arial" w:cs="Arial"/>
          <w:sz w:val="20"/>
          <w:szCs w:val="20"/>
        </w:rPr>
        <w:t>, the score or evaluation scale will consist of</w:t>
      </w:r>
      <w:r w:rsidR="001D49C1" w:rsidRPr="00774DE7">
        <w:rPr>
          <w:rFonts w:ascii="Arial" w:eastAsiaTheme="minorHAnsi" w:hAnsi="Arial" w:cs="Arial"/>
          <w:sz w:val="20"/>
          <w:szCs w:val="20"/>
        </w:rPr>
        <w:t>:</w:t>
      </w:r>
    </w:p>
    <w:p w14:paraId="4BE5CED7" w14:textId="2AE3C442" w:rsidR="001A031E" w:rsidRPr="00774DE7" w:rsidRDefault="001A031E" w:rsidP="001A031E">
      <w:pPr>
        <w:rPr>
          <w:rFonts w:ascii="Arial" w:eastAsiaTheme="minorHAnsi" w:hAnsi="Arial" w:cs="Arial"/>
          <w:sz w:val="20"/>
          <w:szCs w:val="20"/>
        </w:rPr>
      </w:pPr>
      <w:r w:rsidRPr="00774DE7">
        <w:rPr>
          <w:rFonts w:ascii="Arial" w:eastAsiaTheme="minorHAnsi" w:hAnsi="Arial" w:cs="Arial"/>
          <w:sz w:val="20"/>
          <w:szCs w:val="20"/>
        </w:rPr>
        <w:t>“Accomplished (4)”; “Proficient (3)”; “Developing (2)”; “Beginning (1)”; and “Null (0).” The expectation is that all</w:t>
      </w:r>
      <w:r w:rsidR="00FA72A6">
        <w:rPr>
          <w:rFonts w:ascii="Arial" w:eastAsiaTheme="minorHAnsi" w:hAnsi="Arial" w:cs="Arial"/>
          <w:sz w:val="20"/>
          <w:szCs w:val="20"/>
        </w:rPr>
        <w:t xml:space="preserve"> </w:t>
      </w:r>
      <w:r w:rsidRPr="00774DE7">
        <w:rPr>
          <w:rFonts w:ascii="Arial" w:eastAsiaTheme="minorHAnsi" w:hAnsi="Arial" w:cs="Arial"/>
          <w:sz w:val="20"/>
          <w:szCs w:val="20"/>
        </w:rPr>
        <w:t>graduating seniors will score “Proficient (3)” or above for each of the four assessment categories.</w:t>
      </w:r>
    </w:p>
    <w:p w14:paraId="426AFBC4" w14:textId="77777777" w:rsidR="008C7B9E" w:rsidRPr="00774DE7" w:rsidRDefault="008C7B9E" w:rsidP="008C7B9E">
      <w:pPr>
        <w:jc w:val="center"/>
        <w:rPr>
          <w:rFonts w:ascii="Arial" w:eastAsiaTheme="minorHAnsi" w:hAnsi="Arial" w:cs="Arial"/>
          <w:b/>
          <w:sz w:val="20"/>
          <w:szCs w:val="20"/>
        </w:rPr>
      </w:pPr>
    </w:p>
    <w:p w14:paraId="1D49723C" w14:textId="77777777" w:rsidR="008C7B9E" w:rsidRPr="00774DE7" w:rsidRDefault="008C7B9E" w:rsidP="00872C2E">
      <w:pPr>
        <w:rPr>
          <w:rFonts w:ascii="Arial" w:eastAsiaTheme="minorHAnsi" w:hAnsi="Arial" w:cs="Arial"/>
          <w:b/>
          <w:sz w:val="20"/>
          <w:szCs w:val="20"/>
        </w:rPr>
      </w:pPr>
      <w:r w:rsidRPr="00774DE7">
        <w:rPr>
          <w:rFonts w:ascii="Arial" w:eastAsiaTheme="minorHAnsi" w:hAnsi="Arial" w:cs="Arial"/>
          <w:b/>
          <w:sz w:val="20"/>
          <w:szCs w:val="20"/>
        </w:rPr>
        <w:t>Accreditation and Licensure/Certification</w:t>
      </w:r>
    </w:p>
    <w:p w14:paraId="25B02E15" w14:textId="77777777" w:rsidR="008C7B9E" w:rsidRPr="00774DE7" w:rsidRDefault="008C7B9E" w:rsidP="008C7B9E">
      <w:pPr>
        <w:jc w:val="center"/>
        <w:rPr>
          <w:rFonts w:ascii="Arial" w:eastAsiaTheme="minorHAnsi" w:hAnsi="Arial" w:cs="Arial"/>
          <w:b/>
          <w:sz w:val="20"/>
          <w:szCs w:val="20"/>
        </w:rPr>
      </w:pPr>
    </w:p>
    <w:p w14:paraId="72E49DA3" w14:textId="38D71C59" w:rsidR="008C7B9E" w:rsidRPr="00774DE7" w:rsidRDefault="008C7B9E" w:rsidP="008C7B9E">
      <w:pPr>
        <w:spacing w:after="120"/>
        <w:rPr>
          <w:rFonts w:ascii="Arial" w:eastAsiaTheme="minorHAnsi" w:hAnsi="Arial" w:cs="Arial"/>
          <w:sz w:val="20"/>
          <w:szCs w:val="20"/>
        </w:rPr>
      </w:pPr>
      <w:r w:rsidRPr="00774DE7">
        <w:rPr>
          <w:rFonts w:ascii="Arial" w:eastAsiaTheme="minorHAnsi" w:hAnsi="Arial" w:cs="Arial"/>
          <w:sz w:val="20"/>
          <w:szCs w:val="20"/>
        </w:rPr>
        <w:t>Will the institution seek program-specific accreditation (e.g., CAEP, ABET, NASM, etc.)?</w:t>
      </w:r>
      <w:r w:rsidRPr="00774DE7">
        <w:rPr>
          <w:rFonts w:ascii="Arial" w:hAnsi="Arial" w:cs="Arial"/>
          <w:sz w:val="20"/>
          <w:szCs w:val="20"/>
        </w:rPr>
        <w:t xml:space="preserve"> </w:t>
      </w:r>
      <w:r w:rsidRPr="00774DE7">
        <w:rPr>
          <w:rFonts w:ascii="Arial" w:eastAsiaTheme="minorHAnsi" w:hAnsi="Arial" w:cs="Arial"/>
          <w:sz w:val="20"/>
          <w:szCs w:val="20"/>
        </w:rPr>
        <w:t>If yes, describe the institution’s plans to seek accreditation, including the expected timeline.</w:t>
      </w:r>
    </w:p>
    <w:p w14:paraId="47807764"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eastAsiaTheme="minorHAnsi" w:hAnsi="Arial" w:cs="Arial"/>
          <w:sz w:val="20"/>
          <w:szCs w:val="20"/>
        </w:rPr>
        <w:t>Yes</w:t>
      </w:r>
    </w:p>
    <w:p w14:paraId="267116DD" w14:textId="59B8C9E5" w:rsidR="008C7B9E" w:rsidRPr="00774DE7" w:rsidRDefault="00AC6B4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eastAsiaTheme="minorHAnsi" w:hAnsi="Arial" w:cs="Arial"/>
          <w:sz w:val="20"/>
          <w:szCs w:val="20"/>
        </w:rPr>
        <w:t>No</w:t>
      </w:r>
    </w:p>
    <w:p w14:paraId="5B86E676" w14:textId="77777777" w:rsidR="008C7B9E" w:rsidRPr="00774DE7" w:rsidRDefault="008C7B9E" w:rsidP="008C7B9E">
      <w:pPr>
        <w:rPr>
          <w:rFonts w:ascii="Arial" w:eastAsiaTheme="minorHAnsi" w:hAnsi="Arial" w:cs="Arial"/>
          <w:sz w:val="20"/>
          <w:szCs w:val="20"/>
        </w:rPr>
      </w:pPr>
    </w:p>
    <w:p w14:paraId="10E4F8DA" w14:textId="77777777" w:rsidR="008C7B9E" w:rsidRPr="00774DE7" w:rsidRDefault="008C7B9E" w:rsidP="008C7B9E">
      <w:pPr>
        <w:spacing w:after="120"/>
        <w:rPr>
          <w:rFonts w:ascii="Arial" w:eastAsiaTheme="minorHAnsi" w:hAnsi="Arial" w:cs="Arial"/>
          <w:sz w:val="20"/>
          <w:szCs w:val="20"/>
        </w:rPr>
      </w:pPr>
      <w:r w:rsidRPr="00774DE7">
        <w:rPr>
          <w:rFonts w:ascii="Arial" w:eastAsiaTheme="minorHAnsi" w:hAnsi="Arial" w:cs="Arial"/>
          <w:sz w:val="20"/>
          <w:szCs w:val="20"/>
        </w:rPr>
        <w:t>Will the proposed program lead to licensure or certification?</w:t>
      </w:r>
      <w:r w:rsidRPr="00774DE7">
        <w:rPr>
          <w:rFonts w:ascii="Arial" w:hAnsi="Arial" w:cs="Arial"/>
          <w:sz w:val="20"/>
          <w:szCs w:val="20"/>
        </w:rPr>
        <w:t xml:space="preserve"> </w:t>
      </w:r>
      <w:r w:rsidRPr="00774DE7">
        <w:rPr>
          <w:rFonts w:ascii="Arial" w:eastAsiaTheme="minorHAnsi" w:hAnsi="Arial" w:cs="Arial"/>
          <w:sz w:val="20"/>
          <w:szCs w:val="20"/>
        </w:rPr>
        <w:t>If yes, identify the licensure or certification.</w:t>
      </w:r>
    </w:p>
    <w:p w14:paraId="3B2B8FD9"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eastAsiaTheme="minorHAnsi" w:hAnsi="Arial" w:cs="Arial"/>
          <w:sz w:val="20"/>
          <w:szCs w:val="20"/>
        </w:rPr>
        <w:t>Yes</w:t>
      </w:r>
    </w:p>
    <w:p w14:paraId="113A4AB5" w14:textId="1CFEE3D3" w:rsidR="008C7B9E" w:rsidRPr="00774DE7" w:rsidRDefault="00AC6B4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eastAsiaTheme="minorHAnsi" w:hAnsi="Arial" w:cs="Arial"/>
          <w:sz w:val="20"/>
          <w:szCs w:val="20"/>
        </w:rPr>
        <w:t>No</w:t>
      </w:r>
    </w:p>
    <w:p w14:paraId="0450B130" w14:textId="77777777" w:rsidR="008C7B9E" w:rsidRPr="00774DE7" w:rsidRDefault="008C7B9E" w:rsidP="008C7B9E">
      <w:pPr>
        <w:rPr>
          <w:rFonts w:ascii="Arial" w:eastAsiaTheme="minorHAnsi" w:hAnsi="Arial" w:cs="Arial"/>
          <w:sz w:val="20"/>
          <w:szCs w:val="20"/>
        </w:rPr>
      </w:pPr>
    </w:p>
    <w:p w14:paraId="26AA3117" w14:textId="77777777" w:rsidR="008C7B9E" w:rsidRPr="00774DE7" w:rsidRDefault="008C7B9E" w:rsidP="008C7B9E">
      <w:pPr>
        <w:rPr>
          <w:rFonts w:ascii="Arial" w:eastAsiaTheme="minorHAnsi" w:hAnsi="Arial" w:cs="Arial"/>
          <w:b/>
          <w:sz w:val="20"/>
          <w:szCs w:val="20"/>
        </w:rPr>
      </w:pPr>
      <w:r w:rsidRPr="00774DE7">
        <w:rPr>
          <w:rFonts w:ascii="Arial" w:eastAsiaTheme="minorHAnsi" w:hAnsi="Arial" w:cs="Arial"/>
          <w:sz w:val="20"/>
          <w:szCs w:val="20"/>
        </w:rPr>
        <w:t>Explain how the program will prepare students for this licensure or certification.</w:t>
      </w:r>
    </w:p>
    <w:p w14:paraId="6A2A111A" w14:textId="77777777" w:rsidR="008C7B9E" w:rsidRPr="00774DE7" w:rsidRDefault="008C7B9E" w:rsidP="008C7B9E">
      <w:pPr>
        <w:rPr>
          <w:rFonts w:ascii="Arial" w:eastAsiaTheme="minorHAnsi" w:hAnsi="Arial" w:cs="Arial"/>
          <w:b/>
          <w:sz w:val="20"/>
          <w:szCs w:val="20"/>
        </w:rPr>
      </w:pPr>
    </w:p>
    <w:p w14:paraId="6ADEF2CD" w14:textId="2443F498" w:rsidR="008C7B9E" w:rsidRPr="00774DE7" w:rsidRDefault="008C7B9E" w:rsidP="008C7B9E">
      <w:pPr>
        <w:spacing w:after="120"/>
        <w:rPr>
          <w:rFonts w:ascii="Arial" w:eastAsiaTheme="minorHAnsi" w:hAnsi="Arial" w:cs="Arial"/>
          <w:sz w:val="20"/>
          <w:szCs w:val="20"/>
        </w:rPr>
      </w:pPr>
      <w:r w:rsidRPr="00774DE7">
        <w:rPr>
          <w:rFonts w:ascii="Arial" w:eastAsiaTheme="minorHAnsi" w:hAnsi="Arial" w:cs="Arial"/>
          <w:sz w:val="20"/>
          <w:szCs w:val="20"/>
        </w:rPr>
        <w:t xml:space="preserve">If </w:t>
      </w:r>
      <w:r w:rsidR="00EC412C" w:rsidRPr="00774DE7">
        <w:rPr>
          <w:rFonts w:ascii="Arial" w:eastAsiaTheme="minorHAnsi" w:hAnsi="Arial" w:cs="Arial"/>
          <w:sz w:val="20"/>
          <w:szCs w:val="20"/>
        </w:rPr>
        <w:t xml:space="preserve">the program is </w:t>
      </w:r>
      <w:r w:rsidRPr="00774DE7">
        <w:rPr>
          <w:rFonts w:ascii="Arial" w:eastAsiaTheme="minorHAnsi" w:hAnsi="Arial" w:cs="Arial"/>
          <w:sz w:val="20"/>
          <w:szCs w:val="20"/>
        </w:rPr>
        <w:t>an Educator Preparation Program, does the proposed certification area require national recognition from a Specialized Professional Association (SPA)?</w:t>
      </w:r>
      <w:r w:rsidRPr="00774DE7">
        <w:rPr>
          <w:rFonts w:ascii="Arial" w:hAnsi="Arial" w:cs="Arial"/>
          <w:sz w:val="20"/>
          <w:szCs w:val="20"/>
        </w:rPr>
        <w:t xml:space="preserve"> </w:t>
      </w:r>
      <w:r w:rsidRPr="00774DE7">
        <w:rPr>
          <w:rFonts w:ascii="Arial" w:eastAsiaTheme="minorHAnsi" w:hAnsi="Arial" w:cs="Arial"/>
          <w:sz w:val="20"/>
          <w:szCs w:val="20"/>
        </w:rPr>
        <w:t>If yes, describe the institution’s plans to seek national recognition, including the expected timeline.</w:t>
      </w:r>
    </w:p>
    <w:p w14:paraId="061592F2" w14:textId="77777777" w:rsidR="008C7B9E" w:rsidRPr="00774DE7" w:rsidRDefault="008C7B9E" w:rsidP="008C7B9E">
      <w:pPr>
        <w:spacing w:after="120"/>
        <w:ind w:firstLine="720"/>
        <w:rPr>
          <w:rFonts w:ascii="Arial" w:eastAsiaTheme="minorHAnsi" w:hAnsi="Arial" w:cs="Arial"/>
          <w:sz w:val="20"/>
          <w:szCs w:val="20"/>
        </w:rPr>
      </w:pPr>
      <w:r w:rsidRPr="00774DE7">
        <w:rPr>
          <w:rFonts w:ascii="Arial" w:hAnsi="Arial" w:cs="Arial"/>
          <w:sz w:val="20"/>
          <w:szCs w:val="20"/>
        </w:rPr>
        <w:fldChar w:fldCharType="begin">
          <w:ffData>
            <w:name w:val="Check1"/>
            <w:enabled/>
            <w:calcOnExit w:val="0"/>
            <w:checkBox>
              <w:sizeAuto/>
              <w:default w:val="0"/>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Pr="00774DE7">
        <w:rPr>
          <w:rFonts w:ascii="Arial" w:eastAsiaTheme="minorHAnsi" w:hAnsi="Arial" w:cs="Arial"/>
          <w:sz w:val="20"/>
          <w:szCs w:val="20"/>
        </w:rPr>
        <w:t>Yes</w:t>
      </w:r>
    </w:p>
    <w:p w14:paraId="04B2F3C2" w14:textId="554C5B30" w:rsidR="008C7B9E" w:rsidRPr="00774DE7" w:rsidRDefault="00AC6B43" w:rsidP="008C7B9E">
      <w:pPr>
        <w:ind w:firstLine="720"/>
        <w:rPr>
          <w:rFonts w:ascii="Arial" w:eastAsiaTheme="minorHAnsi" w:hAnsi="Arial" w:cs="Arial"/>
          <w:sz w:val="20"/>
          <w:szCs w:val="20"/>
        </w:rPr>
      </w:pPr>
      <w:r w:rsidRPr="00774DE7">
        <w:rPr>
          <w:rFonts w:ascii="Arial" w:hAnsi="Arial" w:cs="Arial"/>
          <w:sz w:val="20"/>
          <w:szCs w:val="20"/>
        </w:rPr>
        <w:fldChar w:fldCharType="begin">
          <w:ffData>
            <w:name w:val=""/>
            <w:enabled/>
            <w:calcOnExit w:val="0"/>
            <w:checkBox>
              <w:sizeAuto/>
              <w:default w:val="1"/>
            </w:checkBox>
          </w:ffData>
        </w:fldChar>
      </w:r>
      <w:r w:rsidRPr="00774DE7">
        <w:rPr>
          <w:rFonts w:ascii="Arial" w:hAnsi="Arial" w:cs="Arial"/>
          <w:sz w:val="20"/>
          <w:szCs w:val="20"/>
        </w:rPr>
        <w:instrText xml:space="preserve"> FORMCHECKBOX </w:instrText>
      </w:r>
      <w:r w:rsidR="00A65CA0">
        <w:rPr>
          <w:rFonts w:ascii="Arial" w:hAnsi="Arial" w:cs="Arial"/>
          <w:sz w:val="20"/>
          <w:szCs w:val="20"/>
        </w:rPr>
      </w:r>
      <w:r w:rsidR="00A65CA0">
        <w:rPr>
          <w:rFonts w:ascii="Arial" w:hAnsi="Arial" w:cs="Arial"/>
          <w:sz w:val="20"/>
          <w:szCs w:val="20"/>
        </w:rPr>
        <w:fldChar w:fldCharType="separate"/>
      </w:r>
      <w:r w:rsidRPr="00774DE7">
        <w:rPr>
          <w:rFonts w:ascii="Arial" w:hAnsi="Arial" w:cs="Arial"/>
          <w:sz w:val="20"/>
          <w:szCs w:val="20"/>
        </w:rPr>
        <w:fldChar w:fldCharType="end"/>
      </w:r>
      <w:r w:rsidR="008C7B9E" w:rsidRPr="00774DE7">
        <w:rPr>
          <w:rFonts w:ascii="Arial" w:eastAsiaTheme="minorHAnsi" w:hAnsi="Arial" w:cs="Arial"/>
          <w:sz w:val="20"/>
          <w:szCs w:val="20"/>
        </w:rPr>
        <w:t>No</w:t>
      </w:r>
    </w:p>
    <w:p w14:paraId="603E0289" w14:textId="77777777" w:rsidR="008C7B9E" w:rsidRPr="00774DE7" w:rsidRDefault="008C7B9E" w:rsidP="008C7B9E">
      <w:pPr>
        <w:rPr>
          <w:rFonts w:ascii="Arial" w:eastAsiaTheme="minorHAnsi" w:hAnsi="Arial" w:cs="Arial"/>
          <w:sz w:val="20"/>
          <w:szCs w:val="20"/>
        </w:rPr>
      </w:pPr>
    </w:p>
    <w:p w14:paraId="45F4304A" w14:textId="77777777" w:rsidR="008C7B9E" w:rsidRPr="00774DE7" w:rsidRDefault="008C7B9E" w:rsidP="008C7B9E">
      <w:pPr>
        <w:rPr>
          <w:rFonts w:ascii="Arial" w:eastAsiaTheme="minorHAnsi" w:hAnsi="Arial" w:cs="Arial"/>
          <w:sz w:val="20"/>
          <w:szCs w:val="20"/>
        </w:rPr>
      </w:pPr>
    </w:p>
    <w:sectPr w:rsidR="008C7B9E" w:rsidRPr="00774DE7" w:rsidSect="008203AE">
      <w:pgSz w:w="12240" w:h="15840" w:code="1"/>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4986" w14:textId="77777777" w:rsidR="00A65CA0" w:rsidRDefault="00A65CA0">
      <w:r>
        <w:separator/>
      </w:r>
    </w:p>
  </w:endnote>
  <w:endnote w:type="continuationSeparator" w:id="0">
    <w:p w14:paraId="7CB19397" w14:textId="77777777" w:rsidR="00A65CA0" w:rsidRDefault="00A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717680"/>
      <w:docPartObj>
        <w:docPartGallery w:val="Page Numbers (Bottom of Page)"/>
        <w:docPartUnique/>
      </w:docPartObj>
    </w:sdtPr>
    <w:sdtEndPr>
      <w:rPr>
        <w:rFonts w:asciiTheme="minorHAnsi" w:hAnsiTheme="minorHAnsi" w:cstheme="minorHAnsi"/>
        <w:noProof/>
        <w:sz w:val="20"/>
        <w:szCs w:val="20"/>
      </w:rPr>
    </w:sdtEndPr>
    <w:sdtContent>
      <w:p w14:paraId="433085AD" w14:textId="1F311D64" w:rsidR="00A65CA0" w:rsidRPr="002E0BEB" w:rsidRDefault="00A65CA0">
        <w:pPr>
          <w:pStyle w:val="Footer"/>
          <w:jc w:val="center"/>
          <w:rPr>
            <w:rFonts w:asciiTheme="minorHAnsi" w:hAnsiTheme="minorHAnsi" w:cstheme="minorHAnsi"/>
            <w:sz w:val="20"/>
            <w:szCs w:val="20"/>
          </w:rPr>
        </w:pPr>
        <w:r w:rsidRPr="002E0BEB">
          <w:rPr>
            <w:rFonts w:asciiTheme="minorHAnsi" w:hAnsiTheme="minorHAnsi" w:cstheme="minorHAnsi"/>
            <w:sz w:val="20"/>
            <w:szCs w:val="20"/>
          </w:rPr>
          <w:fldChar w:fldCharType="begin"/>
        </w:r>
        <w:r w:rsidRPr="002E0BEB">
          <w:rPr>
            <w:rFonts w:asciiTheme="minorHAnsi" w:hAnsiTheme="minorHAnsi" w:cstheme="minorHAnsi"/>
            <w:sz w:val="20"/>
            <w:szCs w:val="20"/>
          </w:rPr>
          <w:instrText xml:space="preserve"> PAGE   \* MERGEFORMAT </w:instrText>
        </w:r>
        <w:r w:rsidRPr="002E0BEB">
          <w:rPr>
            <w:rFonts w:asciiTheme="minorHAnsi" w:hAnsiTheme="minorHAnsi" w:cstheme="minorHAnsi"/>
            <w:sz w:val="20"/>
            <w:szCs w:val="20"/>
          </w:rPr>
          <w:fldChar w:fldCharType="separate"/>
        </w:r>
        <w:r>
          <w:rPr>
            <w:rFonts w:asciiTheme="minorHAnsi" w:hAnsiTheme="minorHAnsi" w:cstheme="minorHAnsi"/>
            <w:noProof/>
            <w:sz w:val="20"/>
            <w:szCs w:val="20"/>
          </w:rPr>
          <w:t>7</w:t>
        </w:r>
        <w:r w:rsidRPr="002E0BEB">
          <w:rPr>
            <w:rFonts w:asciiTheme="minorHAnsi" w:hAnsiTheme="minorHAnsi" w:cstheme="minorHAnsi"/>
            <w:noProof/>
            <w:sz w:val="20"/>
            <w:szCs w:val="20"/>
          </w:rPr>
          <w:fldChar w:fldCharType="end"/>
        </w:r>
      </w:p>
    </w:sdtContent>
  </w:sdt>
  <w:p w14:paraId="378503C2" w14:textId="77777777" w:rsidR="00A65CA0" w:rsidRDefault="00A6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818040411"/>
      <w:docPartObj>
        <w:docPartGallery w:val="Page Numbers (Bottom of Page)"/>
        <w:docPartUnique/>
      </w:docPartObj>
    </w:sdtPr>
    <w:sdtEndPr>
      <w:rPr>
        <w:noProof/>
        <w:sz w:val="20"/>
        <w:szCs w:val="20"/>
      </w:rPr>
    </w:sdtEndPr>
    <w:sdtContent>
      <w:p w14:paraId="01CC5585" w14:textId="68C83F6E" w:rsidR="00A65CA0" w:rsidRPr="007E3C61" w:rsidRDefault="00A65CA0">
        <w:pPr>
          <w:pStyle w:val="Footer"/>
          <w:jc w:val="center"/>
          <w:rPr>
            <w:rFonts w:ascii="Calibri" w:hAnsi="Calibri" w:cs="Calibri"/>
            <w:sz w:val="20"/>
            <w:szCs w:val="20"/>
          </w:rPr>
        </w:pPr>
        <w:r w:rsidRPr="007E3C61">
          <w:rPr>
            <w:rFonts w:ascii="Calibri" w:hAnsi="Calibri" w:cs="Calibri"/>
            <w:sz w:val="20"/>
            <w:szCs w:val="20"/>
          </w:rPr>
          <w:fldChar w:fldCharType="begin"/>
        </w:r>
        <w:r w:rsidRPr="007E3C61">
          <w:rPr>
            <w:rFonts w:ascii="Calibri" w:hAnsi="Calibri" w:cs="Calibri"/>
            <w:sz w:val="20"/>
            <w:szCs w:val="20"/>
          </w:rPr>
          <w:instrText xml:space="preserve"> PAGE   \* MERGEFORMAT </w:instrText>
        </w:r>
        <w:r w:rsidRPr="007E3C61">
          <w:rPr>
            <w:rFonts w:ascii="Calibri" w:hAnsi="Calibri" w:cs="Calibri"/>
            <w:sz w:val="20"/>
            <w:szCs w:val="20"/>
          </w:rPr>
          <w:fldChar w:fldCharType="separate"/>
        </w:r>
        <w:r>
          <w:rPr>
            <w:rFonts w:ascii="Calibri" w:hAnsi="Calibri" w:cs="Calibri"/>
            <w:noProof/>
            <w:sz w:val="20"/>
            <w:szCs w:val="20"/>
          </w:rPr>
          <w:t>21</w:t>
        </w:r>
        <w:r w:rsidRPr="007E3C61">
          <w:rPr>
            <w:rFonts w:ascii="Calibri" w:hAnsi="Calibri" w:cs="Calibri"/>
            <w:noProof/>
            <w:sz w:val="20"/>
            <w:szCs w:val="20"/>
          </w:rPr>
          <w:fldChar w:fldCharType="end"/>
        </w:r>
      </w:p>
    </w:sdtContent>
  </w:sdt>
  <w:p w14:paraId="16F98378" w14:textId="77777777" w:rsidR="00A65CA0" w:rsidRDefault="00A6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0C57" w14:textId="77777777" w:rsidR="00A65CA0" w:rsidRDefault="00A65CA0">
      <w:r>
        <w:separator/>
      </w:r>
    </w:p>
  </w:footnote>
  <w:footnote w:type="continuationSeparator" w:id="0">
    <w:p w14:paraId="152DC6DF" w14:textId="77777777" w:rsidR="00A65CA0" w:rsidRDefault="00A6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9E"/>
    <w:multiLevelType w:val="hybridMultilevel"/>
    <w:tmpl w:val="BC20A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33681"/>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052"/>
    <w:multiLevelType w:val="multilevel"/>
    <w:tmpl w:val="1BBEA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C1157"/>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8576F"/>
    <w:multiLevelType w:val="hybridMultilevel"/>
    <w:tmpl w:val="0D2E2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6B1F7F"/>
    <w:multiLevelType w:val="hybridMultilevel"/>
    <w:tmpl w:val="E31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2668"/>
    <w:multiLevelType w:val="hybridMultilevel"/>
    <w:tmpl w:val="54A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0185E"/>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240"/>
        </w:tabs>
        <w:ind w:left="18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F102AB7"/>
    <w:multiLevelType w:val="hybridMultilevel"/>
    <w:tmpl w:val="D45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A9A"/>
    <w:multiLevelType w:val="hybridMultilevel"/>
    <w:tmpl w:val="758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6D68"/>
    <w:multiLevelType w:val="hybridMultilevel"/>
    <w:tmpl w:val="2122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E51DE"/>
    <w:multiLevelType w:val="hybridMultilevel"/>
    <w:tmpl w:val="DFF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F3D6E"/>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D2DB5"/>
    <w:multiLevelType w:val="hybridMultilevel"/>
    <w:tmpl w:val="8A8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50232"/>
    <w:multiLevelType w:val="hybridMultilevel"/>
    <w:tmpl w:val="E74C0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316FF"/>
    <w:multiLevelType w:val="hybridMultilevel"/>
    <w:tmpl w:val="B6CC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93596"/>
    <w:multiLevelType w:val="multilevel"/>
    <w:tmpl w:val="EAA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84CAC"/>
    <w:multiLevelType w:val="hybridMultilevel"/>
    <w:tmpl w:val="4140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D162F"/>
    <w:multiLevelType w:val="hybridMultilevel"/>
    <w:tmpl w:val="1882BD32"/>
    <w:lvl w:ilvl="0" w:tplc="0409000F">
      <w:start w:val="1"/>
      <w:numFmt w:val="decimal"/>
      <w:lvlText w:val="%1."/>
      <w:lvlJc w:val="left"/>
      <w:pPr>
        <w:ind w:left="720" w:hanging="360"/>
      </w:pPr>
    </w:lvl>
    <w:lvl w:ilvl="1" w:tplc="9724ADB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14B8"/>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664E1"/>
    <w:multiLevelType w:val="hybridMultilevel"/>
    <w:tmpl w:val="A49C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67388"/>
    <w:multiLevelType w:val="hybridMultilevel"/>
    <w:tmpl w:val="6E367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33236F"/>
    <w:multiLevelType w:val="hybridMultilevel"/>
    <w:tmpl w:val="3EAA7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697EEF"/>
    <w:multiLevelType w:val="hybridMultilevel"/>
    <w:tmpl w:val="F920E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447B7"/>
    <w:multiLevelType w:val="hybridMultilevel"/>
    <w:tmpl w:val="E0B40D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F56A57"/>
    <w:multiLevelType w:val="hybridMultilevel"/>
    <w:tmpl w:val="D3D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8296D"/>
    <w:multiLevelType w:val="hybridMultilevel"/>
    <w:tmpl w:val="EAD2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C6C18"/>
    <w:multiLevelType w:val="hybridMultilevel"/>
    <w:tmpl w:val="5866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5341A"/>
    <w:multiLevelType w:val="hybridMultilevel"/>
    <w:tmpl w:val="B768AE88"/>
    <w:lvl w:ilvl="0" w:tplc="F8662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30"/>
  </w:num>
  <w:num w:numId="4">
    <w:abstractNumId w:val="19"/>
  </w:num>
  <w:num w:numId="5">
    <w:abstractNumId w:val="25"/>
  </w:num>
  <w:num w:numId="6">
    <w:abstractNumId w:val="24"/>
  </w:num>
  <w:num w:numId="7">
    <w:abstractNumId w:val="2"/>
  </w:num>
  <w:num w:numId="8">
    <w:abstractNumId w:val="6"/>
  </w:num>
  <w:num w:numId="9">
    <w:abstractNumId w:val="16"/>
  </w:num>
  <w:num w:numId="10">
    <w:abstractNumId w:val="29"/>
  </w:num>
  <w:num w:numId="11">
    <w:abstractNumId w:val="14"/>
  </w:num>
  <w:num w:numId="12">
    <w:abstractNumId w:val="22"/>
  </w:num>
  <w:num w:numId="13">
    <w:abstractNumId w:val="11"/>
  </w:num>
  <w:num w:numId="14">
    <w:abstractNumId w:val="18"/>
  </w:num>
  <w:num w:numId="15">
    <w:abstractNumId w:val="21"/>
  </w:num>
  <w:num w:numId="16">
    <w:abstractNumId w:val="4"/>
  </w:num>
  <w:num w:numId="17">
    <w:abstractNumId w:val="17"/>
  </w:num>
  <w:num w:numId="18">
    <w:abstractNumId w:val="5"/>
  </w:num>
  <w:num w:numId="19">
    <w:abstractNumId w:val="10"/>
  </w:num>
  <w:num w:numId="20">
    <w:abstractNumId w:val="27"/>
  </w:num>
  <w:num w:numId="21">
    <w:abstractNumId w:val="28"/>
  </w:num>
  <w:num w:numId="22">
    <w:abstractNumId w:val="12"/>
  </w:num>
  <w:num w:numId="23">
    <w:abstractNumId w:val="3"/>
  </w:num>
  <w:num w:numId="24">
    <w:abstractNumId w:val="13"/>
  </w:num>
  <w:num w:numId="25">
    <w:abstractNumId w:val="7"/>
  </w:num>
  <w:num w:numId="26">
    <w:abstractNumId w:val="1"/>
  </w:num>
  <w:num w:numId="27">
    <w:abstractNumId w:val="15"/>
  </w:num>
  <w:num w:numId="28">
    <w:abstractNumId w:val="23"/>
  </w:num>
  <w:num w:numId="29">
    <w:abstractNumId w:val="9"/>
  </w:num>
  <w:num w:numId="30">
    <w:abstractNumId w:val="0"/>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60"/>
    <w:rsid w:val="00000526"/>
    <w:rsid w:val="000014BF"/>
    <w:rsid w:val="000020BE"/>
    <w:rsid w:val="00002225"/>
    <w:rsid w:val="00002567"/>
    <w:rsid w:val="000029DC"/>
    <w:rsid w:val="00002CA6"/>
    <w:rsid w:val="00002DC0"/>
    <w:rsid w:val="00003587"/>
    <w:rsid w:val="00003662"/>
    <w:rsid w:val="000063BB"/>
    <w:rsid w:val="00012436"/>
    <w:rsid w:val="00012DFE"/>
    <w:rsid w:val="00013315"/>
    <w:rsid w:val="00013402"/>
    <w:rsid w:val="000137AF"/>
    <w:rsid w:val="00014A49"/>
    <w:rsid w:val="00014ACB"/>
    <w:rsid w:val="00014B88"/>
    <w:rsid w:val="00015B8E"/>
    <w:rsid w:val="000170B6"/>
    <w:rsid w:val="00020A73"/>
    <w:rsid w:val="00020B76"/>
    <w:rsid w:val="00021E15"/>
    <w:rsid w:val="0002468C"/>
    <w:rsid w:val="00025F22"/>
    <w:rsid w:val="0002779F"/>
    <w:rsid w:val="00027B23"/>
    <w:rsid w:val="0003118F"/>
    <w:rsid w:val="00031840"/>
    <w:rsid w:val="00032B2A"/>
    <w:rsid w:val="00033ED7"/>
    <w:rsid w:val="00034599"/>
    <w:rsid w:val="00034F78"/>
    <w:rsid w:val="0003560F"/>
    <w:rsid w:val="00035F7A"/>
    <w:rsid w:val="0003672A"/>
    <w:rsid w:val="00036BD1"/>
    <w:rsid w:val="00036DAC"/>
    <w:rsid w:val="00036E06"/>
    <w:rsid w:val="00043A63"/>
    <w:rsid w:val="00043FEC"/>
    <w:rsid w:val="00044FFA"/>
    <w:rsid w:val="00045350"/>
    <w:rsid w:val="000465A4"/>
    <w:rsid w:val="0005009C"/>
    <w:rsid w:val="0005035D"/>
    <w:rsid w:val="00050C8E"/>
    <w:rsid w:val="00050D6D"/>
    <w:rsid w:val="00051856"/>
    <w:rsid w:val="00051F6B"/>
    <w:rsid w:val="00052753"/>
    <w:rsid w:val="000527E0"/>
    <w:rsid w:val="00052A63"/>
    <w:rsid w:val="00053B12"/>
    <w:rsid w:val="00054202"/>
    <w:rsid w:val="000560D5"/>
    <w:rsid w:val="00056975"/>
    <w:rsid w:val="00060BAB"/>
    <w:rsid w:val="00061989"/>
    <w:rsid w:val="00062DAB"/>
    <w:rsid w:val="000642E7"/>
    <w:rsid w:val="00065913"/>
    <w:rsid w:val="00065CB5"/>
    <w:rsid w:val="00067032"/>
    <w:rsid w:val="00067C20"/>
    <w:rsid w:val="000702E7"/>
    <w:rsid w:val="00071539"/>
    <w:rsid w:val="00071FFE"/>
    <w:rsid w:val="00072A41"/>
    <w:rsid w:val="0007686D"/>
    <w:rsid w:val="00076C3C"/>
    <w:rsid w:val="00081A3C"/>
    <w:rsid w:val="0008244B"/>
    <w:rsid w:val="000861A9"/>
    <w:rsid w:val="00086B68"/>
    <w:rsid w:val="00092DFA"/>
    <w:rsid w:val="000941BA"/>
    <w:rsid w:val="00094C6D"/>
    <w:rsid w:val="000960BE"/>
    <w:rsid w:val="0009704D"/>
    <w:rsid w:val="000970A8"/>
    <w:rsid w:val="000979F5"/>
    <w:rsid w:val="000A029B"/>
    <w:rsid w:val="000A0438"/>
    <w:rsid w:val="000A0769"/>
    <w:rsid w:val="000A13E6"/>
    <w:rsid w:val="000A2FF6"/>
    <w:rsid w:val="000A4C83"/>
    <w:rsid w:val="000A6535"/>
    <w:rsid w:val="000A669D"/>
    <w:rsid w:val="000A66F0"/>
    <w:rsid w:val="000A6A27"/>
    <w:rsid w:val="000B2386"/>
    <w:rsid w:val="000B2ED0"/>
    <w:rsid w:val="000B3331"/>
    <w:rsid w:val="000B3D7C"/>
    <w:rsid w:val="000B477A"/>
    <w:rsid w:val="000B484D"/>
    <w:rsid w:val="000B4C7A"/>
    <w:rsid w:val="000B4F92"/>
    <w:rsid w:val="000B51A5"/>
    <w:rsid w:val="000B54E5"/>
    <w:rsid w:val="000C057A"/>
    <w:rsid w:val="000C5544"/>
    <w:rsid w:val="000C65B9"/>
    <w:rsid w:val="000C6EAC"/>
    <w:rsid w:val="000C6FDF"/>
    <w:rsid w:val="000D2047"/>
    <w:rsid w:val="000D2DDD"/>
    <w:rsid w:val="000D3578"/>
    <w:rsid w:val="000D38BA"/>
    <w:rsid w:val="000D4460"/>
    <w:rsid w:val="000D48A9"/>
    <w:rsid w:val="000D55A4"/>
    <w:rsid w:val="000D6D68"/>
    <w:rsid w:val="000D70BC"/>
    <w:rsid w:val="000D7553"/>
    <w:rsid w:val="000E2954"/>
    <w:rsid w:val="000E3571"/>
    <w:rsid w:val="000E4627"/>
    <w:rsid w:val="000E7516"/>
    <w:rsid w:val="000E793E"/>
    <w:rsid w:val="000E7BC0"/>
    <w:rsid w:val="000E7E43"/>
    <w:rsid w:val="000F124E"/>
    <w:rsid w:val="000F4AD8"/>
    <w:rsid w:val="000F67D7"/>
    <w:rsid w:val="000F6BC8"/>
    <w:rsid w:val="0010070C"/>
    <w:rsid w:val="001011F2"/>
    <w:rsid w:val="00104EC3"/>
    <w:rsid w:val="00106637"/>
    <w:rsid w:val="00107885"/>
    <w:rsid w:val="00107A15"/>
    <w:rsid w:val="00110A0D"/>
    <w:rsid w:val="00110D74"/>
    <w:rsid w:val="00111F74"/>
    <w:rsid w:val="00113140"/>
    <w:rsid w:val="00116293"/>
    <w:rsid w:val="00121DF9"/>
    <w:rsid w:val="001225AA"/>
    <w:rsid w:val="00123DFF"/>
    <w:rsid w:val="0012422C"/>
    <w:rsid w:val="001242E8"/>
    <w:rsid w:val="00127EB4"/>
    <w:rsid w:val="001302C1"/>
    <w:rsid w:val="00130766"/>
    <w:rsid w:val="00130C47"/>
    <w:rsid w:val="001340D6"/>
    <w:rsid w:val="00134532"/>
    <w:rsid w:val="0013473F"/>
    <w:rsid w:val="001353CC"/>
    <w:rsid w:val="00136FA1"/>
    <w:rsid w:val="0013702B"/>
    <w:rsid w:val="001376ED"/>
    <w:rsid w:val="0013788E"/>
    <w:rsid w:val="00141DA9"/>
    <w:rsid w:val="00142011"/>
    <w:rsid w:val="00142D4A"/>
    <w:rsid w:val="001436F3"/>
    <w:rsid w:val="0014509B"/>
    <w:rsid w:val="00145C7D"/>
    <w:rsid w:val="001462EF"/>
    <w:rsid w:val="00150399"/>
    <w:rsid w:val="00150DA0"/>
    <w:rsid w:val="00152229"/>
    <w:rsid w:val="0015258C"/>
    <w:rsid w:val="001531F1"/>
    <w:rsid w:val="00153DAB"/>
    <w:rsid w:val="00155985"/>
    <w:rsid w:val="0015626B"/>
    <w:rsid w:val="00160DED"/>
    <w:rsid w:val="001626B7"/>
    <w:rsid w:val="00162780"/>
    <w:rsid w:val="00162E80"/>
    <w:rsid w:val="0016345E"/>
    <w:rsid w:val="00173164"/>
    <w:rsid w:val="00173EAF"/>
    <w:rsid w:val="00174CBD"/>
    <w:rsid w:val="00175BF9"/>
    <w:rsid w:val="00175C1C"/>
    <w:rsid w:val="00175C21"/>
    <w:rsid w:val="00175C8E"/>
    <w:rsid w:val="0017729D"/>
    <w:rsid w:val="00177E2E"/>
    <w:rsid w:val="00180650"/>
    <w:rsid w:val="0018073E"/>
    <w:rsid w:val="00180952"/>
    <w:rsid w:val="001814AB"/>
    <w:rsid w:val="0018245D"/>
    <w:rsid w:val="0018309A"/>
    <w:rsid w:val="001831DA"/>
    <w:rsid w:val="001833E5"/>
    <w:rsid w:val="00184B70"/>
    <w:rsid w:val="001858FE"/>
    <w:rsid w:val="0018592C"/>
    <w:rsid w:val="00185E42"/>
    <w:rsid w:val="001869EF"/>
    <w:rsid w:val="001873EF"/>
    <w:rsid w:val="00187AF1"/>
    <w:rsid w:val="00187BBC"/>
    <w:rsid w:val="00190799"/>
    <w:rsid w:val="00190B1C"/>
    <w:rsid w:val="00190F09"/>
    <w:rsid w:val="001916BB"/>
    <w:rsid w:val="001944AB"/>
    <w:rsid w:val="00194D71"/>
    <w:rsid w:val="00195E66"/>
    <w:rsid w:val="001A031E"/>
    <w:rsid w:val="001A0759"/>
    <w:rsid w:val="001A4580"/>
    <w:rsid w:val="001A485C"/>
    <w:rsid w:val="001A66DD"/>
    <w:rsid w:val="001A7A40"/>
    <w:rsid w:val="001A7E1F"/>
    <w:rsid w:val="001B010B"/>
    <w:rsid w:val="001B151E"/>
    <w:rsid w:val="001B3124"/>
    <w:rsid w:val="001B3AFF"/>
    <w:rsid w:val="001B3E39"/>
    <w:rsid w:val="001B3F65"/>
    <w:rsid w:val="001B47E0"/>
    <w:rsid w:val="001B660B"/>
    <w:rsid w:val="001C0E75"/>
    <w:rsid w:val="001C36D4"/>
    <w:rsid w:val="001C5B2A"/>
    <w:rsid w:val="001D19E1"/>
    <w:rsid w:val="001D1AFB"/>
    <w:rsid w:val="001D21EA"/>
    <w:rsid w:val="001D2DD1"/>
    <w:rsid w:val="001D2EFB"/>
    <w:rsid w:val="001D38D9"/>
    <w:rsid w:val="001D3BCB"/>
    <w:rsid w:val="001D49C1"/>
    <w:rsid w:val="001D4DAC"/>
    <w:rsid w:val="001D513C"/>
    <w:rsid w:val="001D68D4"/>
    <w:rsid w:val="001D7206"/>
    <w:rsid w:val="001D7664"/>
    <w:rsid w:val="001D77B7"/>
    <w:rsid w:val="001E0205"/>
    <w:rsid w:val="001E07E5"/>
    <w:rsid w:val="001E0DAE"/>
    <w:rsid w:val="001E2383"/>
    <w:rsid w:val="001E378A"/>
    <w:rsid w:val="001E41F4"/>
    <w:rsid w:val="001E4FBE"/>
    <w:rsid w:val="001E5765"/>
    <w:rsid w:val="001E6B83"/>
    <w:rsid w:val="001E73B4"/>
    <w:rsid w:val="001F17A5"/>
    <w:rsid w:val="001F190A"/>
    <w:rsid w:val="001F19EB"/>
    <w:rsid w:val="001F1A9C"/>
    <w:rsid w:val="001F2A01"/>
    <w:rsid w:val="001F2EFD"/>
    <w:rsid w:val="001F4169"/>
    <w:rsid w:val="001F552A"/>
    <w:rsid w:val="001F5650"/>
    <w:rsid w:val="001F5F1E"/>
    <w:rsid w:val="001F7169"/>
    <w:rsid w:val="001F7B7F"/>
    <w:rsid w:val="00203771"/>
    <w:rsid w:val="00205236"/>
    <w:rsid w:val="00205674"/>
    <w:rsid w:val="00206C69"/>
    <w:rsid w:val="002078DC"/>
    <w:rsid w:val="00207DAF"/>
    <w:rsid w:val="00207DB4"/>
    <w:rsid w:val="002103CC"/>
    <w:rsid w:val="00210F94"/>
    <w:rsid w:val="00212CDF"/>
    <w:rsid w:val="00213804"/>
    <w:rsid w:val="00214EF7"/>
    <w:rsid w:val="00215D5F"/>
    <w:rsid w:val="002166FF"/>
    <w:rsid w:val="00216D59"/>
    <w:rsid w:val="002170A7"/>
    <w:rsid w:val="00217667"/>
    <w:rsid w:val="00217A59"/>
    <w:rsid w:val="00220050"/>
    <w:rsid w:val="0022112B"/>
    <w:rsid w:val="00221EB5"/>
    <w:rsid w:val="00222AD5"/>
    <w:rsid w:val="002230A7"/>
    <w:rsid w:val="00225CA7"/>
    <w:rsid w:val="00227811"/>
    <w:rsid w:val="00227A03"/>
    <w:rsid w:val="00231E7D"/>
    <w:rsid w:val="0023249A"/>
    <w:rsid w:val="002337CC"/>
    <w:rsid w:val="002344D1"/>
    <w:rsid w:val="002367ED"/>
    <w:rsid w:val="00237E5A"/>
    <w:rsid w:val="00241131"/>
    <w:rsid w:val="00242B50"/>
    <w:rsid w:val="0024359C"/>
    <w:rsid w:val="00243B7B"/>
    <w:rsid w:val="00243F4E"/>
    <w:rsid w:val="002450FB"/>
    <w:rsid w:val="0024573D"/>
    <w:rsid w:val="00246037"/>
    <w:rsid w:val="00246F70"/>
    <w:rsid w:val="00247357"/>
    <w:rsid w:val="00247F37"/>
    <w:rsid w:val="00251C34"/>
    <w:rsid w:val="00251C4B"/>
    <w:rsid w:val="00252B8A"/>
    <w:rsid w:val="002544BB"/>
    <w:rsid w:val="0025568A"/>
    <w:rsid w:val="00255988"/>
    <w:rsid w:val="00256537"/>
    <w:rsid w:val="00256B2B"/>
    <w:rsid w:val="002600B2"/>
    <w:rsid w:val="002603B8"/>
    <w:rsid w:val="002608E5"/>
    <w:rsid w:val="0026094C"/>
    <w:rsid w:val="00261238"/>
    <w:rsid w:val="00261F40"/>
    <w:rsid w:val="002627AD"/>
    <w:rsid w:val="00262C46"/>
    <w:rsid w:val="00262ED7"/>
    <w:rsid w:val="00264B3A"/>
    <w:rsid w:val="00264C89"/>
    <w:rsid w:val="002656AC"/>
    <w:rsid w:val="0027000C"/>
    <w:rsid w:val="00270470"/>
    <w:rsid w:val="002707FF"/>
    <w:rsid w:val="00270B10"/>
    <w:rsid w:val="00270B1C"/>
    <w:rsid w:val="002721DC"/>
    <w:rsid w:val="00272648"/>
    <w:rsid w:val="00272F4C"/>
    <w:rsid w:val="00276E20"/>
    <w:rsid w:val="002777F3"/>
    <w:rsid w:val="0028031E"/>
    <w:rsid w:val="0028116B"/>
    <w:rsid w:val="0028164E"/>
    <w:rsid w:val="00281D9B"/>
    <w:rsid w:val="002858E6"/>
    <w:rsid w:val="00285ECE"/>
    <w:rsid w:val="00285FAD"/>
    <w:rsid w:val="00286441"/>
    <w:rsid w:val="00287430"/>
    <w:rsid w:val="00287B87"/>
    <w:rsid w:val="00287D9C"/>
    <w:rsid w:val="00290426"/>
    <w:rsid w:val="002919CD"/>
    <w:rsid w:val="00292015"/>
    <w:rsid w:val="0029440E"/>
    <w:rsid w:val="00294500"/>
    <w:rsid w:val="002956BC"/>
    <w:rsid w:val="00295D66"/>
    <w:rsid w:val="00296A33"/>
    <w:rsid w:val="00297BC3"/>
    <w:rsid w:val="002A11C0"/>
    <w:rsid w:val="002A1E30"/>
    <w:rsid w:val="002A24C7"/>
    <w:rsid w:val="002A32DA"/>
    <w:rsid w:val="002A4344"/>
    <w:rsid w:val="002A4905"/>
    <w:rsid w:val="002A56D3"/>
    <w:rsid w:val="002A5AB9"/>
    <w:rsid w:val="002A5E56"/>
    <w:rsid w:val="002A7B67"/>
    <w:rsid w:val="002B09A7"/>
    <w:rsid w:val="002B2044"/>
    <w:rsid w:val="002B2926"/>
    <w:rsid w:val="002B3004"/>
    <w:rsid w:val="002B3009"/>
    <w:rsid w:val="002B4418"/>
    <w:rsid w:val="002B46D7"/>
    <w:rsid w:val="002B51F4"/>
    <w:rsid w:val="002B55E7"/>
    <w:rsid w:val="002B57C6"/>
    <w:rsid w:val="002B7C1A"/>
    <w:rsid w:val="002C032F"/>
    <w:rsid w:val="002C0982"/>
    <w:rsid w:val="002C0B6A"/>
    <w:rsid w:val="002C223B"/>
    <w:rsid w:val="002C2961"/>
    <w:rsid w:val="002C2A23"/>
    <w:rsid w:val="002C3F5A"/>
    <w:rsid w:val="002C46D8"/>
    <w:rsid w:val="002D1A96"/>
    <w:rsid w:val="002D221D"/>
    <w:rsid w:val="002D3CC9"/>
    <w:rsid w:val="002D3D49"/>
    <w:rsid w:val="002D43F6"/>
    <w:rsid w:val="002D50DD"/>
    <w:rsid w:val="002D5BD0"/>
    <w:rsid w:val="002D6C47"/>
    <w:rsid w:val="002D6F18"/>
    <w:rsid w:val="002E0BE9"/>
    <w:rsid w:val="002E0BEB"/>
    <w:rsid w:val="002E0D3F"/>
    <w:rsid w:val="002E3685"/>
    <w:rsid w:val="002E43D0"/>
    <w:rsid w:val="002E5554"/>
    <w:rsid w:val="002E6895"/>
    <w:rsid w:val="002E6BE3"/>
    <w:rsid w:val="002F1CB5"/>
    <w:rsid w:val="002F2147"/>
    <w:rsid w:val="002F2379"/>
    <w:rsid w:val="002F2FF1"/>
    <w:rsid w:val="002F341F"/>
    <w:rsid w:val="002F4A46"/>
    <w:rsid w:val="002F4F2B"/>
    <w:rsid w:val="002F5211"/>
    <w:rsid w:val="002F6DF8"/>
    <w:rsid w:val="003004CB"/>
    <w:rsid w:val="00300AA2"/>
    <w:rsid w:val="003018FF"/>
    <w:rsid w:val="00304102"/>
    <w:rsid w:val="00304240"/>
    <w:rsid w:val="00304D30"/>
    <w:rsid w:val="0030542C"/>
    <w:rsid w:val="003073EB"/>
    <w:rsid w:val="003107F7"/>
    <w:rsid w:val="00310C5B"/>
    <w:rsid w:val="00311C70"/>
    <w:rsid w:val="003133BF"/>
    <w:rsid w:val="00313CB0"/>
    <w:rsid w:val="00314D1F"/>
    <w:rsid w:val="0031642B"/>
    <w:rsid w:val="00317365"/>
    <w:rsid w:val="0031789C"/>
    <w:rsid w:val="003202C0"/>
    <w:rsid w:val="003209D0"/>
    <w:rsid w:val="00320AC9"/>
    <w:rsid w:val="00321052"/>
    <w:rsid w:val="00322B46"/>
    <w:rsid w:val="00322E3F"/>
    <w:rsid w:val="0032496A"/>
    <w:rsid w:val="00327908"/>
    <w:rsid w:val="003305B5"/>
    <w:rsid w:val="00330DD9"/>
    <w:rsid w:val="0033114F"/>
    <w:rsid w:val="00332C2A"/>
    <w:rsid w:val="00334C60"/>
    <w:rsid w:val="00335143"/>
    <w:rsid w:val="0033520E"/>
    <w:rsid w:val="0033547B"/>
    <w:rsid w:val="00335673"/>
    <w:rsid w:val="00335E13"/>
    <w:rsid w:val="003376D0"/>
    <w:rsid w:val="00340C87"/>
    <w:rsid w:val="0034169E"/>
    <w:rsid w:val="00341D8D"/>
    <w:rsid w:val="00342428"/>
    <w:rsid w:val="00342484"/>
    <w:rsid w:val="003437ED"/>
    <w:rsid w:val="00343974"/>
    <w:rsid w:val="00343DCB"/>
    <w:rsid w:val="0034563A"/>
    <w:rsid w:val="00345792"/>
    <w:rsid w:val="00347716"/>
    <w:rsid w:val="00351DF8"/>
    <w:rsid w:val="003547F4"/>
    <w:rsid w:val="00354FDC"/>
    <w:rsid w:val="00355CD2"/>
    <w:rsid w:val="00355EE6"/>
    <w:rsid w:val="00356254"/>
    <w:rsid w:val="00356862"/>
    <w:rsid w:val="003573D0"/>
    <w:rsid w:val="00361167"/>
    <w:rsid w:val="00365D10"/>
    <w:rsid w:val="00365E6E"/>
    <w:rsid w:val="003703F2"/>
    <w:rsid w:val="00371D01"/>
    <w:rsid w:val="00371D8F"/>
    <w:rsid w:val="00371DA7"/>
    <w:rsid w:val="003728C2"/>
    <w:rsid w:val="00373065"/>
    <w:rsid w:val="0037307F"/>
    <w:rsid w:val="0037446E"/>
    <w:rsid w:val="003745B8"/>
    <w:rsid w:val="003746DE"/>
    <w:rsid w:val="00374794"/>
    <w:rsid w:val="00374FDB"/>
    <w:rsid w:val="00375E8D"/>
    <w:rsid w:val="003815EC"/>
    <w:rsid w:val="003826DF"/>
    <w:rsid w:val="0038325E"/>
    <w:rsid w:val="003832C9"/>
    <w:rsid w:val="00383D07"/>
    <w:rsid w:val="00384D75"/>
    <w:rsid w:val="00387EDD"/>
    <w:rsid w:val="0039426B"/>
    <w:rsid w:val="003950D6"/>
    <w:rsid w:val="0039593F"/>
    <w:rsid w:val="00395B76"/>
    <w:rsid w:val="00397775"/>
    <w:rsid w:val="00397836"/>
    <w:rsid w:val="00397D81"/>
    <w:rsid w:val="003A0274"/>
    <w:rsid w:val="003A12CC"/>
    <w:rsid w:val="003A1822"/>
    <w:rsid w:val="003A23DF"/>
    <w:rsid w:val="003A240A"/>
    <w:rsid w:val="003A2D08"/>
    <w:rsid w:val="003A2D2C"/>
    <w:rsid w:val="003A4F7F"/>
    <w:rsid w:val="003A6409"/>
    <w:rsid w:val="003A6E1A"/>
    <w:rsid w:val="003A7D0F"/>
    <w:rsid w:val="003B0C8B"/>
    <w:rsid w:val="003B0EE1"/>
    <w:rsid w:val="003B2F23"/>
    <w:rsid w:val="003B380D"/>
    <w:rsid w:val="003B5AE5"/>
    <w:rsid w:val="003B646C"/>
    <w:rsid w:val="003B673C"/>
    <w:rsid w:val="003B7D5B"/>
    <w:rsid w:val="003C0225"/>
    <w:rsid w:val="003C1196"/>
    <w:rsid w:val="003C1C64"/>
    <w:rsid w:val="003C1CE1"/>
    <w:rsid w:val="003C2513"/>
    <w:rsid w:val="003C4B19"/>
    <w:rsid w:val="003C54EE"/>
    <w:rsid w:val="003C5617"/>
    <w:rsid w:val="003C63B6"/>
    <w:rsid w:val="003C769C"/>
    <w:rsid w:val="003D0BAE"/>
    <w:rsid w:val="003D2EDA"/>
    <w:rsid w:val="003D495F"/>
    <w:rsid w:val="003D52C2"/>
    <w:rsid w:val="003D5757"/>
    <w:rsid w:val="003D5B74"/>
    <w:rsid w:val="003D61A8"/>
    <w:rsid w:val="003D71B4"/>
    <w:rsid w:val="003D751E"/>
    <w:rsid w:val="003D763A"/>
    <w:rsid w:val="003D77F6"/>
    <w:rsid w:val="003E20D1"/>
    <w:rsid w:val="003E3885"/>
    <w:rsid w:val="003E3A1F"/>
    <w:rsid w:val="003E4169"/>
    <w:rsid w:val="003E420A"/>
    <w:rsid w:val="003E5D06"/>
    <w:rsid w:val="003E75C4"/>
    <w:rsid w:val="003E7802"/>
    <w:rsid w:val="003F0F00"/>
    <w:rsid w:val="003F1EA2"/>
    <w:rsid w:val="003F3B4A"/>
    <w:rsid w:val="003F3C55"/>
    <w:rsid w:val="003F3FAF"/>
    <w:rsid w:val="003F4D21"/>
    <w:rsid w:val="003F5349"/>
    <w:rsid w:val="003F6546"/>
    <w:rsid w:val="003F6B86"/>
    <w:rsid w:val="00400148"/>
    <w:rsid w:val="00400230"/>
    <w:rsid w:val="00400565"/>
    <w:rsid w:val="004015CC"/>
    <w:rsid w:val="00401635"/>
    <w:rsid w:val="004020D9"/>
    <w:rsid w:val="00402B47"/>
    <w:rsid w:val="00402D27"/>
    <w:rsid w:val="00403D1A"/>
    <w:rsid w:val="004049DF"/>
    <w:rsid w:val="00404A41"/>
    <w:rsid w:val="00405802"/>
    <w:rsid w:val="00411D1F"/>
    <w:rsid w:val="00412C9C"/>
    <w:rsid w:val="004139F5"/>
    <w:rsid w:val="00413EB9"/>
    <w:rsid w:val="00414229"/>
    <w:rsid w:val="004143AA"/>
    <w:rsid w:val="00414D99"/>
    <w:rsid w:val="0041587D"/>
    <w:rsid w:val="00421FB1"/>
    <w:rsid w:val="00422846"/>
    <w:rsid w:val="00422F11"/>
    <w:rsid w:val="0042432A"/>
    <w:rsid w:val="004252A1"/>
    <w:rsid w:val="00425872"/>
    <w:rsid w:val="00431565"/>
    <w:rsid w:val="00431916"/>
    <w:rsid w:val="00431996"/>
    <w:rsid w:val="004321C0"/>
    <w:rsid w:val="00433154"/>
    <w:rsid w:val="00433CBD"/>
    <w:rsid w:val="004345C5"/>
    <w:rsid w:val="00435363"/>
    <w:rsid w:val="00436FC2"/>
    <w:rsid w:val="00437905"/>
    <w:rsid w:val="00441E67"/>
    <w:rsid w:val="00442965"/>
    <w:rsid w:val="00443889"/>
    <w:rsid w:val="00443A64"/>
    <w:rsid w:val="004467DF"/>
    <w:rsid w:val="00450AE1"/>
    <w:rsid w:val="00451FBD"/>
    <w:rsid w:val="00452FE8"/>
    <w:rsid w:val="004540CB"/>
    <w:rsid w:val="00454173"/>
    <w:rsid w:val="0045417F"/>
    <w:rsid w:val="004576D6"/>
    <w:rsid w:val="0045776D"/>
    <w:rsid w:val="00457F50"/>
    <w:rsid w:val="004627DC"/>
    <w:rsid w:val="004635E4"/>
    <w:rsid w:val="00464067"/>
    <w:rsid w:val="00466D49"/>
    <w:rsid w:val="0046781B"/>
    <w:rsid w:val="00470F5F"/>
    <w:rsid w:val="004716D5"/>
    <w:rsid w:val="004738AB"/>
    <w:rsid w:val="00473B6D"/>
    <w:rsid w:val="00473C74"/>
    <w:rsid w:val="0047444A"/>
    <w:rsid w:val="00474E0A"/>
    <w:rsid w:val="00475107"/>
    <w:rsid w:val="00477141"/>
    <w:rsid w:val="00481064"/>
    <w:rsid w:val="004818F1"/>
    <w:rsid w:val="00481DAE"/>
    <w:rsid w:val="004828CD"/>
    <w:rsid w:val="00482B78"/>
    <w:rsid w:val="00483EAC"/>
    <w:rsid w:val="004861D4"/>
    <w:rsid w:val="00487753"/>
    <w:rsid w:val="0048797E"/>
    <w:rsid w:val="004903F8"/>
    <w:rsid w:val="00490524"/>
    <w:rsid w:val="00490B70"/>
    <w:rsid w:val="00490C8C"/>
    <w:rsid w:val="004912ED"/>
    <w:rsid w:val="00491EA8"/>
    <w:rsid w:val="00492855"/>
    <w:rsid w:val="00493A2A"/>
    <w:rsid w:val="004965CB"/>
    <w:rsid w:val="00496FA2"/>
    <w:rsid w:val="00497436"/>
    <w:rsid w:val="004A01A6"/>
    <w:rsid w:val="004A03DF"/>
    <w:rsid w:val="004A05A5"/>
    <w:rsid w:val="004A0BB6"/>
    <w:rsid w:val="004A2326"/>
    <w:rsid w:val="004A3C9A"/>
    <w:rsid w:val="004A47A6"/>
    <w:rsid w:val="004A6427"/>
    <w:rsid w:val="004B0513"/>
    <w:rsid w:val="004B0EC7"/>
    <w:rsid w:val="004B1DF5"/>
    <w:rsid w:val="004B26BA"/>
    <w:rsid w:val="004B397F"/>
    <w:rsid w:val="004B7126"/>
    <w:rsid w:val="004B7EA0"/>
    <w:rsid w:val="004C0EB1"/>
    <w:rsid w:val="004C1341"/>
    <w:rsid w:val="004C1347"/>
    <w:rsid w:val="004C14D0"/>
    <w:rsid w:val="004C20AC"/>
    <w:rsid w:val="004C4297"/>
    <w:rsid w:val="004C57F2"/>
    <w:rsid w:val="004C61AE"/>
    <w:rsid w:val="004C63EE"/>
    <w:rsid w:val="004C7F46"/>
    <w:rsid w:val="004D00F5"/>
    <w:rsid w:val="004D0F84"/>
    <w:rsid w:val="004D2824"/>
    <w:rsid w:val="004D329B"/>
    <w:rsid w:val="004D79B1"/>
    <w:rsid w:val="004D7AE8"/>
    <w:rsid w:val="004E067E"/>
    <w:rsid w:val="004E244B"/>
    <w:rsid w:val="004E2B9A"/>
    <w:rsid w:val="004E3D98"/>
    <w:rsid w:val="004E3F44"/>
    <w:rsid w:val="004E4249"/>
    <w:rsid w:val="004E5F6F"/>
    <w:rsid w:val="004E6231"/>
    <w:rsid w:val="004E6692"/>
    <w:rsid w:val="004E7950"/>
    <w:rsid w:val="004F04A7"/>
    <w:rsid w:val="004F1E8F"/>
    <w:rsid w:val="004F2247"/>
    <w:rsid w:val="004F27DF"/>
    <w:rsid w:val="004F3882"/>
    <w:rsid w:val="004F3ED0"/>
    <w:rsid w:val="004F4726"/>
    <w:rsid w:val="004F4EB5"/>
    <w:rsid w:val="004F4FE0"/>
    <w:rsid w:val="004F5727"/>
    <w:rsid w:val="004F58B7"/>
    <w:rsid w:val="004F6531"/>
    <w:rsid w:val="004F79E3"/>
    <w:rsid w:val="004F7AD1"/>
    <w:rsid w:val="005000C4"/>
    <w:rsid w:val="005002EB"/>
    <w:rsid w:val="00500A39"/>
    <w:rsid w:val="0050201B"/>
    <w:rsid w:val="00502ED2"/>
    <w:rsid w:val="00503265"/>
    <w:rsid w:val="00503FBD"/>
    <w:rsid w:val="005063EA"/>
    <w:rsid w:val="0050791A"/>
    <w:rsid w:val="00511291"/>
    <w:rsid w:val="00511B35"/>
    <w:rsid w:val="0051319E"/>
    <w:rsid w:val="00513A06"/>
    <w:rsid w:val="00514789"/>
    <w:rsid w:val="0051564E"/>
    <w:rsid w:val="00515E8F"/>
    <w:rsid w:val="00516340"/>
    <w:rsid w:val="00516443"/>
    <w:rsid w:val="00517587"/>
    <w:rsid w:val="00521F42"/>
    <w:rsid w:val="00522463"/>
    <w:rsid w:val="005228C6"/>
    <w:rsid w:val="00522AE0"/>
    <w:rsid w:val="0052382D"/>
    <w:rsid w:val="005238E6"/>
    <w:rsid w:val="00524101"/>
    <w:rsid w:val="00524169"/>
    <w:rsid w:val="005247F3"/>
    <w:rsid w:val="005254FA"/>
    <w:rsid w:val="00525D8F"/>
    <w:rsid w:val="00526C13"/>
    <w:rsid w:val="005275A2"/>
    <w:rsid w:val="00527A64"/>
    <w:rsid w:val="00527C9D"/>
    <w:rsid w:val="00527E15"/>
    <w:rsid w:val="00530DC3"/>
    <w:rsid w:val="0053147F"/>
    <w:rsid w:val="00531D8E"/>
    <w:rsid w:val="00532278"/>
    <w:rsid w:val="00532A7C"/>
    <w:rsid w:val="0053457B"/>
    <w:rsid w:val="0053626F"/>
    <w:rsid w:val="00540A35"/>
    <w:rsid w:val="005415C4"/>
    <w:rsid w:val="00541806"/>
    <w:rsid w:val="00541933"/>
    <w:rsid w:val="00543351"/>
    <w:rsid w:val="00543E06"/>
    <w:rsid w:val="00544528"/>
    <w:rsid w:val="0054456B"/>
    <w:rsid w:val="00545DD5"/>
    <w:rsid w:val="005465DD"/>
    <w:rsid w:val="00546850"/>
    <w:rsid w:val="005509D0"/>
    <w:rsid w:val="00550B7D"/>
    <w:rsid w:val="00551A85"/>
    <w:rsid w:val="00551BA7"/>
    <w:rsid w:val="00554048"/>
    <w:rsid w:val="00554290"/>
    <w:rsid w:val="00555D34"/>
    <w:rsid w:val="0055695A"/>
    <w:rsid w:val="00556FD3"/>
    <w:rsid w:val="00562A1C"/>
    <w:rsid w:val="005631A7"/>
    <w:rsid w:val="005636DD"/>
    <w:rsid w:val="0056531C"/>
    <w:rsid w:val="005654C0"/>
    <w:rsid w:val="005657C3"/>
    <w:rsid w:val="005659DD"/>
    <w:rsid w:val="00565DC2"/>
    <w:rsid w:val="00566330"/>
    <w:rsid w:val="00566DA9"/>
    <w:rsid w:val="00570EA2"/>
    <w:rsid w:val="00572092"/>
    <w:rsid w:val="00573F25"/>
    <w:rsid w:val="00575980"/>
    <w:rsid w:val="00575F78"/>
    <w:rsid w:val="0058171C"/>
    <w:rsid w:val="00582CA5"/>
    <w:rsid w:val="00583909"/>
    <w:rsid w:val="00583B53"/>
    <w:rsid w:val="00584130"/>
    <w:rsid w:val="00584FB0"/>
    <w:rsid w:val="005871BF"/>
    <w:rsid w:val="0059461D"/>
    <w:rsid w:val="005947AD"/>
    <w:rsid w:val="00595D3B"/>
    <w:rsid w:val="00595D46"/>
    <w:rsid w:val="00596F22"/>
    <w:rsid w:val="00597A9F"/>
    <w:rsid w:val="005A0729"/>
    <w:rsid w:val="005A2B70"/>
    <w:rsid w:val="005A2DDA"/>
    <w:rsid w:val="005A4209"/>
    <w:rsid w:val="005A4FDE"/>
    <w:rsid w:val="005A5AD0"/>
    <w:rsid w:val="005A6526"/>
    <w:rsid w:val="005B040F"/>
    <w:rsid w:val="005B1359"/>
    <w:rsid w:val="005B15D0"/>
    <w:rsid w:val="005B220E"/>
    <w:rsid w:val="005B3B4C"/>
    <w:rsid w:val="005B3C5F"/>
    <w:rsid w:val="005B5886"/>
    <w:rsid w:val="005B6951"/>
    <w:rsid w:val="005B738D"/>
    <w:rsid w:val="005B7575"/>
    <w:rsid w:val="005B7B2C"/>
    <w:rsid w:val="005C24A4"/>
    <w:rsid w:val="005C48C2"/>
    <w:rsid w:val="005C52C3"/>
    <w:rsid w:val="005C7F7B"/>
    <w:rsid w:val="005D15E5"/>
    <w:rsid w:val="005D1857"/>
    <w:rsid w:val="005D2589"/>
    <w:rsid w:val="005D2732"/>
    <w:rsid w:val="005D37C6"/>
    <w:rsid w:val="005D6241"/>
    <w:rsid w:val="005D69DF"/>
    <w:rsid w:val="005E0414"/>
    <w:rsid w:val="005E2078"/>
    <w:rsid w:val="005E38ED"/>
    <w:rsid w:val="005E479D"/>
    <w:rsid w:val="005E68C6"/>
    <w:rsid w:val="005E71A1"/>
    <w:rsid w:val="005E7BE2"/>
    <w:rsid w:val="005E7C43"/>
    <w:rsid w:val="005F1236"/>
    <w:rsid w:val="005F1B49"/>
    <w:rsid w:val="005F27E3"/>
    <w:rsid w:val="005F4095"/>
    <w:rsid w:val="005F47D7"/>
    <w:rsid w:val="005F65D7"/>
    <w:rsid w:val="005F6C12"/>
    <w:rsid w:val="00600A85"/>
    <w:rsid w:val="006024BF"/>
    <w:rsid w:val="00604556"/>
    <w:rsid w:val="0060463D"/>
    <w:rsid w:val="006053D3"/>
    <w:rsid w:val="0060570A"/>
    <w:rsid w:val="00606068"/>
    <w:rsid w:val="00607ECA"/>
    <w:rsid w:val="00610476"/>
    <w:rsid w:val="00611F51"/>
    <w:rsid w:val="00612826"/>
    <w:rsid w:val="00612B8A"/>
    <w:rsid w:val="006131E3"/>
    <w:rsid w:val="0061363E"/>
    <w:rsid w:val="006149EC"/>
    <w:rsid w:val="00615EB7"/>
    <w:rsid w:val="0061751F"/>
    <w:rsid w:val="0061783C"/>
    <w:rsid w:val="006205A9"/>
    <w:rsid w:val="00620F64"/>
    <w:rsid w:val="00620FBA"/>
    <w:rsid w:val="00621675"/>
    <w:rsid w:val="00621BDD"/>
    <w:rsid w:val="00626E6E"/>
    <w:rsid w:val="006278A7"/>
    <w:rsid w:val="006301BD"/>
    <w:rsid w:val="00631E67"/>
    <w:rsid w:val="00632F17"/>
    <w:rsid w:val="00633205"/>
    <w:rsid w:val="0063367D"/>
    <w:rsid w:val="00634245"/>
    <w:rsid w:val="00635382"/>
    <w:rsid w:val="00635780"/>
    <w:rsid w:val="00637D2B"/>
    <w:rsid w:val="00640A21"/>
    <w:rsid w:val="006416B5"/>
    <w:rsid w:val="00641738"/>
    <w:rsid w:val="00645467"/>
    <w:rsid w:val="00645BD0"/>
    <w:rsid w:val="00645EAA"/>
    <w:rsid w:val="00646046"/>
    <w:rsid w:val="00646B4D"/>
    <w:rsid w:val="00650AD7"/>
    <w:rsid w:val="00650CFF"/>
    <w:rsid w:val="006527BF"/>
    <w:rsid w:val="0065335F"/>
    <w:rsid w:val="0065488B"/>
    <w:rsid w:val="0065497B"/>
    <w:rsid w:val="00654D0D"/>
    <w:rsid w:val="00655DD6"/>
    <w:rsid w:val="00655FC6"/>
    <w:rsid w:val="00656345"/>
    <w:rsid w:val="00656498"/>
    <w:rsid w:val="00656E82"/>
    <w:rsid w:val="00656EA2"/>
    <w:rsid w:val="006604E7"/>
    <w:rsid w:val="00660A12"/>
    <w:rsid w:val="00660B86"/>
    <w:rsid w:val="00663EF3"/>
    <w:rsid w:val="00664CBA"/>
    <w:rsid w:val="00665B75"/>
    <w:rsid w:val="00666907"/>
    <w:rsid w:val="00667DC2"/>
    <w:rsid w:val="00671E07"/>
    <w:rsid w:val="006725FA"/>
    <w:rsid w:val="006734AA"/>
    <w:rsid w:val="0067352F"/>
    <w:rsid w:val="00673E13"/>
    <w:rsid w:val="00674151"/>
    <w:rsid w:val="006802E2"/>
    <w:rsid w:val="00680F5F"/>
    <w:rsid w:val="00682120"/>
    <w:rsid w:val="006828D4"/>
    <w:rsid w:val="0068521A"/>
    <w:rsid w:val="006854A6"/>
    <w:rsid w:val="00685AA5"/>
    <w:rsid w:val="00687F7D"/>
    <w:rsid w:val="00690253"/>
    <w:rsid w:val="006922F4"/>
    <w:rsid w:val="006933F1"/>
    <w:rsid w:val="00694E87"/>
    <w:rsid w:val="0069526C"/>
    <w:rsid w:val="00695833"/>
    <w:rsid w:val="006959FA"/>
    <w:rsid w:val="00695F87"/>
    <w:rsid w:val="0069602E"/>
    <w:rsid w:val="006977C6"/>
    <w:rsid w:val="006A03E9"/>
    <w:rsid w:val="006A10C8"/>
    <w:rsid w:val="006A2233"/>
    <w:rsid w:val="006A4BA0"/>
    <w:rsid w:val="006A4DE3"/>
    <w:rsid w:val="006A55B6"/>
    <w:rsid w:val="006A6253"/>
    <w:rsid w:val="006A6560"/>
    <w:rsid w:val="006B0030"/>
    <w:rsid w:val="006B0E4C"/>
    <w:rsid w:val="006B3A94"/>
    <w:rsid w:val="006B3CF6"/>
    <w:rsid w:val="006B4AEE"/>
    <w:rsid w:val="006B4B65"/>
    <w:rsid w:val="006B5DC6"/>
    <w:rsid w:val="006B6F90"/>
    <w:rsid w:val="006B7824"/>
    <w:rsid w:val="006B79C4"/>
    <w:rsid w:val="006C0156"/>
    <w:rsid w:val="006C2529"/>
    <w:rsid w:val="006C2B94"/>
    <w:rsid w:val="006C37D8"/>
    <w:rsid w:val="006C4BE1"/>
    <w:rsid w:val="006C553C"/>
    <w:rsid w:val="006C62B5"/>
    <w:rsid w:val="006C6FCA"/>
    <w:rsid w:val="006D25C9"/>
    <w:rsid w:val="006D2A78"/>
    <w:rsid w:val="006D2AFF"/>
    <w:rsid w:val="006D304F"/>
    <w:rsid w:val="006D3161"/>
    <w:rsid w:val="006D414C"/>
    <w:rsid w:val="006D5E16"/>
    <w:rsid w:val="006D60BD"/>
    <w:rsid w:val="006D64A8"/>
    <w:rsid w:val="006D65AE"/>
    <w:rsid w:val="006E2914"/>
    <w:rsid w:val="006E4B13"/>
    <w:rsid w:val="006F15DC"/>
    <w:rsid w:val="006F1809"/>
    <w:rsid w:val="006F1B92"/>
    <w:rsid w:val="006F213A"/>
    <w:rsid w:val="006F4592"/>
    <w:rsid w:val="006F6620"/>
    <w:rsid w:val="00700929"/>
    <w:rsid w:val="007023E0"/>
    <w:rsid w:val="00702CCD"/>
    <w:rsid w:val="007073A7"/>
    <w:rsid w:val="007101D9"/>
    <w:rsid w:val="00710217"/>
    <w:rsid w:val="0071033C"/>
    <w:rsid w:val="00711447"/>
    <w:rsid w:val="007130B5"/>
    <w:rsid w:val="00713B61"/>
    <w:rsid w:val="00714320"/>
    <w:rsid w:val="007158F8"/>
    <w:rsid w:val="00716FB8"/>
    <w:rsid w:val="0071723D"/>
    <w:rsid w:val="00717B45"/>
    <w:rsid w:val="007217AF"/>
    <w:rsid w:val="007230C2"/>
    <w:rsid w:val="0072337B"/>
    <w:rsid w:val="00724126"/>
    <w:rsid w:val="007245C1"/>
    <w:rsid w:val="00724B36"/>
    <w:rsid w:val="007254B0"/>
    <w:rsid w:val="0073000F"/>
    <w:rsid w:val="00730DD2"/>
    <w:rsid w:val="0073377C"/>
    <w:rsid w:val="00733CC8"/>
    <w:rsid w:val="00734A34"/>
    <w:rsid w:val="00734BB7"/>
    <w:rsid w:val="00734C63"/>
    <w:rsid w:val="00735727"/>
    <w:rsid w:val="00735B5C"/>
    <w:rsid w:val="00737219"/>
    <w:rsid w:val="00737236"/>
    <w:rsid w:val="007400BB"/>
    <w:rsid w:val="00741AA1"/>
    <w:rsid w:val="00741CF5"/>
    <w:rsid w:val="007450B7"/>
    <w:rsid w:val="0074533B"/>
    <w:rsid w:val="00747000"/>
    <w:rsid w:val="007473BC"/>
    <w:rsid w:val="0074777C"/>
    <w:rsid w:val="00750030"/>
    <w:rsid w:val="007516D3"/>
    <w:rsid w:val="007527B1"/>
    <w:rsid w:val="00752CED"/>
    <w:rsid w:val="0075381D"/>
    <w:rsid w:val="0075381E"/>
    <w:rsid w:val="00754C62"/>
    <w:rsid w:val="0075533B"/>
    <w:rsid w:val="00756DA9"/>
    <w:rsid w:val="00757259"/>
    <w:rsid w:val="007602B0"/>
    <w:rsid w:val="00760BDF"/>
    <w:rsid w:val="007624BD"/>
    <w:rsid w:val="007629B3"/>
    <w:rsid w:val="00762A6F"/>
    <w:rsid w:val="00762DA5"/>
    <w:rsid w:val="00763316"/>
    <w:rsid w:val="007633B8"/>
    <w:rsid w:val="00763507"/>
    <w:rsid w:val="0076365F"/>
    <w:rsid w:val="007643DA"/>
    <w:rsid w:val="007666BF"/>
    <w:rsid w:val="00767A59"/>
    <w:rsid w:val="00770E73"/>
    <w:rsid w:val="00770FEA"/>
    <w:rsid w:val="007710C7"/>
    <w:rsid w:val="00772130"/>
    <w:rsid w:val="00773072"/>
    <w:rsid w:val="00774DE7"/>
    <w:rsid w:val="00775392"/>
    <w:rsid w:val="00781189"/>
    <w:rsid w:val="0078211A"/>
    <w:rsid w:val="00782565"/>
    <w:rsid w:val="00782EFB"/>
    <w:rsid w:val="00786F53"/>
    <w:rsid w:val="00787674"/>
    <w:rsid w:val="00792589"/>
    <w:rsid w:val="00792649"/>
    <w:rsid w:val="00793168"/>
    <w:rsid w:val="007931ED"/>
    <w:rsid w:val="007932B9"/>
    <w:rsid w:val="00793D38"/>
    <w:rsid w:val="00794A32"/>
    <w:rsid w:val="00795D12"/>
    <w:rsid w:val="00795F68"/>
    <w:rsid w:val="00796FDD"/>
    <w:rsid w:val="00797B8D"/>
    <w:rsid w:val="007A2B45"/>
    <w:rsid w:val="007A4338"/>
    <w:rsid w:val="007A5B2E"/>
    <w:rsid w:val="007A6F1F"/>
    <w:rsid w:val="007B0585"/>
    <w:rsid w:val="007B088D"/>
    <w:rsid w:val="007B0B91"/>
    <w:rsid w:val="007B2059"/>
    <w:rsid w:val="007B21A2"/>
    <w:rsid w:val="007B3F50"/>
    <w:rsid w:val="007B4BE3"/>
    <w:rsid w:val="007B4C8B"/>
    <w:rsid w:val="007B566A"/>
    <w:rsid w:val="007C042F"/>
    <w:rsid w:val="007C0DF4"/>
    <w:rsid w:val="007C1587"/>
    <w:rsid w:val="007C2012"/>
    <w:rsid w:val="007C48D1"/>
    <w:rsid w:val="007C53E6"/>
    <w:rsid w:val="007C6F90"/>
    <w:rsid w:val="007D15FD"/>
    <w:rsid w:val="007D288A"/>
    <w:rsid w:val="007D480D"/>
    <w:rsid w:val="007E00E2"/>
    <w:rsid w:val="007E2711"/>
    <w:rsid w:val="007E3A23"/>
    <w:rsid w:val="007E3C61"/>
    <w:rsid w:val="007E468C"/>
    <w:rsid w:val="007E4B90"/>
    <w:rsid w:val="007E4D3C"/>
    <w:rsid w:val="007E5339"/>
    <w:rsid w:val="007E61A8"/>
    <w:rsid w:val="007E7264"/>
    <w:rsid w:val="007F04AB"/>
    <w:rsid w:val="007F07A1"/>
    <w:rsid w:val="007F1C3A"/>
    <w:rsid w:val="007F220A"/>
    <w:rsid w:val="007F2911"/>
    <w:rsid w:val="007F2B7E"/>
    <w:rsid w:val="007F2EF8"/>
    <w:rsid w:val="007F39DD"/>
    <w:rsid w:val="007F50FE"/>
    <w:rsid w:val="007F5445"/>
    <w:rsid w:val="007F5996"/>
    <w:rsid w:val="007F65ED"/>
    <w:rsid w:val="007F70B0"/>
    <w:rsid w:val="007F7380"/>
    <w:rsid w:val="00800FE9"/>
    <w:rsid w:val="008026DB"/>
    <w:rsid w:val="008032C0"/>
    <w:rsid w:val="008038D2"/>
    <w:rsid w:val="00804869"/>
    <w:rsid w:val="008049C0"/>
    <w:rsid w:val="00804CA2"/>
    <w:rsid w:val="00804DA7"/>
    <w:rsid w:val="0080514A"/>
    <w:rsid w:val="00805AF5"/>
    <w:rsid w:val="00805B1F"/>
    <w:rsid w:val="0081007F"/>
    <w:rsid w:val="00810E6E"/>
    <w:rsid w:val="00811CEF"/>
    <w:rsid w:val="00811FD4"/>
    <w:rsid w:val="00812634"/>
    <w:rsid w:val="00812801"/>
    <w:rsid w:val="00812A7F"/>
    <w:rsid w:val="008144BF"/>
    <w:rsid w:val="00815626"/>
    <w:rsid w:val="00815637"/>
    <w:rsid w:val="00815C07"/>
    <w:rsid w:val="00816AFA"/>
    <w:rsid w:val="00817430"/>
    <w:rsid w:val="008203AE"/>
    <w:rsid w:val="008205C6"/>
    <w:rsid w:val="00820D58"/>
    <w:rsid w:val="008217A2"/>
    <w:rsid w:val="0082662E"/>
    <w:rsid w:val="00826F62"/>
    <w:rsid w:val="008319FD"/>
    <w:rsid w:val="00831DE8"/>
    <w:rsid w:val="00836D52"/>
    <w:rsid w:val="00840BA5"/>
    <w:rsid w:val="00841349"/>
    <w:rsid w:val="00841D82"/>
    <w:rsid w:val="00844350"/>
    <w:rsid w:val="008461A5"/>
    <w:rsid w:val="008474A4"/>
    <w:rsid w:val="008478E6"/>
    <w:rsid w:val="00850CF1"/>
    <w:rsid w:val="008522B5"/>
    <w:rsid w:val="008537B3"/>
    <w:rsid w:val="00853DA5"/>
    <w:rsid w:val="00854D32"/>
    <w:rsid w:val="008573DA"/>
    <w:rsid w:val="008609E9"/>
    <w:rsid w:val="00862E2A"/>
    <w:rsid w:val="0086504D"/>
    <w:rsid w:val="00865CB6"/>
    <w:rsid w:val="00867C89"/>
    <w:rsid w:val="00871E16"/>
    <w:rsid w:val="00872C2E"/>
    <w:rsid w:val="00872D39"/>
    <w:rsid w:val="008817BA"/>
    <w:rsid w:val="008839A0"/>
    <w:rsid w:val="00885C3A"/>
    <w:rsid w:val="0088606E"/>
    <w:rsid w:val="00886128"/>
    <w:rsid w:val="00886C86"/>
    <w:rsid w:val="008905E0"/>
    <w:rsid w:val="00890662"/>
    <w:rsid w:val="00890B01"/>
    <w:rsid w:val="00892832"/>
    <w:rsid w:val="00894C38"/>
    <w:rsid w:val="008956C9"/>
    <w:rsid w:val="00896AAF"/>
    <w:rsid w:val="008A0721"/>
    <w:rsid w:val="008A106C"/>
    <w:rsid w:val="008A14D5"/>
    <w:rsid w:val="008A2892"/>
    <w:rsid w:val="008A2F29"/>
    <w:rsid w:val="008A383A"/>
    <w:rsid w:val="008A4BB9"/>
    <w:rsid w:val="008A4FA1"/>
    <w:rsid w:val="008A6508"/>
    <w:rsid w:val="008A6D12"/>
    <w:rsid w:val="008A7274"/>
    <w:rsid w:val="008A79FF"/>
    <w:rsid w:val="008B2426"/>
    <w:rsid w:val="008B2511"/>
    <w:rsid w:val="008B2B40"/>
    <w:rsid w:val="008B48B7"/>
    <w:rsid w:val="008B4B39"/>
    <w:rsid w:val="008B4E11"/>
    <w:rsid w:val="008B5A21"/>
    <w:rsid w:val="008B63E0"/>
    <w:rsid w:val="008B6C8C"/>
    <w:rsid w:val="008B703C"/>
    <w:rsid w:val="008B73E5"/>
    <w:rsid w:val="008B770F"/>
    <w:rsid w:val="008C010D"/>
    <w:rsid w:val="008C1899"/>
    <w:rsid w:val="008C22D5"/>
    <w:rsid w:val="008C6263"/>
    <w:rsid w:val="008C6504"/>
    <w:rsid w:val="008C78FD"/>
    <w:rsid w:val="008C7B9E"/>
    <w:rsid w:val="008D00D8"/>
    <w:rsid w:val="008D0694"/>
    <w:rsid w:val="008D0877"/>
    <w:rsid w:val="008D0EA0"/>
    <w:rsid w:val="008D0F9A"/>
    <w:rsid w:val="008D1060"/>
    <w:rsid w:val="008D1272"/>
    <w:rsid w:val="008D261B"/>
    <w:rsid w:val="008D28D1"/>
    <w:rsid w:val="008D32CE"/>
    <w:rsid w:val="008D5CB2"/>
    <w:rsid w:val="008D5D73"/>
    <w:rsid w:val="008D64FC"/>
    <w:rsid w:val="008D685D"/>
    <w:rsid w:val="008D6F04"/>
    <w:rsid w:val="008E0451"/>
    <w:rsid w:val="008E1DD5"/>
    <w:rsid w:val="008E2032"/>
    <w:rsid w:val="008E395B"/>
    <w:rsid w:val="008E45DD"/>
    <w:rsid w:val="008E57BB"/>
    <w:rsid w:val="008E73A5"/>
    <w:rsid w:val="008E7442"/>
    <w:rsid w:val="008E7601"/>
    <w:rsid w:val="008E7D0C"/>
    <w:rsid w:val="008F0909"/>
    <w:rsid w:val="008F0C86"/>
    <w:rsid w:val="008F1326"/>
    <w:rsid w:val="008F2095"/>
    <w:rsid w:val="008F349C"/>
    <w:rsid w:val="008F6092"/>
    <w:rsid w:val="009009A4"/>
    <w:rsid w:val="00900B82"/>
    <w:rsid w:val="00901872"/>
    <w:rsid w:val="009039BF"/>
    <w:rsid w:val="009040F7"/>
    <w:rsid w:val="0090684F"/>
    <w:rsid w:val="00907E8B"/>
    <w:rsid w:val="00910625"/>
    <w:rsid w:val="00912132"/>
    <w:rsid w:val="00912720"/>
    <w:rsid w:val="00912B70"/>
    <w:rsid w:val="009131DA"/>
    <w:rsid w:val="0091335F"/>
    <w:rsid w:val="00914D42"/>
    <w:rsid w:val="00914DD6"/>
    <w:rsid w:val="009154EF"/>
    <w:rsid w:val="009155CA"/>
    <w:rsid w:val="00921A02"/>
    <w:rsid w:val="00921EC4"/>
    <w:rsid w:val="00922563"/>
    <w:rsid w:val="00923954"/>
    <w:rsid w:val="0092618B"/>
    <w:rsid w:val="009310F8"/>
    <w:rsid w:val="00931B86"/>
    <w:rsid w:val="009324F4"/>
    <w:rsid w:val="00932CD6"/>
    <w:rsid w:val="00933B5C"/>
    <w:rsid w:val="0093517D"/>
    <w:rsid w:val="00935BE6"/>
    <w:rsid w:val="009369E2"/>
    <w:rsid w:val="00936EE1"/>
    <w:rsid w:val="00937C5B"/>
    <w:rsid w:val="009403D9"/>
    <w:rsid w:val="009411C4"/>
    <w:rsid w:val="00942C9E"/>
    <w:rsid w:val="00943C27"/>
    <w:rsid w:val="00943E12"/>
    <w:rsid w:val="00945121"/>
    <w:rsid w:val="009454F7"/>
    <w:rsid w:val="00950293"/>
    <w:rsid w:val="0095044E"/>
    <w:rsid w:val="00950626"/>
    <w:rsid w:val="00950DB9"/>
    <w:rsid w:val="00950DEA"/>
    <w:rsid w:val="0095137B"/>
    <w:rsid w:val="00952812"/>
    <w:rsid w:val="009529E7"/>
    <w:rsid w:val="00953265"/>
    <w:rsid w:val="0095342A"/>
    <w:rsid w:val="0095358B"/>
    <w:rsid w:val="00953B7D"/>
    <w:rsid w:val="00954B7B"/>
    <w:rsid w:val="00956484"/>
    <w:rsid w:val="009564E6"/>
    <w:rsid w:val="00956D77"/>
    <w:rsid w:val="00957F79"/>
    <w:rsid w:val="00961B70"/>
    <w:rsid w:val="0096285F"/>
    <w:rsid w:val="00962FCA"/>
    <w:rsid w:val="00963CBC"/>
    <w:rsid w:val="00966E99"/>
    <w:rsid w:val="009674CA"/>
    <w:rsid w:val="00967585"/>
    <w:rsid w:val="00967DAE"/>
    <w:rsid w:val="00970B5B"/>
    <w:rsid w:val="00971E93"/>
    <w:rsid w:val="00972744"/>
    <w:rsid w:val="009735E0"/>
    <w:rsid w:val="0097374B"/>
    <w:rsid w:val="00974473"/>
    <w:rsid w:val="009761E9"/>
    <w:rsid w:val="009764B1"/>
    <w:rsid w:val="00977857"/>
    <w:rsid w:val="00977F20"/>
    <w:rsid w:val="00980100"/>
    <w:rsid w:val="00981A0F"/>
    <w:rsid w:val="00981BAC"/>
    <w:rsid w:val="0098214B"/>
    <w:rsid w:val="00983B80"/>
    <w:rsid w:val="0098693B"/>
    <w:rsid w:val="00986A78"/>
    <w:rsid w:val="00986EAF"/>
    <w:rsid w:val="00987353"/>
    <w:rsid w:val="0098796A"/>
    <w:rsid w:val="00987E53"/>
    <w:rsid w:val="00990BAD"/>
    <w:rsid w:val="00991D1D"/>
    <w:rsid w:val="009925E7"/>
    <w:rsid w:val="00992647"/>
    <w:rsid w:val="00993B26"/>
    <w:rsid w:val="00994F83"/>
    <w:rsid w:val="00995B7F"/>
    <w:rsid w:val="009976CD"/>
    <w:rsid w:val="00997C51"/>
    <w:rsid w:val="009A1E4F"/>
    <w:rsid w:val="009A201E"/>
    <w:rsid w:val="009A2F97"/>
    <w:rsid w:val="009A3452"/>
    <w:rsid w:val="009A3C23"/>
    <w:rsid w:val="009A41D3"/>
    <w:rsid w:val="009A52F0"/>
    <w:rsid w:val="009A63D0"/>
    <w:rsid w:val="009A7112"/>
    <w:rsid w:val="009B0486"/>
    <w:rsid w:val="009B17BE"/>
    <w:rsid w:val="009B1B72"/>
    <w:rsid w:val="009B2FBE"/>
    <w:rsid w:val="009B6132"/>
    <w:rsid w:val="009B61D4"/>
    <w:rsid w:val="009B668E"/>
    <w:rsid w:val="009B7052"/>
    <w:rsid w:val="009C02B2"/>
    <w:rsid w:val="009C1342"/>
    <w:rsid w:val="009C16B3"/>
    <w:rsid w:val="009C2B2D"/>
    <w:rsid w:val="009C5674"/>
    <w:rsid w:val="009C6B8F"/>
    <w:rsid w:val="009C752B"/>
    <w:rsid w:val="009D21D1"/>
    <w:rsid w:val="009D220A"/>
    <w:rsid w:val="009D37D6"/>
    <w:rsid w:val="009D3E70"/>
    <w:rsid w:val="009D4155"/>
    <w:rsid w:val="009D7827"/>
    <w:rsid w:val="009E0A56"/>
    <w:rsid w:val="009E4DFA"/>
    <w:rsid w:val="009E7B4C"/>
    <w:rsid w:val="009E7FAD"/>
    <w:rsid w:val="009F03FD"/>
    <w:rsid w:val="009F087F"/>
    <w:rsid w:val="009F08ED"/>
    <w:rsid w:val="009F2697"/>
    <w:rsid w:val="009F3322"/>
    <w:rsid w:val="009F3CD3"/>
    <w:rsid w:val="009F5F55"/>
    <w:rsid w:val="009F63AF"/>
    <w:rsid w:val="009F6491"/>
    <w:rsid w:val="00A00DCF"/>
    <w:rsid w:val="00A00DD1"/>
    <w:rsid w:val="00A016C0"/>
    <w:rsid w:val="00A03434"/>
    <w:rsid w:val="00A04937"/>
    <w:rsid w:val="00A04DD2"/>
    <w:rsid w:val="00A0573B"/>
    <w:rsid w:val="00A061AA"/>
    <w:rsid w:val="00A06D35"/>
    <w:rsid w:val="00A070CB"/>
    <w:rsid w:val="00A074E5"/>
    <w:rsid w:val="00A1086E"/>
    <w:rsid w:val="00A10DEF"/>
    <w:rsid w:val="00A12850"/>
    <w:rsid w:val="00A1363D"/>
    <w:rsid w:val="00A15AC9"/>
    <w:rsid w:val="00A1601C"/>
    <w:rsid w:val="00A16C26"/>
    <w:rsid w:val="00A202DC"/>
    <w:rsid w:val="00A203F2"/>
    <w:rsid w:val="00A20ADD"/>
    <w:rsid w:val="00A20DE9"/>
    <w:rsid w:val="00A214E9"/>
    <w:rsid w:val="00A2318B"/>
    <w:rsid w:val="00A233F3"/>
    <w:rsid w:val="00A2456E"/>
    <w:rsid w:val="00A24BCF"/>
    <w:rsid w:val="00A25BE4"/>
    <w:rsid w:val="00A25CF3"/>
    <w:rsid w:val="00A26DE6"/>
    <w:rsid w:val="00A270B4"/>
    <w:rsid w:val="00A27266"/>
    <w:rsid w:val="00A27F0B"/>
    <w:rsid w:val="00A308F9"/>
    <w:rsid w:val="00A31741"/>
    <w:rsid w:val="00A31D9E"/>
    <w:rsid w:val="00A322A3"/>
    <w:rsid w:val="00A322AD"/>
    <w:rsid w:val="00A345E6"/>
    <w:rsid w:val="00A413E0"/>
    <w:rsid w:val="00A41557"/>
    <w:rsid w:val="00A44254"/>
    <w:rsid w:val="00A4440C"/>
    <w:rsid w:val="00A44839"/>
    <w:rsid w:val="00A44B09"/>
    <w:rsid w:val="00A45141"/>
    <w:rsid w:val="00A45196"/>
    <w:rsid w:val="00A45986"/>
    <w:rsid w:val="00A51292"/>
    <w:rsid w:val="00A5135B"/>
    <w:rsid w:val="00A519DC"/>
    <w:rsid w:val="00A51F0B"/>
    <w:rsid w:val="00A55A8B"/>
    <w:rsid w:val="00A563B2"/>
    <w:rsid w:val="00A5740F"/>
    <w:rsid w:val="00A5799D"/>
    <w:rsid w:val="00A60E72"/>
    <w:rsid w:val="00A61B51"/>
    <w:rsid w:val="00A61B9F"/>
    <w:rsid w:val="00A62355"/>
    <w:rsid w:val="00A6282B"/>
    <w:rsid w:val="00A62C5B"/>
    <w:rsid w:val="00A654B7"/>
    <w:rsid w:val="00A65CA0"/>
    <w:rsid w:val="00A666FF"/>
    <w:rsid w:val="00A6707F"/>
    <w:rsid w:val="00A671B1"/>
    <w:rsid w:val="00A67345"/>
    <w:rsid w:val="00A67596"/>
    <w:rsid w:val="00A70080"/>
    <w:rsid w:val="00A70DE6"/>
    <w:rsid w:val="00A73556"/>
    <w:rsid w:val="00A73F8D"/>
    <w:rsid w:val="00A76719"/>
    <w:rsid w:val="00A77D60"/>
    <w:rsid w:val="00A8000A"/>
    <w:rsid w:val="00A802AE"/>
    <w:rsid w:val="00A80BAA"/>
    <w:rsid w:val="00A81BE7"/>
    <w:rsid w:val="00A82006"/>
    <w:rsid w:val="00A820DC"/>
    <w:rsid w:val="00A83669"/>
    <w:rsid w:val="00A847C0"/>
    <w:rsid w:val="00A852C9"/>
    <w:rsid w:val="00A85332"/>
    <w:rsid w:val="00A85791"/>
    <w:rsid w:val="00A857B5"/>
    <w:rsid w:val="00A8657B"/>
    <w:rsid w:val="00A9112D"/>
    <w:rsid w:val="00A92D70"/>
    <w:rsid w:val="00A953BD"/>
    <w:rsid w:val="00A96461"/>
    <w:rsid w:val="00A96913"/>
    <w:rsid w:val="00A97A55"/>
    <w:rsid w:val="00AA0CFF"/>
    <w:rsid w:val="00AA1435"/>
    <w:rsid w:val="00AA2861"/>
    <w:rsid w:val="00AA450C"/>
    <w:rsid w:val="00AA551A"/>
    <w:rsid w:val="00AA76AB"/>
    <w:rsid w:val="00AB0113"/>
    <w:rsid w:val="00AB01E2"/>
    <w:rsid w:val="00AB05FA"/>
    <w:rsid w:val="00AB1551"/>
    <w:rsid w:val="00AB1D7E"/>
    <w:rsid w:val="00AB469D"/>
    <w:rsid w:val="00AB5346"/>
    <w:rsid w:val="00AB62EC"/>
    <w:rsid w:val="00AB67BC"/>
    <w:rsid w:val="00AB71BF"/>
    <w:rsid w:val="00AC106D"/>
    <w:rsid w:val="00AC1D5D"/>
    <w:rsid w:val="00AC20FB"/>
    <w:rsid w:val="00AC243C"/>
    <w:rsid w:val="00AC69DE"/>
    <w:rsid w:val="00AC6B43"/>
    <w:rsid w:val="00AD156B"/>
    <w:rsid w:val="00AD19C2"/>
    <w:rsid w:val="00AD3249"/>
    <w:rsid w:val="00AD3C72"/>
    <w:rsid w:val="00AD470C"/>
    <w:rsid w:val="00AD495D"/>
    <w:rsid w:val="00AD597F"/>
    <w:rsid w:val="00AD5B49"/>
    <w:rsid w:val="00AD6D85"/>
    <w:rsid w:val="00AD6EEF"/>
    <w:rsid w:val="00AD7760"/>
    <w:rsid w:val="00AE0115"/>
    <w:rsid w:val="00AE0DEA"/>
    <w:rsid w:val="00AE1DCB"/>
    <w:rsid w:val="00AE2938"/>
    <w:rsid w:val="00AE36B4"/>
    <w:rsid w:val="00AE3FEA"/>
    <w:rsid w:val="00AE6348"/>
    <w:rsid w:val="00AE66E3"/>
    <w:rsid w:val="00AE6A5D"/>
    <w:rsid w:val="00AE6F76"/>
    <w:rsid w:val="00AE774A"/>
    <w:rsid w:val="00AE7DDC"/>
    <w:rsid w:val="00AF05F1"/>
    <w:rsid w:val="00AF118D"/>
    <w:rsid w:val="00AF2BF5"/>
    <w:rsid w:val="00AF3541"/>
    <w:rsid w:val="00AF4FEF"/>
    <w:rsid w:val="00AF5D6F"/>
    <w:rsid w:val="00B005DE"/>
    <w:rsid w:val="00B010CD"/>
    <w:rsid w:val="00B01E9F"/>
    <w:rsid w:val="00B0205B"/>
    <w:rsid w:val="00B02B6D"/>
    <w:rsid w:val="00B02CD7"/>
    <w:rsid w:val="00B065B0"/>
    <w:rsid w:val="00B06FCD"/>
    <w:rsid w:val="00B0725D"/>
    <w:rsid w:val="00B07905"/>
    <w:rsid w:val="00B07C42"/>
    <w:rsid w:val="00B13BB1"/>
    <w:rsid w:val="00B14557"/>
    <w:rsid w:val="00B168B0"/>
    <w:rsid w:val="00B17497"/>
    <w:rsid w:val="00B1754A"/>
    <w:rsid w:val="00B17DC9"/>
    <w:rsid w:val="00B22E54"/>
    <w:rsid w:val="00B25597"/>
    <w:rsid w:val="00B25BEC"/>
    <w:rsid w:val="00B2675C"/>
    <w:rsid w:val="00B27361"/>
    <w:rsid w:val="00B31018"/>
    <w:rsid w:val="00B3340B"/>
    <w:rsid w:val="00B334D2"/>
    <w:rsid w:val="00B335FD"/>
    <w:rsid w:val="00B34927"/>
    <w:rsid w:val="00B34F41"/>
    <w:rsid w:val="00B351F8"/>
    <w:rsid w:val="00B35AC3"/>
    <w:rsid w:val="00B35BC8"/>
    <w:rsid w:val="00B35FD9"/>
    <w:rsid w:val="00B41327"/>
    <w:rsid w:val="00B422B6"/>
    <w:rsid w:val="00B42E08"/>
    <w:rsid w:val="00B436D4"/>
    <w:rsid w:val="00B437CF"/>
    <w:rsid w:val="00B44577"/>
    <w:rsid w:val="00B46807"/>
    <w:rsid w:val="00B470F3"/>
    <w:rsid w:val="00B47644"/>
    <w:rsid w:val="00B4774D"/>
    <w:rsid w:val="00B5377A"/>
    <w:rsid w:val="00B540C0"/>
    <w:rsid w:val="00B547E8"/>
    <w:rsid w:val="00B561F2"/>
    <w:rsid w:val="00B56814"/>
    <w:rsid w:val="00B56DFF"/>
    <w:rsid w:val="00B5727A"/>
    <w:rsid w:val="00B60034"/>
    <w:rsid w:val="00B619DA"/>
    <w:rsid w:val="00B64BA4"/>
    <w:rsid w:val="00B64F92"/>
    <w:rsid w:val="00B65DD8"/>
    <w:rsid w:val="00B65FC0"/>
    <w:rsid w:val="00B678BC"/>
    <w:rsid w:val="00B7038D"/>
    <w:rsid w:val="00B70717"/>
    <w:rsid w:val="00B71FA3"/>
    <w:rsid w:val="00B72696"/>
    <w:rsid w:val="00B73DB6"/>
    <w:rsid w:val="00B747EA"/>
    <w:rsid w:val="00B75C20"/>
    <w:rsid w:val="00B760E2"/>
    <w:rsid w:val="00B76F22"/>
    <w:rsid w:val="00B80B5A"/>
    <w:rsid w:val="00B825AA"/>
    <w:rsid w:val="00B83115"/>
    <w:rsid w:val="00B852CB"/>
    <w:rsid w:val="00B86BD1"/>
    <w:rsid w:val="00B875B7"/>
    <w:rsid w:val="00B922DC"/>
    <w:rsid w:val="00B929D9"/>
    <w:rsid w:val="00B965DC"/>
    <w:rsid w:val="00B971B7"/>
    <w:rsid w:val="00BA052A"/>
    <w:rsid w:val="00BA0926"/>
    <w:rsid w:val="00BA0A2D"/>
    <w:rsid w:val="00BA1057"/>
    <w:rsid w:val="00BA14AB"/>
    <w:rsid w:val="00BA1A34"/>
    <w:rsid w:val="00BA22CF"/>
    <w:rsid w:val="00BA327B"/>
    <w:rsid w:val="00BA3B96"/>
    <w:rsid w:val="00BA3D6A"/>
    <w:rsid w:val="00BA72BB"/>
    <w:rsid w:val="00BB0F31"/>
    <w:rsid w:val="00BB18C8"/>
    <w:rsid w:val="00BB322A"/>
    <w:rsid w:val="00BB4248"/>
    <w:rsid w:val="00BB448E"/>
    <w:rsid w:val="00BB5441"/>
    <w:rsid w:val="00BB639E"/>
    <w:rsid w:val="00BC02C8"/>
    <w:rsid w:val="00BC0990"/>
    <w:rsid w:val="00BC0EFB"/>
    <w:rsid w:val="00BC1178"/>
    <w:rsid w:val="00BC1868"/>
    <w:rsid w:val="00BC2818"/>
    <w:rsid w:val="00BC3BC9"/>
    <w:rsid w:val="00BC3FDA"/>
    <w:rsid w:val="00BC7C12"/>
    <w:rsid w:val="00BD0A7C"/>
    <w:rsid w:val="00BD1010"/>
    <w:rsid w:val="00BD2707"/>
    <w:rsid w:val="00BD2E2E"/>
    <w:rsid w:val="00BD4842"/>
    <w:rsid w:val="00BD5EAE"/>
    <w:rsid w:val="00BD5EFF"/>
    <w:rsid w:val="00BD6531"/>
    <w:rsid w:val="00BD7B91"/>
    <w:rsid w:val="00BE0C3E"/>
    <w:rsid w:val="00BE4B31"/>
    <w:rsid w:val="00BE5139"/>
    <w:rsid w:val="00BF0A13"/>
    <w:rsid w:val="00BF201B"/>
    <w:rsid w:val="00BF2261"/>
    <w:rsid w:val="00BF24A5"/>
    <w:rsid w:val="00BF2524"/>
    <w:rsid w:val="00BF296C"/>
    <w:rsid w:val="00BF35E4"/>
    <w:rsid w:val="00BF43C9"/>
    <w:rsid w:val="00BF4C67"/>
    <w:rsid w:val="00BF56B1"/>
    <w:rsid w:val="00BF57B4"/>
    <w:rsid w:val="00BF6033"/>
    <w:rsid w:val="00BF6642"/>
    <w:rsid w:val="00C01D88"/>
    <w:rsid w:val="00C04136"/>
    <w:rsid w:val="00C052CD"/>
    <w:rsid w:val="00C0745F"/>
    <w:rsid w:val="00C076A0"/>
    <w:rsid w:val="00C07FA1"/>
    <w:rsid w:val="00C1106E"/>
    <w:rsid w:val="00C11D5C"/>
    <w:rsid w:val="00C12928"/>
    <w:rsid w:val="00C131EB"/>
    <w:rsid w:val="00C16FEA"/>
    <w:rsid w:val="00C1704C"/>
    <w:rsid w:val="00C1775C"/>
    <w:rsid w:val="00C17994"/>
    <w:rsid w:val="00C20834"/>
    <w:rsid w:val="00C214BE"/>
    <w:rsid w:val="00C219DF"/>
    <w:rsid w:val="00C22EBF"/>
    <w:rsid w:val="00C23417"/>
    <w:rsid w:val="00C23FC7"/>
    <w:rsid w:val="00C2446F"/>
    <w:rsid w:val="00C258C1"/>
    <w:rsid w:val="00C27773"/>
    <w:rsid w:val="00C27854"/>
    <w:rsid w:val="00C30E20"/>
    <w:rsid w:val="00C32D4F"/>
    <w:rsid w:val="00C34135"/>
    <w:rsid w:val="00C35F43"/>
    <w:rsid w:val="00C3628A"/>
    <w:rsid w:val="00C37C33"/>
    <w:rsid w:val="00C40D1B"/>
    <w:rsid w:val="00C40EA0"/>
    <w:rsid w:val="00C41923"/>
    <w:rsid w:val="00C42211"/>
    <w:rsid w:val="00C42633"/>
    <w:rsid w:val="00C42B0F"/>
    <w:rsid w:val="00C42B6D"/>
    <w:rsid w:val="00C43045"/>
    <w:rsid w:val="00C450F1"/>
    <w:rsid w:val="00C47134"/>
    <w:rsid w:val="00C47ABD"/>
    <w:rsid w:val="00C50551"/>
    <w:rsid w:val="00C50E1E"/>
    <w:rsid w:val="00C52D45"/>
    <w:rsid w:val="00C53845"/>
    <w:rsid w:val="00C53B94"/>
    <w:rsid w:val="00C53CAB"/>
    <w:rsid w:val="00C53DCF"/>
    <w:rsid w:val="00C56F45"/>
    <w:rsid w:val="00C5714F"/>
    <w:rsid w:val="00C60114"/>
    <w:rsid w:val="00C60218"/>
    <w:rsid w:val="00C6395B"/>
    <w:rsid w:val="00C64BE1"/>
    <w:rsid w:val="00C677E8"/>
    <w:rsid w:val="00C67F37"/>
    <w:rsid w:val="00C70C1C"/>
    <w:rsid w:val="00C72A74"/>
    <w:rsid w:val="00C737BE"/>
    <w:rsid w:val="00C73D0E"/>
    <w:rsid w:val="00C74C10"/>
    <w:rsid w:val="00C75541"/>
    <w:rsid w:val="00C75E65"/>
    <w:rsid w:val="00C76B38"/>
    <w:rsid w:val="00C81589"/>
    <w:rsid w:val="00C81F75"/>
    <w:rsid w:val="00C8243B"/>
    <w:rsid w:val="00C841B2"/>
    <w:rsid w:val="00C84528"/>
    <w:rsid w:val="00C84EA0"/>
    <w:rsid w:val="00C85F88"/>
    <w:rsid w:val="00C86BFF"/>
    <w:rsid w:val="00C87342"/>
    <w:rsid w:val="00C87388"/>
    <w:rsid w:val="00C87E87"/>
    <w:rsid w:val="00C87FD6"/>
    <w:rsid w:val="00C917AD"/>
    <w:rsid w:val="00C92373"/>
    <w:rsid w:val="00C923BF"/>
    <w:rsid w:val="00C92650"/>
    <w:rsid w:val="00C92A13"/>
    <w:rsid w:val="00C92A5D"/>
    <w:rsid w:val="00C92F97"/>
    <w:rsid w:val="00C94AF6"/>
    <w:rsid w:val="00CA054E"/>
    <w:rsid w:val="00CA125A"/>
    <w:rsid w:val="00CA1413"/>
    <w:rsid w:val="00CA3F70"/>
    <w:rsid w:val="00CA3FAA"/>
    <w:rsid w:val="00CA4395"/>
    <w:rsid w:val="00CA57B6"/>
    <w:rsid w:val="00CA5CC6"/>
    <w:rsid w:val="00CA6FB4"/>
    <w:rsid w:val="00CA7AED"/>
    <w:rsid w:val="00CB2131"/>
    <w:rsid w:val="00CB3412"/>
    <w:rsid w:val="00CB3E34"/>
    <w:rsid w:val="00CB4461"/>
    <w:rsid w:val="00CB5BED"/>
    <w:rsid w:val="00CB5C42"/>
    <w:rsid w:val="00CB5DF0"/>
    <w:rsid w:val="00CB6EEA"/>
    <w:rsid w:val="00CB7516"/>
    <w:rsid w:val="00CB7C3E"/>
    <w:rsid w:val="00CC0DCF"/>
    <w:rsid w:val="00CC1F2A"/>
    <w:rsid w:val="00CC2E6B"/>
    <w:rsid w:val="00CC3139"/>
    <w:rsid w:val="00CC4C1A"/>
    <w:rsid w:val="00CC66B7"/>
    <w:rsid w:val="00CC6C28"/>
    <w:rsid w:val="00CC6D53"/>
    <w:rsid w:val="00CD11DD"/>
    <w:rsid w:val="00CD1795"/>
    <w:rsid w:val="00CD1A61"/>
    <w:rsid w:val="00CD21EE"/>
    <w:rsid w:val="00CD56BF"/>
    <w:rsid w:val="00CD6469"/>
    <w:rsid w:val="00CD6A79"/>
    <w:rsid w:val="00CD6E78"/>
    <w:rsid w:val="00CE0C47"/>
    <w:rsid w:val="00CE1B7C"/>
    <w:rsid w:val="00CE1E9C"/>
    <w:rsid w:val="00CE27A1"/>
    <w:rsid w:val="00CE486B"/>
    <w:rsid w:val="00CF01B4"/>
    <w:rsid w:val="00CF063E"/>
    <w:rsid w:val="00CF1099"/>
    <w:rsid w:val="00CF2AC7"/>
    <w:rsid w:val="00CF3518"/>
    <w:rsid w:val="00CF47F7"/>
    <w:rsid w:val="00CF4B6F"/>
    <w:rsid w:val="00CF50A0"/>
    <w:rsid w:val="00CF52FB"/>
    <w:rsid w:val="00D012DB"/>
    <w:rsid w:val="00D02D56"/>
    <w:rsid w:val="00D037A4"/>
    <w:rsid w:val="00D03FDC"/>
    <w:rsid w:val="00D0453E"/>
    <w:rsid w:val="00D04D30"/>
    <w:rsid w:val="00D051A3"/>
    <w:rsid w:val="00D05757"/>
    <w:rsid w:val="00D10AEC"/>
    <w:rsid w:val="00D10B4A"/>
    <w:rsid w:val="00D121B3"/>
    <w:rsid w:val="00D12FC4"/>
    <w:rsid w:val="00D13BCA"/>
    <w:rsid w:val="00D13DD0"/>
    <w:rsid w:val="00D14744"/>
    <w:rsid w:val="00D15B0F"/>
    <w:rsid w:val="00D16068"/>
    <w:rsid w:val="00D175A2"/>
    <w:rsid w:val="00D176FC"/>
    <w:rsid w:val="00D2091E"/>
    <w:rsid w:val="00D22972"/>
    <w:rsid w:val="00D23548"/>
    <w:rsid w:val="00D23D83"/>
    <w:rsid w:val="00D246EA"/>
    <w:rsid w:val="00D25B39"/>
    <w:rsid w:val="00D2705D"/>
    <w:rsid w:val="00D302A8"/>
    <w:rsid w:val="00D30316"/>
    <w:rsid w:val="00D30E21"/>
    <w:rsid w:val="00D310D3"/>
    <w:rsid w:val="00D318EB"/>
    <w:rsid w:val="00D319AB"/>
    <w:rsid w:val="00D32724"/>
    <w:rsid w:val="00D32DA7"/>
    <w:rsid w:val="00D335D8"/>
    <w:rsid w:val="00D357AE"/>
    <w:rsid w:val="00D36E35"/>
    <w:rsid w:val="00D37A83"/>
    <w:rsid w:val="00D402FF"/>
    <w:rsid w:val="00D4072C"/>
    <w:rsid w:val="00D408E0"/>
    <w:rsid w:val="00D41668"/>
    <w:rsid w:val="00D428EF"/>
    <w:rsid w:val="00D44E40"/>
    <w:rsid w:val="00D465AE"/>
    <w:rsid w:val="00D46ACA"/>
    <w:rsid w:val="00D479EE"/>
    <w:rsid w:val="00D509EE"/>
    <w:rsid w:val="00D50C32"/>
    <w:rsid w:val="00D5169C"/>
    <w:rsid w:val="00D51B3B"/>
    <w:rsid w:val="00D51E1A"/>
    <w:rsid w:val="00D521B7"/>
    <w:rsid w:val="00D5401F"/>
    <w:rsid w:val="00D5481C"/>
    <w:rsid w:val="00D54EF7"/>
    <w:rsid w:val="00D5608F"/>
    <w:rsid w:val="00D56373"/>
    <w:rsid w:val="00D57C2C"/>
    <w:rsid w:val="00D57C39"/>
    <w:rsid w:val="00D62EFF"/>
    <w:rsid w:val="00D634FF"/>
    <w:rsid w:val="00D63995"/>
    <w:rsid w:val="00D65223"/>
    <w:rsid w:val="00D65929"/>
    <w:rsid w:val="00D70F6E"/>
    <w:rsid w:val="00D712BC"/>
    <w:rsid w:val="00D7154B"/>
    <w:rsid w:val="00D7295F"/>
    <w:rsid w:val="00D73D4D"/>
    <w:rsid w:val="00D74911"/>
    <w:rsid w:val="00D753DB"/>
    <w:rsid w:val="00D75C79"/>
    <w:rsid w:val="00D76883"/>
    <w:rsid w:val="00D77EDE"/>
    <w:rsid w:val="00D81B91"/>
    <w:rsid w:val="00D832C4"/>
    <w:rsid w:val="00D84079"/>
    <w:rsid w:val="00D856CA"/>
    <w:rsid w:val="00D9121D"/>
    <w:rsid w:val="00D92E5A"/>
    <w:rsid w:val="00D9545E"/>
    <w:rsid w:val="00D95CD1"/>
    <w:rsid w:val="00D9621F"/>
    <w:rsid w:val="00D9687E"/>
    <w:rsid w:val="00D96BFF"/>
    <w:rsid w:val="00D97075"/>
    <w:rsid w:val="00D9795C"/>
    <w:rsid w:val="00DA1BB0"/>
    <w:rsid w:val="00DA31E4"/>
    <w:rsid w:val="00DA3351"/>
    <w:rsid w:val="00DA4440"/>
    <w:rsid w:val="00DA444C"/>
    <w:rsid w:val="00DA6799"/>
    <w:rsid w:val="00DA73FC"/>
    <w:rsid w:val="00DA7BE2"/>
    <w:rsid w:val="00DB006B"/>
    <w:rsid w:val="00DB5D0B"/>
    <w:rsid w:val="00DB6031"/>
    <w:rsid w:val="00DB6069"/>
    <w:rsid w:val="00DB61A4"/>
    <w:rsid w:val="00DB6A29"/>
    <w:rsid w:val="00DB716F"/>
    <w:rsid w:val="00DB770E"/>
    <w:rsid w:val="00DB7BB5"/>
    <w:rsid w:val="00DC03AA"/>
    <w:rsid w:val="00DC0A48"/>
    <w:rsid w:val="00DC28B7"/>
    <w:rsid w:val="00DC4BEB"/>
    <w:rsid w:val="00DC5755"/>
    <w:rsid w:val="00DC7FF1"/>
    <w:rsid w:val="00DD0E73"/>
    <w:rsid w:val="00DD16AF"/>
    <w:rsid w:val="00DD31DD"/>
    <w:rsid w:val="00DD3845"/>
    <w:rsid w:val="00DD634A"/>
    <w:rsid w:val="00DD65FC"/>
    <w:rsid w:val="00DD668C"/>
    <w:rsid w:val="00DE0338"/>
    <w:rsid w:val="00DE0677"/>
    <w:rsid w:val="00DE10FA"/>
    <w:rsid w:val="00DE16E3"/>
    <w:rsid w:val="00DE1CA5"/>
    <w:rsid w:val="00DE2217"/>
    <w:rsid w:val="00DE2386"/>
    <w:rsid w:val="00DE39D2"/>
    <w:rsid w:val="00DE4238"/>
    <w:rsid w:val="00DE45F0"/>
    <w:rsid w:val="00DE4AD6"/>
    <w:rsid w:val="00DE4BE2"/>
    <w:rsid w:val="00DE5B9D"/>
    <w:rsid w:val="00DE710A"/>
    <w:rsid w:val="00DE73A7"/>
    <w:rsid w:val="00DF0332"/>
    <w:rsid w:val="00DF280B"/>
    <w:rsid w:val="00DF28A9"/>
    <w:rsid w:val="00DF3D1F"/>
    <w:rsid w:val="00DF41C2"/>
    <w:rsid w:val="00DF5CA5"/>
    <w:rsid w:val="00E004CD"/>
    <w:rsid w:val="00E02B7C"/>
    <w:rsid w:val="00E02E2D"/>
    <w:rsid w:val="00E031D5"/>
    <w:rsid w:val="00E03363"/>
    <w:rsid w:val="00E06FC8"/>
    <w:rsid w:val="00E071EC"/>
    <w:rsid w:val="00E1086C"/>
    <w:rsid w:val="00E14BF7"/>
    <w:rsid w:val="00E15F23"/>
    <w:rsid w:val="00E15F3C"/>
    <w:rsid w:val="00E20B4A"/>
    <w:rsid w:val="00E20D9A"/>
    <w:rsid w:val="00E219A1"/>
    <w:rsid w:val="00E22A04"/>
    <w:rsid w:val="00E22DE3"/>
    <w:rsid w:val="00E2362F"/>
    <w:rsid w:val="00E241F1"/>
    <w:rsid w:val="00E242D2"/>
    <w:rsid w:val="00E26941"/>
    <w:rsid w:val="00E27547"/>
    <w:rsid w:val="00E27604"/>
    <w:rsid w:val="00E2788A"/>
    <w:rsid w:val="00E30C87"/>
    <w:rsid w:val="00E3324C"/>
    <w:rsid w:val="00E33B21"/>
    <w:rsid w:val="00E37661"/>
    <w:rsid w:val="00E37D6B"/>
    <w:rsid w:val="00E4079B"/>
    <w:rsid w:val="00E40CD3"/>
    <w:rsid w:val="00E41892"/>
    <w:rsid w:val="00E41EDB"/>
    <w:rsid w:val="00E43AA2"/>
    <w:rsid w:val="00E43D84"/>
    <w:rsid w:val="00E4506F"/>
    <w:rsid w:val="00E4535D"/>
    <w:rsid w:val="00E46270"/>
    <w:rsid w:val="00E50728"/>
    <w:rsid w:val="00E55AA4"/>
    <w:rsid w:val="00E56903"/>
    <w:rsid w:val="00E569B6"/>
    <w:rsid w:val="00E61BA8"/>
    <w:rsid w:val="00E62C52"/>
    <w:rsid w:val="00E64C94"/>
    <w:rsid w:val="00E65FBC"/>
    <w:rsid w:val="00E66313"/>
    <w:rsid w:val="00E6634F"/>
    <w:rsid w:val="00E66CCC"/>
    <w:rsid w:val="00E7228E"/>
    <w:rsid w:val="00E73025"/>
    <w:rsid w:val="00E73F21"/>
    <w:rsid w:val="00E765FB"/>
    <w:rsid w:val="00E76E5A"/>
    <w:rsid w:val="00E777AD"/>
    <w:rsid w:val="00E778BA"/>
    <w:rsid w:val="00E80CA0"/>
    <w:rsid w:val="00E82E1D"/>
    <w:rsid w:val="00E83211"/>
    <w:rsid w:val="00E84EB6"/>
    <w:rsid w:val="00E853B5"/>
    <w:rsid w:val="00E86076"/>
    <w:rsid w:val="00E86380"/>
    <w:rsid w:val="00E86641"/>
    <w:rsid w:val="00E94C09"/>
    <w:rsid w:val="00E97F9B"/>
    <w:rsid w:val="00EA0199"/>
    <w:rsid w:val="00EA1722"/>
    <w:rsid w:val="00EA17D9"/>
    <w:rsid w:val="00EA2317"/>
    <w:rsid w:val="00EA2F86"/>
    <w:rsid w:val="00EA384A"/>
    <w:rsid w:val="00EA3EED"/>
    <w:rsid w:val="00EA3FD0"/>
    <w:rsid w:val="00EA4114"/>
    <w:rsid w:val="00EA4553"/>
    <w:rsid w:val="00EA5904"/>
    <w:rsid w:val="00EA68D7"/>
    <w:rsid w:val="00EA72FC"/>
    <w:rsid w:val="00EB0666"/>
    <w:rsid w:val="00EB111A"/>
    <w:rsid w:val="00EB13D2"/>
    <w:rsid w:val="00EB323A"/>
    <w:rsid w:val="00EB752B"/>
    <w:rsid w:val="00EB77BD"/>
    <w:rsid w:val="00EB7F41"/>
    <w:rsid w:val="00EC0655"/>
    <w:rsid w:val="00EC16DA"/>
    <w:rsid w:val="00EC3799"/>
    <w:rsid w:val="00EC412C"/>
    <w:rsid w:val="00EC4357"/>
    <w:rsid w:val="00EC47CD"/>
    <w:rsid w:val="00EC5F02"/>
    <w:rsid w:val="00EC5FD9"/>
    <w:rsid w:val="00EC728A"/>
    <w:rsid w:val="00EC73C5"/>
    <w:rsid w:val="00ED0BA8"/>
    <w:rsid w:val="00ED1060"/>
    <w:rsid w:val="00ED315B"/>
    <w:rsid w:val="00ED45B3"/>
    <w:rsid w:val="00ED4D43"/>
    <w:rsid w:val="00ED55FB"/>
    <w:rsid w:val="00ED564E"/>
    <w:rsid w:val="00ED665F"/>
    <w:rsid w:val="00ED67FF"/>
    <w:rsid w:val="00ED76A9"/>
    <w:rsid w:val="00EE182D"/>
    <w:rsid w:val="00EE3421"/>
    <w:rsid w:val="00EE3DD2"/>
    <w:rsid w:val="00EE4480"/>
    <w:rsid w:val="00EE6A9A"/>
    <w:rsid w:val="00EE6C93"/>
    <w:rsid w:val="00EF087D"/>
    <w:rsid w:val="00EF0F9F"/>
    <w:rsid w:val="00EF10DC"/>
    <w:rsid w:val="00EF1A51"/>
    <w:rsid w:val="00EF1BA3"/>
    <w:rsid w:val="00EF1C44"/>
    <w:rsid w:val="00EF1F95"/>
    <w:rsid w:val="00EF46A9"/>
    <w:rsid w:val="00EF4C4D"/>
    <w:rsid w:val="00EF5258"/>
    <w:rsid w:val="00EF55E4"/>
    <w:rsid w:val="00EF6516"/>
    <w:rsid w:val="00EF746E"/>
    <w:rsid w:val="00EF7565"/>
    <w:rsid w:val="00EF75AB"/>
    <w:rsid w:val="00F017EE"/>
    <w:rsid w:val="00F01AA8"/>
    <w:rsid w:val="00F02B77"/>
    <w:rsid w:val="00F03035"/>
    <w:rsid w:val="00F046DC"/>
    <w:rsid w:val="00F06C09"/>
    <w:rsid w:val="00F06DCE"/>
    <w:rsid w:val="00F07457"/>
    <w:rsid w:val="00F10990"/>
    <w:rsid w:val="00F129EF"/>
    <w:rsid w:val="00F157B6"/>
    <w:rsid w:val="00F16C01"/>
    <w:rsid w:val="00F16E5D"/>
    <w:rsid w:val="00F17083"/>
    <w:rsid w:val="00F172E4"/>
    <w:rsid w:val="00F20232"/>
    <w:rsid w:val="00F204FD"/>
    <w:rsid w:val="00F20FED"/>
    <w:rsid w:val="00F21181"/>
    <w:rsid w:val="00F21DE6"/>
    <w:rsid w:val="00F22D9C"/>
    <w:rsid w:val="00F240DA"/>
    <w:rsid w:val="00F259C3"/>
    <w:rsid w:val="00F2600E"/>
    <w:rsid w:val="00F2628E"/>
    <w:rsid w:val="00F26477"/>
    <w:rsid w:val="00F26BD8"/>
    <w:rsid w:val="00F302AE"/>
    <w:rsid w:val="00F3237E"/>
    <w:rsid w:val="00F3242D"/>
    <w:rsid w:val="00F329CD"/>
    <w:rsid w:val="00F3415D"/>
    <w:rsid w:val="00F341A2"/>
    <w:rsid w:val="00F35ACE"/>
    <w:rsid w:val="00F36C0F"/>
    <w:rsid w:val="00F3749D"/>
    <w:rsid w:val="00F3764D"/>
    <w:rsid w:val="00F42A90"/>
    <w:rsid w:val="00F42CD8"/>
    <w:rsid w:val="00F42DAC"/>
    <w:rsid w:val="00F43062"/>
    <w:rsid w:val="00F43607"/>
    <w:rsid w:val="00F43E02"/>
    <w:rsid w:val="00F442EB"/>
    <w:rsid w:val="00F45F00"/>
    <w:rsid w:val="00F46716"/>
    <w:rsid w:val="00F46D4E"/>
    <w:rsid w:val="00F507D9"/>
    <w:rsid w:val="00F50888"/>
    <w:rsid w:val="00F55067"/>
    <w:rsid w:val="00F6078B"/>
    <w:rsid w:val="00F609A3"/>
    <w:rsid w:val="00F61708"/>
    <w:rsid w:val="00F618FD"/>
    <w:rsid w:val="00F62341"/>
    <w:rsid w:val="00F62BFB"/>
    <w:rsid w:val="00F659FA"/>
    <w:rsid w:val="00F66A13"/>
    <w:rsid w:val="00F66A39"/>
    <w:rsid w:val="00F70506"/>
    <w:rsid w:val="00F7100D"/>
    <w:rsid w:val="00F71E5A"/>
    <w:rsid w:val="00F7205F"/>
    <w:rsid w:val="00F72BBF"/>
    <w:rsid w:val="00F73587"/>
    <w:rsid w:val="00F74C6A"/>
    <w:rsid w:val="00F74D40"/>
    <w:rsid w:val="00F760FE"/>
    <w:rsid w:val="00F77217"/>
    <w:rsid w:val="00F77D4A"/>
    <w:rsid w:val="00F80391"/>
    <w:rsid w:val="00F82DA6"/>
    <w:rsid w:val="00F834CA"/>
    <w:rsid w:val="00F835BA"/>
    <w:rsid w:val="00F838E7"/>
    <w:rsid w:val="00F83E10"/>
    <w:rsid w:val="00F8459E"/>
    <w:rsid w:val="00F8483A"/>
    <w:rsid w:val="00F84B2C"/>
    <w:rsid w:val="00F850E0"/>
    <w:rsid w:val="00F85111"/>
    <w:rsid w:val="00F87038"/>
    <w:rsid w:val="00F872E2"/>
    <w:rsid w:val="00F90CFF"/>
    <w:rsid w:val="00F9157E"/>
    <w:rsid w:val="00F91881"/>
    <w:rsid w:val="00F9224F"/>
    <w:rsid w:val="00F9244C"/>
    <w:rsid w:val="00F928F6"/>
    <w:rsid w:val="00F93D3A"/>
    <w:rsid w:val="00F93D91"/>
    <w:rsid w:val="00F9434C"/>
    <w:rsid w:val="00F9484F"/>
    <w:rsid w:val="00F94E3D"/>
    <w:rsid w:val="00F95E94"/>
    <w:rsid w:val="00F966EA"/>
    <w:rsid w:val="00FA1BB7"/>
    <w:rsid w:val="00FA36A1"/>
    <w:rsid w:val="00FA4258"/>
    <w:rsid w:val="00FA5434"/>
    <w:rsid w:val="00FA6AAE"/>
    <w:rsid w:val="00FA72A6"/>
    <w:rsid w:val="00FB0EBE"/>
    <w:rsid w:val="00FB0F98"/>
    <w:rsid w:val="00FB2AF5"/>
    <w:rsid w:val="00FB33CC"/>
    <w:rsid w:val="00FB3F77"/>
    <w:rsid w:val="00FB42D0"/>
    <w:rsid w:val="00FB46C7"/>
    <w:rsid w:val="00FB64BC"/>
    <w:rsid w:val="00FB6550"/>
    <w:rsid w:val="00FB7584"/>
    <w:rsid w:val="00FB783C"/>
    <w:rsid w:val="00FC041D"/>
    <w:rsid w:val="00FC24E6"/>
    <w:rsid w:val="00FC3042"/>
    <w:rsid w:val="00FC310E"/>
    <w:rsid w:val="00FC316D"/>
    <w:rsid w:val="00FC3558"/>
    <w:rsid w:val="00FC3793"/>
    <w:rsid w:val="00FC3C1D"/>
    <w:rsid w:val="00FC4D0D"/>
    <w:rsid w:val="00FC5DDC"/>
    <w:rsid w:val="00FC6618"/>
    <w:rsid w:val="00FD161A"/>
    <w:rsid w:val="00FD18B7"/>
    <w:rsid w:val="00FD2503"/>
    <w:rsid w:val="00FD31AF"/>
    <w:rsid w:val="00FD477C"/>
    <w:rsid w:val="00FD6297"/>
    <w:rsid w:val="00FD7641"/>
    <w:rsid w:val="00FE0336"/>
    <w:rsid w:val="00FE0455"/>
    <w:rsid w:val="00FE0472"/>
    <w:rsid w:val="00FE2C52"/>
    <w:rsid w:val="00FE2D57"/>
    <w:rsid w:val="00FE34D2"/>
    <w:rsid w:val="00FE35A5"/>
    <w:rsid w:val="00FE361C"/>
    <w:rsid w:val="00FE3A56"/>
    <w:rsid w:val="00FE7C37"/>
    <w:rsid w:val="00FF0CD1"/>
    <w:rsid w:val="00FF0F2C"/>
    <w:rsid w:val="00FF177C"/>
    <w:rsid w:val="00FF1813"/>
    <w:rsid w:val="00FF3825"/>
    <w:rsid w:val="00FF507D"/>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2CFED0"/>
  <w15:docId w15:val="{0A8ED1A6-A0CC-435B-BE4B-A66CF88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uiPriority w:val="99"/>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uiPriority w:val="99"/>
    <w:semiHidden/>
    <w:rsid w:val="00F03035"/>
    <w:rPr>
      <w:sz w:val="16"/>
      <w:szCs w:val="16"/>
    </w:rPr>
  </w:style>
  <w:style w:type="paragraph" w:styleId="CommentText">
    <w:name w:val="annotation text"/>
    <w:basedOn w:val="Normal"/>
    <w:link w:val="CommentTextChar"/>
    <w:uiPriority w:val="99"/>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 w:type="character" w:customStyle="1" w:styleId="CommentTextChar">
    <w:name w:val="Comment Text Char"/>
    <w:basedOn w:val="DefaultParagraphFont"/>
    <w:link w:val="CommentText"/>
    <w:uiPriority w:val="99"/>
    <w:semiHidden/>
    <w:rsid w:val="00637D2B"/>
  </w:style>
  <w:style w:type="paragraph" w:customStyle="1" w:styleId="Body">
    <w:name w:val="Body"/>
    <w:rsid w:val="00397775"/>
    <w:pPr>
      <w:spacing w:before="160" w:line="288" w:lineRule="auto"/>
    </w:pPr>
    <w:rPr>
      <w:rFonts w:ascii="Helvetica" w:eastAsia="Arial Unicode MS" w:hAnsi="Helvetica" w:cs="Arial Unicode MS"/>
      <w:color w:val="000000"/>
      <w:sz w:val="24"/>
      <w:szCs w:val="24"/>
    </w:rPr>
  </w:style>
  <w:style w:type="character" w:customStyle="1" w:styleId="UnresolvedMention1">
    <w:name w:val="Unresolved Mention1"/>
    <w:basedOn w:val="DefaultParagraphFont"/>
    <w:uiPriority w:val="99"/>
    <w:semiHidden/>
    <w:unhideWhenUsed/>
    <w:rsid w:val="009F63AF"/>
    <w:rPr>
      <w:color w:val="605E5C"/>
      <w:shd w:val="clear" w:color="auto" w:fill="E1DFDD"/>
    </w:rPr>
  </w:style>
  <w:style w:type="paragraph" w:customStyle="1" w:styleId="corelevel3">
    <w:name w:val="core_level3"/>
    <w:basedOn w:val="Normal"/>
    <w:rsid w:val="00854D32"/>
    <w:pPr>
      <w:spacing w:before="100" w:beforeAutospacing="1" w:after="100" w:afterAutospacing="1"/>
    </w:pPr>
    <w:rPr>
      <w:rFonts w:ascii="Arial" w:eastAsiaTheme="minorEastAsia" w:hAnsi="Arial" w:cs="Arial"/>
    </w:rPr>
  </w:style>
  <w:style w:type="character" w:customStyle="1" w:styleId="programcourse1">
    <w:name w:val="program_course1"/>
    <w:basedOn w:val="DefaultParagraphFont"/>
    <w:rsid w:val="00854D32"/>
    <w:rPr>
      <w:rFonts w:ascii="Arial" w:hAnsi="Arial" w:cs="Arial" w:hint="default"/>
      <w:b w:val="0"/>
      <w:bCs w:val="0"/>
      <w:i w:val="0"/>
      <w:iCs w:val="0"/>
      <w:strike w:val="0"/>
      <w:dstrike w:val="0"/>
      <w:sz w:val="18"/>
      <w:szCs w:val="18"/>
      <w:u w:val="none"/>
      <w:effect w:val="none"/>
    </w:rPr>
  </w:style>
  <w:style w:type="character" w:styleId="Emphasis">
    <w:name w:val="Emphasis"/>
    <w:basedOn w:val="DefaultParagraphFont"/>
    <w:uiPriority w:val="20"/>
    <w:qFormat/>
    <w:rsid w:val="00854D32"/>
    <w:rPr>
      <w:rFonts w:ascii="Times New Roman" w:hAnsi="Times New Roman" w:cs="Times New Roman" w:hint="default"/>
      <w:b w:val="0"/>
      <w:bCs w:val="0"/>
      <w:i/>
      <w:iCs/>
      <w:strike w:val="0"/>
      <w:dstrike w:val="0"/>
      <w:sz w:val="18"/>
      <w:szCs w:val="18"/>
      <w:u w:val="none"/>
      <w:effect w:val="none"/>
    </w:rPr>
  </w:style>
  <w:style w:type="paragraph" w:customStyle="1" w:styleId="Default">
    <w:name w:val="Default"/>
    <w:rsid w:val="006C6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9309">
      <w:bodyDiv w:val="1"/>
      <w:marLeft w:val="0"/>
      <w:marRight w:val="0"/>
      <w:marTop w:val="0"/>
      <w:marBottom w:val="0"/>
      <w:divBdr>
        <w:top w:val="none" w:sz="0" w:space="0" w:color="auto"/>
        <w:left w:val="none" w:sz="0" w:space="0" w:color="auto"/>
        <w:bottom w:val="none" w:sz="0" w:space="0" w:color="auto"/>
        <w:right w:val="none" w:sz="0" w:space="0" w:color="auto"/>
      </w:divBdr>
    </w:div>
    <w:div w:id="222760548">
      <w:bodyDiv w:val="1"/>
      <w:marLeft w:val="0"/>
      <w:marRight w:val="0"/>
      <w:marTop w:val="0"/>
      <w:marBottom w:val="0"/>
      <w:divBdr>
        <w:top w:val="none" w:sz="0" w:space="0" w:color="auto"/>
        <w:left w:val="none" w:sz="0" w:space="0" w:color="auto"/>
        <w:bottom w:val="none" w:sz="0" w:space="0" w:color="auto"/>
        <w:right w:val="none" w:sz="0" w:space="0" w:color="auto"/>
      </w:divBdr>
    </w:div>
    <w:div w:id="278488633">
      <w:bodyDiv w:val="1"/>
      <w:marLeft w:val="0"/>
      <w:marRight w:val="0"/>
      <w:marTop w:val="0"/>
      <w:marBottom w:val="0"/>
      <w:divBdr>
        <w:top w:val="none" w:sz="0" w:space="0" w:color="auto"/>
        <w:left w:val="none" w:sz="0" w:space="0" w:color="auto"/>
        <w:bottom w:val="none" w:sz="0" w:space="0" w:color="auto"/>
        <w:right w:val="none" w:sz="0" w:space="0" w:color="auto"/>
      </w:divBdr>
    </w:div>
    <w:div w:id="295916344">
      <w:bodyDiv w:val="1"/>
      <w:marLeft w:val="0"/>
      <w:marRight w:val="0"/>
      <w:marTop w:val="0"/>
      <w:marBottom w:val="0"/>
      <w:divBdr>
        <w:top w:val="none" w:sz="0" w:space="0" w:color="auto"/>
        <w:left w:val="none" w:sz="0" w:space="0" w:color="auto"/>
        <w:bottom w:val="none" w:sz="0" w:space="0" w:color="auto"/>
        <w:right w:val="none" w:sz="0" w:space="0" w:color="auto"/>
      </w:divBdr>
    </w:div>
    <w:div w:id="413817499">
      <w:bodyDiv w:val="1"/>
      <w:marLeft w:val="0"/>
      <w:marRight w:val="0"/>
      <w:marTop w:val="0"/>
      <w:marBottom w:val="0"/>
      <w:divBdr>
        <w:top w:val="none" w:sz="0" w:space="0" w:color="auto"/>
        <w:left w:val="none" w:sz="0" w:space="0" w:color="auto"/>
        <w:bottom w:val="none" w:sz="0" w:space="0" w:color="auto"/>
        <w:right w:val="none" w:sz="0" w:space="0" w:color="auto"/>
      </w:divBdr>
    </w:div>
    <w:div w:id="715391081">
      <w:bodyDiv w:val="1"/>
      <w:marLeft w:val="0"/>
      <w:marRight w:val="0"/>
      <w:marTop w:val="0"/>
      <w:marBottom w:val="0"/>
      <w:divBdr>
        <w:top w:val="none" w:sz="0" w:space="0" w:color="auto"/>
        <w:left w:val="none" w:sz="0" w:space="0" w:color="auto"/>
        <w:bottom w:val="none" w:sz="0" w:space="0" w:color="auto"/>
        <w:right w:val="none" w:sz="0" w:space="0" w:color="auto"/>
      </w:divBdr>
    </w:div>
    <w:div w:id="715854050">
      <w:bodyDiv w:val="1"/>
      <w:marLeft w:val="0"/>
      <w:marRight w:val="0"/>
      <w:marTop w:val="0"/>
      <w:marBottom w:val="0"/>
      <w:divBdr>
        <w:top w:val="none" w:sz="0" w:space="0" w:color="auto"/>
        <w:left w:val="none" w:sz="0" w:space="0" w:color="auto"/>
        <w:bottom w:val="none" w:sz="0" w:space="0" w:color="auto"/>
        <w:right w:val="none" w:sz="0" w:space="0" w:color="auto"/>
      </w:divBdr>
    </w:div>
    <w:div w:id="718628807">
      <w:bodyDiv w:val="1"/>
      <w:marLeft w:val="0"/>
      <w:marRight w:val="0"/>
      <w:marTop w:val="0"/>
      <w:marBottom w:val="0"/>
      <w:divBdr>
        <w:top w:val="none" w:sz="0" w:space="0" w:color="auto"/>
        <w:left w:val="none" w:sz="0" w:space="0" w:color="auto"/>
        <w:bottom w:val="none" w:sz="0" w:space="0" w:color="auto"/>
        <w:right w:val="none" w:sz="0" w:space="0" w:color="auto"/>
      </w:divBdr>
    </w:div>
    <w:div w:id="784467777">
      <w:bodyDiv w:val="1"/>
      <w:marLeft w:val="0"/>
      <w:marRight w:val="0"/>
      <w:marTop w:val="0"/>
      <w:marBottom w:val="0"/>
      <w:divBdr>
        <w:top w:val="none" w:sz="0" w:space="0" w:color="auto"/>
        <w:left w:val="none" w:sz="0" w:space="0" w:color="auto"/>
        <w:bottom w:val="none" w:sz="0" w:space="0" w:color="auto"/>
        <w:right w:val="none" w:sz="0" w:space="0" w:color="auto"/>
      </w:divBdr>
      <w:divsChild>
        <w:div w:id="93523143">
          <w:marLeft w:val="0"/>
          <w:marRight w:val="0"/>
          <w:marTop w:val="0"/>
          <w:marBottom w:val="0"/>
          <w:divBdr>
            <w:top w:val="none" w:sz="0" w:space="0" w:color="auto"/>
            <w:left w:val="none" w:sz="0" w:space="0" w:color="auto"/>
            <w:bottom w:val="none" w:sz="0" w:space="0" w:color="auto"/>
            <w:right w:val="none" w:sz="0" w:space="0" w:color="auto"/>
          </w:divBdr>
          <w:divsChild>
            <w:div w:id="1342851968">
              <w:marLeft w:val="0"/>
              <w:marRight w:val="0"/>
              <w:marTop w:val="0"/>
              <w:marBottom w:val="0"/>
              <w:divBdr>
                <w:top w:val="none" w:sz="0" w:space="0" w:color="auto"/>
                <w:left w:val="none" w:sz="0" w:space="0" w:color="auto"/>
                <w:bottom w:val="none" w:sz="0" w:space="0" w:color="auto"/>
                <w:right w:val="none" w:sz="0" w:space="0" w:color="auto"/>
              </w:divBdr>
              <w:divsChild>
                <w:div w:id="794325002">
                  <w:marLeft w:val="0"/>
                  <w:marRight w:val="0"/>
                  <w:marTop w:val="0"/>
                  <w:marBottom w:val="0"/>
                  <w:divBdr>
                    <w:top w:val="none" w:sz="0" w:space="0" w:color="auto"/>
                    <w:left w:val="none" w:sz="0" w:space="0" w:color="auto"/>
                    <w:bottom w:val="none" w:sz="0" w:space="0" w:color="auto"/>
                    <w:right w:val="none" w:sz="0" w:space="0" w:color="auto"/>
                  </w:divBdr>
                  <w:divsChild>
                    <w:div w:id="583882903">
                      <w:marLeft w:val="0"/>
                      <w:marRight w:val="0"/>
                      <w:marTop w:val="0"/>
                      <w:marBottom w:val="0"/>
                      <w:divBdr>
                        <w:top w:val="none" w:sz="0" w:space="0" w:color="auto"/>
                        <w:left w:val="none" w:sz="0" w:space="0" w:color="auto"/>
                        <w:bottom w:val="none" w:sz="0" w:space="0" w:color="auto"/>
                        <w:right w:val="none" w:sz="0" w:space="0" w:color="auto"/>
                      </w:divBdr>
                      <w:divsChild>
                        <w:div w:id="103426619">
                          <w:marLeft w:val="0"/>
                          <w:marRight w:val="0"/>
                          <w:marTop w:val="45"/>
                          <w:marBottom w:val="0"/>
                          <w:divBdr>
                            <w:top w:val="none" w:sz="0" w:space="0" w:color="auto"/>
                            <w:left w:val="none" w:sz="0" w:space="0" w:color="auto"/>
                            <w:bottom w:val="none" w:sz="0" w:space="0" w:color="auto"/>
                            <w:right w:val="none" w:sz="0" w:space="0" w:color="auto"/>
                          </w:divBdr>
                          <w:divsChild>
                            <w:div w:id="332493875">
                              <w:marLeft w:val="0"/>
                              <w:marRight w:val="0"/>
                              <w:marTop w:val="0"/>
                              <w:marBottom w:val="0"/>
                              <w:divBdr>
                                <w:top w:val="none" w:sz="0" w:space="0" w:color="auto"/>
                                <w:left w:val="none" w:sz="0" w:space="0" w:color="auto"/>
                                <w:bottom w:val="none" w:sz="0" w:space="0" w:color="auto"/>
                                <w:right w:val="none" w:sz="0" w:space="0" w:color="auto"/>
                              </w:divBdr>
                              <w:divsChild>
                                <w:div w:id="554584780">
                                  <w:marLeft w:val="2070"/>
                                  <w:marRight w:val="3810"/>
                                  <w:marTop w:val="0"/>
                                  <w:marBottom w:val="0"/>
                                  <w:divBdr>
                                    <w:top w:val="none" w:sz="0" w:space="0" w:color="auto"/>
                                    <w:left w:val="none" w:sz="0" w:space="0" w:color="auto"/>
                                    <w:bottom w:val="none" w:sz="0" w:space="0" w:color="auto"/>
                                    <w:right w:val="none" w:sz="0" w:space="0" w:color="auto"/>
                                  </w:divBdr>
                                  <w:divsChild>
                                    <w:div w:id="368998726">
                                      <w:marLeft w:val="0"/>
                                      <w:marRight w:val="0"/>
                                      <w:marTop w:val="0"/>
                                      <w:marBottom w:val="0"/>
                                      <w:divBdr>
                                        <w:top w:val="none" w:sz="0" w:space="0" w:color="auto"/>
                                        <w:left w:val="none" w:sz="0" w:space="0" w:color="auto"/>
                                        <w:bottom w:val="none" w:sz="0" w:space="0" w:color="auto"/>
                                        <w:right w:val="none" w:sz="0" w:space="0" w:color="auto"/>
                                      </w:divBdr>
                                      <w:divsChild>
                                        <w:div w:id="602538512">
                                          <w:marLeft w:val="0"/>
                                          <w:marRight w:val="0"/>
                                          <w:marTop w:val="0"/>
                                          <w:marBottom w:val="0"/>
                                          <w:divBdr>
                                            <w:top w:val="none" w:sz="0" w:space="0" w:color="auto"/>
                                            <w:left w:val="none" w:sz="0" w:space="0" w:color="auto"/>
                                            <w:bottom w:val="none" w:sz="0" w:space="0" w:color="auto"/>
                                            <w:right w:val="none" w:sz="0" w:space="0" w:color="auto"/>
                                          </w:divBdr>
                                          <w:divsChild>
                                            <w:div w:id="789126651">
                                              <w:marLeft w:val="0"/>
                                              <w:marRight w:val="0"/>
                                              <w:marTop w:val="0"/>
                                              <w:marBottom w:val="0"/>
                                              <w:divBdr>
                                                <w:top w:val="none" w:sz="0" w:space="0" w:color="auto"/>
                                                <w:left w:val="none" w:sz="0" w:space="0" w:color="auto"/>
                                                <w:bottom w:val="none" w:sz="0" w:space="0" w:color="auto"/>
                                                <w:right w:val="none" w:sz="0" w:space="0" w:color="auto"/>
                                              </w:divBdr>
                                              <w:divsChild>
                                                <w:div w:id="114057898">
                                                  <w:marLeft w:val="0"/>
                                                  <w:marRight w:val="0"/>
                                                  <w:marTop w:val="0"/>
                                                  <w:marBottom w:val="0"/>
                                                  <w:divBdr>
                                                    <w:top w:val="none" w:sz="0" w:space="0" w:color="auto"/>
                                                    <w:left w:val="none" w:sz="0" w:space="0" w:color="auto"/>
                                                    <w:bottom w:val="none" w:sz="0" w:space="0" w:color="auto"/>
                                                    <w:right w:val="none" w:sz="0" w:space="0" w:color="auto"/>
                                                  </w:divBdr>
                                                  <w:divsChild>
                                                    <w:div w:id="1757165652">
                                                      <w:marLeft w:val="0"/>
                                                      <w:marRight w:val="0"/>
                                                      <w:marTop w:val="0"/>
                                                      <w:marBottom w:val="0"/>
                                                      <w:divBdr>
                                                        <w:top w:val="none" w:sz="0" w:space="0" w:color="auto"/>
                                                        <w:left w:val="none" w:sz="0" w:space="0" w:color="auto"/>
                                                        <w:bottom w:val="none" w:sz="0" w:space="0" w:color="auto"/>
                                                        <w:right w:val="none" w:sz="0" w:space="0" w:color="auto"/>
                                                      </w:divBdr>
                                                      <w:divsChild>
                                                        <w:div w:id="1982805842">
                                                          <w:marLeft w:val="0"/>
                                                          <w:marRight w:val="0"/>
                                                          <w:marTop w:val="0"/>
                                                          <w:marBottom w:val="345"/>
                                                          <w:divBdr>
                                                            <w:top w:val="none" w:sz="0" w:space="0" w:color="auto"/>
                                                            <w:left w:val="none" w:sz="0" w:space="0" w:color="auto"/>
                                                            <w:bottom w:val="none" w:sz="0" w:space="0" w:color="auto"/>
                                                            <w:right w:val="none" w:sz="0" w:space="0" w:color="auto"/>
                                                          </w:divBdr>
                                                          <w:divsChild>
                                                            <w:div w:id="970864193">
                                                              <w:marLeft w:val="0"/>
                                                              <w:marRight w:val="0"/>
                                                              <w:marTop w:val="0"/>
                                                              <w:marBottom w:val="0"/>
                                                              <w:divBdr>
                                                                <w:top w:val="none" w:sz="0" w:space="0" w:color="auto"/>
                                                                <w:left w:val="none" w:sz="0" w:space="0" w:color="auto"/>
                                                                <w:bottom w:val="none" w:sz="0" w:space="0" w:color="auto"/>
                                                                <w:right w:val="none" w:sz="0" w:space="0" w:color="auto"/>
                                                              </w:divBdr>
                                                              <w:divsChild>
                                                                <w:div w:id="1417559953">
                                                                  <w:marLeft w:val="0"/>
                                                                  <w:marRight w:val="0"/>
                                                                  <w:marTop w:val="0"/>
                                                                  <w:marBottom w:val="0"/>
                                                                  <w:divBdr>
                                                                    <w:top w:val="none" w:sz="0" w:space="0" w:color="auto"/>
                                                                    <w:left w:val="none" w:sz="0" w:space="0" w:color="auto"/>
                                                                    <w:bottom w:val="none" w:sz="0" w:space="0" w:color="auto"/>
                                                                    <w:right w:val="none" w:sz="0" w:space="0" w:color="auto"/>
                                                                  </w:divBdr>
                                                                  <w:divsChild>
                                                                    <w:div w:id="1398746184">
                                                                      <w:marLeft w:val="0"/>
                                                                      <w:marRight w:val="0"/>
                                                                      <w:marTop w:val="0"/>
                                                                      <w:marBottom w:val="0"/>
                                                                      <w:divBdr>
                                                                        <w:top w:val="none" w:sz="0" w:space="0" w:color="auto"/>
                                                                        <w:left w:val="none" w:sz="0" w:space="0" w:color="auto"/>
                                                                        <w:bottom w:val="none" w:sz="0" w:space="0" w:color="auto"/>
                                                                        <w:right w:val="none" w:sz="0" w:space="0" w:color="auto"/>
                                                                      </w:divBdr>
                                                                      <w:divsChild>
                                                                        <w:div w:id="1375500932">
                                                                          <w:marLeft w:val="0"/>
                                                                          <w:marRight w:val="0"/>
                                                                          <w:marTop w:val="0"/>
                                                                          <w:marBottom w:val="0"/>
                                                                          <w:divBdr>
                                                                            <w:top w:val="none" w:sz="0" w:space="0" w:color="auto"/>
                                                                            <w:left w:val="none" w:sz="0" w:space="0" w:color="auto"/>
                                                                            <w:bottom w:val="none" w:sz="0" w:space="0" w:color="auto"/>
                                                                            <w:right w:val="none" w:sz="0" w:space="0" w:color="auto"/>
                                                                          </w:divBdr>
                                                                          <w:divsChild>
                                                                            <w:div w:id="1585996268">
                                                                              <w:marLeft w:val="0"/>
                                                                              <w:marRight w:val="0"/>
                                                                              <w:marTop w:val="0"/>
                                                                              <w:marBottom w:val="0"/>
                                                                              <w:divBdr>
                                                                                <w:top w:val="none" w:sz="0" w:space="0" w:color="auto"/>
                                                                                <w:left w:val="none" w:sz="0" w:space="0" w:color="auto"/>
                                                                                <w:bottom w:val="none" w:sz="0" w:space="0" w:color="auto"/>
                                                                                <w:right w:val="none" w:sz="0" w:space="0" w:color="auto"/>
                                                                              </w:divBdr>
                                                                              <w:divsChild>
                                                                                <w:div w:id="827943302">
                                                                                  <w:marLeft w:val="0"/>
                                                                                  <w:marRight w:val="0"/>
                                                                                  <w:marTop w:val="0"/>
                                                                                  <w:marBottom w:val="0"/>
                                                                                  <w:divBdr>
                                                                                    <w:top w:val="none" w:sz="0" w:space="0" w:color="auto"/>
                                                                                    <w:left w:val="none" w:sz="0" w:space="0" w:color="auto"/>
                                                                                    <w:bottom w:val="none" w:sz="0" w:space="0" w:color="auto"/>
                                                                                    <w:right w:val="none" w:sz="0" w:space="0" w:color="auto"/>
                                                                                  </w:divBdr>
                                                                                  <w:divsChild>
                                                                                    <w:div w:id="1276209180">
                                                                                      <w:marLeft w:val="0"/>
                                                                                      <w:marRight w:val="0"/>
                                                                                      <w:marTop w:val="0"/>
                                                                                      <w:marBottom w:val="0"/>
                                                                                      <w:divBdr>
                                                                                        <w:top w:val="none" w:sz="0" w:space="0" w:color="auto"/>
                                                                                        <w:left w:val="none" w:sz="0" w:space="0" w:color="auto"/>
                                                                                        <w:bottom w:val="none" w:sz="0" w:space="0" w:color="auto"/>
                                                                                        <w:right w:val="none" w:sz="0" w:space="0" w:color="auto"/>
                                                                                      </w:divBdr>
                                                                                      <w:divsChild>
                                                                                        <w:div w:id="2031294257">
                                                                                          <w:marLeft w:val="0"/>
                                                                                          <w:marRight w:val="0"/>
                                                                                          <w:marTop w:val="0"/>
                                                                                          <w:marBottom w:val="0"/>
                                                                                          <w:divBdr>
                                                                                            <w:top w:val="none" w:sz="0" w:space="0" w:color="auto"/>
                                                                                            <w:left w:val="none" w:sz="0" w:space="0" w:color="auto"/>
                                                                                            <w:bottom w:val="none" w:sz="0" w:space="0" w:color="auto"/>
                                                                                            <w:right w:val="none" w:sz="0" w:space="0" w:color="auto"/>
                                                                                          </w:divBdr>
                                                                                          <w:divsChild>
                                                                                            <w:div w:id="1673995316">
                                                                                              <w:marLeft w:val="0"/>
                                                                                              <w:marRight w:val="0"/>
                                                                                              <w:marTop w:val="0"/>
                                                                                              <w:marBottom w:val="0"/>
                                                                                              <w:divBdr>
                                                                                                <w:top w:val="none" w:sz="0" w:space="0" w:color="auto"/>
                                                                                                <w:left w:val="none" w:sz="0" w:space="0" w:color="auto"/>
                                                                                                <w:bottom w:val="none" w:sz="0" w:space="0" w:color="auto"/>
                                                                                                <w:right w:val="none" w:sz="0" w:space="0" w:color="auto"/>
                                                                                              </w:divBdr>
                                                                                              <w:divsChild>
                                                                                                <w:div w:id="379717765">
                                                                                                  <w:marLeft w:val="0"/>
                                                                                                  <w:marRight w:val="0"/>
                                                                                                  <w:marTop w:val="0"/>
                                                                                                  <w:marBottom w:val="0"/>
                                                                                                  <w:divBdr>
                                                                                                    <w:top w:val="none" w:sz="0" w:space="0" w:color="auto"/>
                                                                                                    <w:left w:val="none" w:sz="0" w:space="0" w:color="auto"/>
                                                                                                    <w:bottom w:val="none" w:sz="0" w:space="0" w:color="auto"/>
                                                                                                    <w:right w:val="none" w:sz="0" w:space="0" w:color="auto"/>
                                                                                                  </w:divBdr>
                                                                                                  <w:divsChild>
                                                                                                    <w:div w:id="1764033240">
                                                                                                      <w:marLeft w:val="300"/>
                                                                                                      <w:marRight w:val="0"/>
                                                                                                      <w:marTop w:val="0"/>
                                                                                                      <w:marBottom w:val="0"/>
                                                                                                      <w:divBdr>
                                                                                                        <w:top w:val="none" w:sz="0" w:space="0" w:color="auto"/>
                                                                                                        <w:left w:val="none" w:sz="0" w:space="0" w:color="auto"/>
                                                                                                        <w:bottom w:val="none" w:sz="0" w:space="0" w:color="auto"/>
                                                                                                        <w:right w:val="none" w:sz="0" w:space="0" w:color="auto"/>
                                                                                                      </w:divBdr>
                                                                                                      <w:divsChild>
                                                                                                        <w:div w:id="1388869373">
                                                                                                          <w:marLeft w:val="0"/>
                                                                                                          <w:marRight w:val="0"/>
                                                                                                          <w:marTop w:val="0"/>
                                                                                                          <w:marBottom w:val="0"/>
                                                                                                          <w:divBdr>
                                                                                                            <w:top w:val="none" w:sz="0" w:space="0" w:color="auto"/>
                                                                                                            <w:left w:val="none" w:sz="0" w:space="0" w:color="auto"/>
                                                                                                            <w:bottom w:val="none" w:sz="0" w:space="0" w:color="auto"/>
                                                                                                            <w:right w:val="none" w:sz="0" w:space="0" w:color="auto"/>
                                                                                                          </w:divBdr>
                                                                                                          <w:divsChild>
                                                                                                            <w:div w:id="1108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382799">
      <w:bodyDiv w:val="1"/>
      <w:marLeft w:val="0"/>
      <w:marRight w:val="0"/>
      <w:marTop w:val="0"/>
      <w:marBottom w:val="0"/>
      <w:divBdr>
        <w:top w:val="none" w:sz="0" w:space="0" w:color="auto"/>
        <w:left w:val="none" w:sz="0" w:space="0" w:color="auto"/>
        <w:bottom w:val="none" w:sz="0" w:space="0" w:color="auto"/>
        <w:right w:val="none" w:sz="0" w:space="0" w:color="auto"/>
      </w:divBdr>
    </w:div>
    <w:div w:id="1207764843">
      <w:bodyDiv w:val="1"/>
      <w:marLeft w:val="0"/>
      <w:marRight w:val="0"/>
      <w:marTop w:val="0"/>
      <w:marBottom w:val="0"/>
      <w:divBdr>
        <w:top w:val="none" w:sz="0" w:space="0" w:color="auto"/>
        <w:left w:val="none" w:sz="0" w:space="0" w:color="auto"/>
        <w:bottom w:val="none" w:sz="0" w:space="0" w:color="auto"/>
        <w:right w:val="none" w:sz="0" w:space="0" w:color="auto"/>
      </w:divBdr>
    </w:div>
    <w:div w:id="1256476849">
      <w:bodyDiv w:val="1"/>
      <w:marLeft w:val="0"/>
      <w:marRight w:val="0"/>
      <w:marTop w:val="0"/>
      <w:marBottom w:val="0"/>
      <w:divBdr>
        <w:top w:val="none" w:sz="0" w:space="0" w:color="auto"/>
        <w:left w:val="none" w:sz="0" w:space="0" w:color="auto"/>
        <w:bottom w:val="none" w:sz="0" w:space="0" w:color="auto"/>
        <w:right w:val="none" w:sz="0" w:space="0" w:color="auto"/>
      </w:divBdr>
    </w:div>
    <w:div w:id="1422985999">
      <w:bodyDiv w:val="1"/>
      <w:marLeft w:val="0"/>
      <w:marRight w:val="0"/>
      <w:marTop w:val="0"/>
      <w:marBottom w:val="0"/>
      <w:divBdr>
        <w:top w:val="none" w:sz="0" w:space="0" w:color="auto"/>
        <w:left w:val="none" w:sz="0" w:space="0" w:color="auto"/>
        <w:bottom w:val="none" w:sz="0" w:space="0" w:color="auto"/>
        <w:right w:val="none" w:sz="0" w:space="0" w:color="auto"/>
      </w:divBdr>
    </w:div>
    <w:div w:id="1756895309">
      <w:bodyDiv w:val="1"/>
      <w:marLeft w:val="0"/>
      <w:marRight w:val="0"/>
      <w:marTop w:val="0"/>
      <w:marBottom w:val="0"/>
      <w:divBdr>
        <w:top w:val="none" w:sz="0" w:space="0" w:color="auto"/>
        <w:left w:val="none" w:sz="0" w:space="0" w:color="auto"/>
        <w:bottom w:val="none" w:sz="0" w:space="0" w:color="auto"/>
        <w:right w:val="none" w:sz="0" w:space="0" w:color="auto"/>
      </w:divBdr>
    </w:div>
    <w:div w:id="1824422717">
      <w:bodyDiv w:val="1"/>
      <w:marLeft w:val="0"/>
      <w:marRight w:val="0"/>
      <w:marTop w:val="0"/>
      <w:marBottom w:val="0"/>
      <w:divBdr>
        <w:top w:val="none" w:sz="0" w:space="0" w:color="auto"/>
        <w:left w:val="none" w:sz="0" w:space="0" w:color="auto"/>
        <w:bottom w:val="none" w:sz="0" w:space="0" w:color="auto"/>
        <w:right w:val="none" w:sz="0" w:space="0" w:color="auto"/>
      </w:divBdr>
    </w:div>
    <w:div w:id="1873809981">
      <w:bodyDiv w:val="1"/>
      <w:marLeft w:val="0"/>
      <w:marRight w:val="0"/>
      <w:marTop w:val="0"/>
      <w:marBottom w:val="0"/>
      <w:divBdr>
        <w:top w:val="none" w:sz="0" w:space="0" w:color="auto"/>
        <w:left w:val="none" w:sz="0" w:space="0" w:color="auto"/>
        <w:bottom w:val="none" w:sz="0" w:space="0" w:color="auto"/>
        <w:right w:val="none" w:sz="0" w:space="0" w:color="auto"/>
      </w:divBdr>
      <w:divsChild>
        <w:div w:id="1426196280">
          <w:marLeft w:val="0"/>
          <w:marRight w:val="0"/>
          <w:marTop w:val="0"/>
          <w:marBottom w:val="0"/>
          <w:divBdr>
            <w:top w:val="none" w:sz="0" w:space="0" w:color="auto"/>
            <w:left w:val="none" w:sz="0" w:space="0" w:color="auto"/>
            <w:bottom w:val="none" w:sz="0" w:space="0" w:color="auto"/>
            <w:right w:val="none" w:sz="0" w:space="0" w:color="auto"/>
          </w:divBdr>
          <w:divsChild>
            <w:div w:id="1279945100">
              <w:marLeft w:val="0"/>
              <w:marRight w:val="0"/>
              <w:marTop w:val="0"/>
              <w:marBottom w:val="0"/>
              <w:divBdr>
                <w:top w:val="none" w:sz="0" w:space="0" w:color="auto"/>
                <w:left w:val="none" w:sz="0" w:space="0" w:color="auto"/>
                <w:bottom w:val="none" w:sz="0" w:space="0" w:color="auto"/>
                <w:right w:val="none" w:sz="0" w:space="0" w:color="auto"/>
              </w:divBdr>
              <w:divsChild>
                <w:div w:id="1195388463">
                  <w:marLeft w:val="0"/>
                  <w:marRight w:val="0"/>
                  <w:marTop w:val="0"/>
                  <w:marBottom w:val="0"/>
                  <w:divBdr>
                    <w:top w:val="none" w:sz="0" w:space="0" w:color="auto"/>
                    <w:left w:val="none" w:sz="0" w:space="0" w:color="auto"/>
                    <w:bottom w:val="none" w:sz="0" w:space="0" w:color="auto"/>
                    <w:right w:val="none" w:sz="0" w:space="0" w:color="auto"/>
                  </w:divBdr>
                  <w:divsChild>
                    <w:div w:id="16934217">
                      <w:marLeft w:val="0"/>
                      <w:marRight w:val="0"/>
                      <w:marTop w:val="0"/>
                      <w:marBottom w:val="0"/>
                      <w:divBdr>
                        <w:top w:val="none" w:sz="0" w:space="0" w:color="auto"/>
                        <w:left w:val="none" w:sz="0" w:space="0" w:color="auto"/>
                        <w:bottom w:val="none" w:sz="0" w:space="0" w:color="auto"/>
                        <w:right w:val="none" w:sz="0" w:space="0" w:color="auto"/>
                      </w:divBdr>
                      <w:divsChild>
                        <w:div w:id="1408504246">
                          <w:marLeft w:val="0"/>
                          <w:marRight w:val="0"/>
                          <w:marTop w:val="0"/>
                          <w:marBottom w:val="0"/>
                          <w:divBdr>
                            <w:top w:val="none" w:sz="0" w:space="0" w:color="auto"/>
                            <w:left w:val="none" w:sz="0" w:space="0" w:color="auto"/>
                            <w:bottom w:val="none" w:sz="0" w:space="0" w:color="auto"/>
                            <w:right w:val="none" w:sz="0" w:space="0" w:color="auto"/>
                          </w:divBdr>
                          <w:divsChild>
                            <w:div w:id="2044288726">
                              <w:marLeft w:val="15"/>
                              <w:marRight w:val="195"/>
                              <w:marTop w:val="0"/>
                              <w:marBottom w:val="0"/>
                              <w:divBdr>
                                <w:top w:val="none" w:sz="0" w:space="0" w:color="auto"/>
                                <w:left w:val="none" w:sz="0" w:space="0" w:color="auto"/>
                                <w:bottom w:val="none" w:sz="0" w:space="0" w:color="auto"/>
                                <w:right w:val="none" w:sz="0" w:space="0" w:color="auto"/>
                              </w:divBdr>
                              <w:divsChild>
                                <w:div w:id="1610700472">
                                  <w:marLeft w:val="0"/>
                                  <w:marRight w:val="0"/>
                                  <w:marTop w:val="0"/>
                                  <w:marBottom w:val="0"/>
                                  <w:divBdr>
                                    <w:top w:val="none" w:sz="0" w:space="0" w:color="auto"/>
                                    <w:left w:val="none" w:sz="0" w:space="0" w:color="auto"/>
                                    <w:bottom w:val="none" w:sz="0" w:space="0" w:color="auto"/>
                                    <w:right w:val="none" w:sz="0" w:space="0" w:color="auto"/>
                                  </w:divBdr>
                                  <w:divsChild>
                                    <w:div w:id="1176116832">
                                      <w:marLeft w:val="0"/>
                                      <w:marRight w:val="0"/>
                                      <w:marTop w:val="0"/>
                                      <w:marBottom w:val="0"/>
                                      <w:divBdr>
                                        <w:top w:val="none" w:sz="0" w:space="0" w:color="auto"/>
                                        <w:left w:val="none" w:sz="0" w:space="0" w:color="auto"/>
                                        <w:bottom w:val="none" w:sz="0" w:space="0" w:color="auto"/>
                                        <w:right w:val="none" w:sz="0" w:space="0" w:color="auto"/>
                                      </w:divBdr>
                                      <w:divsChild>
                                        <w:div w:id="305740025">
                                          <w:marLeft w:val="0"/>
                                          <w:marRight w:val="0"/>
                                          <w:marTop w:val="0"/>
                                          <w:marBottom w:val="0"/>
                                          <w:divBdr>
                                            <w:top w:val="none" w:sz="0" w:space="0" w:color="auto"/>
                                            <w:left w:val="none" w:sz="0" w:space="0" w:color="auto"/>
                                            <w:bottom w:val="none" w:sz="0" w:space="0" w:color="auto"/>
                                            <w:right w:val="none" w:sz="0" w:space="0" w:color="auto"/>
                                          </w:divBdr>
                                          <w:divsChild>
                                            <w:div w:id="1155798004">
                                              <w:marLeft w:val="0"/>
                                              <w:marRight w:val="0"/>
                                              <w:marTop w:val="0"/>
                                              <w:marBottom w:val="0"/>
                                              <w:divBdr>
                                                <w:top w:val="none" w:sz="0" w:space="0" w:color="auto"/>
                                                <w:left w:val="none" w:sz="0" w:space="0" w:color="auto"/>
                                                <w:bottom w:val="none" w:sz="0" w:space="0" w:color="auto"/>
                                                <w:right w:val="none" w:sz="0" w:space="0" w:color="auto"/>
                                              </w:divBdr>
                                              <w:divsChild>
                                                <w:div w:id="2113427751">
                                                  <w:marLeft w:val="0"/>
                                                  <w:marRight w:val="0"/>
                                                  <w:marTop w:val="0"/>
                                                  <w:marBottom w:val="0"/>
                                                  <w:divBdr>
                                                    <w:top w:val="none" w:sz="0" w:space="0" w:color="auto"/>
                                                    <w:left w:val="none" w:sz="0" w:space="0" w:color="auto"/>
                                                    <w:bottom w:val="none" w:sz="0" w:space="0" w:color="auto"/>
                                                    <w:right w:val="none" w:sz="0" w:space="0" w:color="auto"/>
                                                  </w:divBdr>
                                                  <w:divsChild>
                                                    <w:div w:id="1253123621">
                                                      <w:marLeft w:val="0"/>
                                                      <w:marRight w:val="0"/>
                                                      <w:marTop w:val="0"/>
                                                      <w:marBottom w:val="0"/>
                                                      <w:divBdr>
                                                        <w:top w:val="none" w:sz="0" w:space="0" w:color="auto"/>
                                                        <w:left w:val="none" w:sz="0" w:space="0" w:color="auto"/>
                                                        <w:bottom w:val="none" w:sz="0" w:space="0" w:color="auto"/>
                                                        <w:right w:val="none" w:sz="0" w:space="0" w:color="auto"/>
                                                      </w:divBdr>
                                                      <w:divsChild>
                                                        <w:div w:id="392124848">
                                                          <w:marLeft w:val="0"/>
                                                          <w:marRight w:val="0"/>
                                                          <w:marTop w:val="0"/>
                                                          <w:marBottom w:val="0"/>
                                                          <w:divBdr>
                                                            <w:top w:val="none" w:sz="0" w:space="0" w:color="auto"/>
                                                            <w:left w:val="none" w:sz="0" w:space="0" w:color="auto"/>
                                                            <w:bottom w:val="none" w:sz="0" w:space="0" w:color="auto"/>
                                                            <w:right w:val="none" w:sz="0" w:space="0" w:color="auto"/>
                                                          </w:divBdr>
                                                          <w:divsChild>
                                                            <w:div w:id="40178863">
                                                              <w:marLeft w:val="0"/>
                                                              <w:marRight w:val="0"/>
                                                              <w:marTop w:val="0"/>
                                                              <w:marBottom w:val="0"/>
                                                              <w:divBdr>
                                                                <w:top w:val="none" w:sz="0" w:space="0" w:color="auto"/>
                                                                <w:left w:val="none" w:sz="0" w:space="0" w:color="auto"/>
                                                                <w:bottom w:val="none" w:sz="0" w:space="0" w:color="auto"/>
                                                                <w:right w:val="none" w:sz="0" w:space="0" w:color="auto"/>
                                                              </w:divBdr>
                                                              <w:divsChild>
                                                                <w:div w:id="1672222998">
                                                                  <w:marLeft w:val="0"/>
                                                                  <w:marRight w:val="0"/>
                                                                  <w:marTop w:val="0"/>
                                                                  <w:marBottom w:val="0"/>
                                                                  <w:divBdr>
                                                                    <w:top w:val="none" w:sz="0" w:space="0" w:color="auto"/>
                                                                    <w:left w:val="none" w:sz="0" w:space="0" w:color="auto"/>
                                                                    <w:bottom w:val="none" w:sz="0" w:space="0" w:color="auto"/>
                                                                    <w:right w:val="none" w:sz="0" w:space="0" w:color="auto"/>
                                                                  </w:divBdr>
                                                                  <w:divsChild>
                                                                    <w:div w:id="1679195090">
                                                                      <w:marLeft w:val="405"/>
                                                                      <w:marRight w:val="0"/>
                                                                      <w:marTop w:val="0"/>
                                                                      <w:marBottom w:val="0"/>
                                                                      <w:divBdr>
                                                                        <w:top w:val="none" w:sz="0" w:space="0" w:color="auto"/>
                                                                        <w:left w:val="none" w:sz="0" w:space="0" w:color="auto"/>
                                                                        <w:bottom w:val="none" w:sz="0" w:space="0" w:color="auto"/>
                                                                        <w:right w:val="none" w:sz="0" w:space="0" w:color="auto"/>
                                                                      </w:divBdr>
                                                                      <w:divsChild>
                                                                        <w:div w:id="163668101">
                                                                          <w:marLeft w:val="0"/>
                                                                          <w:marRight w:val="0"/>
                                                                          <w:marTop w:val="0"/>
                                                                          <w:marBottom w:val="0"/>
                                                                          <w:divBdr>
                                                                            <w:top w:val="none" w:sz="0" w:space="0" w:color="auto"/>
                                                                            <w:left w:val="none" w:sz="0" w:space="0" w:color="auto"/>
                                                                            <w:bottom w:val="none" w:sz="0" w:space="0" w:color="auto"/>
                                                                            <w:right w:val="none" w:sz="0" w:space="0" w:color="auto"/>
                                                                          </w:divBdr>
                                                                          <w:divsChild>
                                                                            <w:div w:id="118651242">
                                                                              <w:marLeft w:val="0"/>
                                                                              <w:marRight w:val="0"/>
                                                                              <w:marTop w:val="0"/>
                                                                              <w:marBottom w:val="0"/>
                                                                              <w:divBdr>
                                                                                <w:top w:val="none" w:sz="0" w:space="0" w:color="auto"/>
                                                                                <w:left w:val="none" w:sz="0" w:space="0" w:color="auto"/>
                                                                                <w:bottom w:val="none" w:sz="0" w:space="0" w:color="auto"/>
                                                                                <w:right w:val="none" w:sz="0" w:space="0" w:color="auto"/>
                                                                              </w:divBdr>
                                                                              <w:divsChild>
                                                                                <w:div w:id="1318193763">
                                                                                  <w:marLeft w:val="0"/>
                                                                                  <w:marRight w:val="0"/>
                                                                                  <w:marTop w:val="0"/>
                                                                                  <w:marBottom w:val="0"/>
                                                                                  <w:divBdr>
                                                                                    <w:top w:val="none" w:sz="0" w:space="0" w:color="auto"/>
                                                                                    <w:left w:val="none" w:sz="0" w:space="0" w:color="auto"/>
                                                                                    <w:bottom w:val="none" w:sz="0" w:space="0" w:color="auto"/>
                                                                                    <w:right w:val="none" w:sz="0" w:space="0" w:color="auto"/>
                                                                                  </w:divBdr>
                                                                                  <w:divsChild>
                                                                                    <w:div w:id="16280075">
                                                                                      <w:marLeft w:val="0"/>
                                                                                      <w:marRight w:val="0"/>
                                                                                      <w:marTop w:val="0"/>
                                                                                      <w:marBottom w:val="0"/>
                                                                                      <w:divBdr>
                                                                                        <w:top w:val="none" w:sz="0" w:space="0" w:color="auto"/>
                                                                                        <w:left w:val="none" w:sz="0" w:space="0" w:color="auto"/>
                                                                                        <w:bottom w:val="none" w:sz="0" w:space="0" w:color="auto"/>
                                                                                        <w:right w:val="none" w:sz="0" w:space="0" w:color="auto"/>
                                                                                      </w:divBdr>
                                                                                      <w:divsChild>
                                                                                        <w:div w:id="1857766415">
                                                                                          <w:marLeft w:val="0"/>
                                                                                          <w:marRight w:val="0"/>
                                                                                          <w:marTop w:val="0"/>
                                                                                          <w:marBottom w:val="0"/>
                                                                                          <w:divBdr>
                                                                                            <w:top w:val="none" w:sz="0" w:space="0" w:color="auto"/>
                                                                                            <w:left w:val="none" w:sz="0" w:space="0" w:color="auto"/>
                                                                                            <w:bottom w:val="none" w:sz="0" w:space="0" w:color="auto"/>
                                                                                            <w:right w:val="none" w:sz="0" w:space="0" w:color="auto"/>
                                                                                          </w:divBdr>
                                                                                          <w:divsChild>
                                                                                            <w:div w:id="577205149">
                                                                                              <w:marLeft w:val="0"/>
                                                                                              <w:marRight w:val="0"/>
                                                                                              <w:marTop w:val="0"/>
                                                                                              <w:marBottom w:val="0"/>
                                                                                              <w:divBdr>
                                                                                                <w:top w:val="none" w:sz="0" w:space="0" w:color="auto"/>
                                                                                                <w:left w:val="none" w:sz="0" w:space="0" w:color="auto"/>
                                                                                                <w:bottom w:val="none" w:sz="0" w:space="0" w:color="auto"/>
                                                                                                <w:right w:val="none" w:sz="0" w:space="0" w:color="auto"/>
                                                                                              </w:divBdr>
                                                                                              <w:divsChild>
                                                                                                <w:div w:id="221136074">
                                                                                                  <w:marLeft w:val="0"/>
                                                                                                  <w:marRight w:val="0"/>
                                                                                                  <w:marTop w:val="15"/>
                                                                                                  <w:marBottom w:val="0"/>
                                                                                                  <w:divBdr>
                                                                                                    <w:top w:val="none" w:sz="0" w:space="0" w:color="auto"/>
                                                                                                    <w:left w:val="none" w:sz="0" w:space="0" w:color="auto"/>
                                                                                                    <w:bottom w:val="single" w:sz="6" w:space="15" w:color="auto"/>
                                                                                                    <w:right w:val="none" w:sz="0" w:space="0" w:color="auto"/>
                                                                                                  </w:divBdr>
                                                                                                  <w:divsChild>
                                                                                                    <w:div w:id="202719931">
                                                                                                      <w:marLeft w:val="0"/>
                                                                                                      <w:marRight w:val="0"/>
                                                                                                      <w:marTop w:val="180"/>
                                                                                                      <w:marBottom w:val="0"/>
                                                                                                      <w:divBdr>
                                                                                                        <w:top w:val="none" w:sz="0" w:space="0" w:color="auto"/>
                                                                                                        <w:left w:val="none" w:sz="0" w:space="0" w:color="auto"/>
                                                                                                        <w:bottom w:val="none" w:sz="0" w:space="0" w:color="auto"/>
                                                                                                        <w:right w:val="none" w:sz="0" w:space="0" w:color="auto"/>
                                                                                                      </w:divBdr>
                                                                                                      <w:divsChild>
                                                                                                        <w:div w:id="93093784">
                                                                                                          <w:marLeft w:val="0"/>
                                                                                                          <w:marRight w:val="0"/>
                                                                                                          <w:marTop w:val="0"/>
                                                                                                          <w:marBottom w:val="0"/>
                                                                                                          <w:divBdr>
                                                                                                            <w:top w:val="none" w:sz="0" w:space="0" w:color="auto"/>
                                                                                                            <w:left w:val="none" w:sz="0" w:space="0" w:color="auto"/>
                                                                                                            <w:bottom w:val="none" w:sz="0" w:space="0" w:color="auto"/>
                                                                                                            <w:right w:val="none" w:sz="0" w:space="0" w:color="auto"/>
                                                                                                          </w:divBdr>
                                                                                                          <w:divsChild>
                                                                                                            <w:div w:id="1421876743">
                                                                                                              <w:marLeft w:val="0"/>
                                                                                                              <w:marRight w:val="0"/>
                                                                                                              <w:marTop w:val="0"/>
                                                                                                              <w:marBottom w:val="0"/>
                                                                                                              <w:divBdr>
                                                                                                                <w:top w:val="none" w:sz="0" w:space="0" w:color="auto"/>
                                                                                                                <w:left w:val="none" w:sz="0" w:space="0" w:color="auto"/>
                                                                                                                <w:bottom w:val="none" w:sz="0" w:space="0" w:color="auto"/>
                                                                                                                <w:right w:val="none" w:sz="0" w:space="0" w:color="auto"/>
                                                                                                              </w:divBdr>
                                                                                                              <w:divsChild>
                                                                                                                <w:div w:id="2125952631">
                                                                                                                  <w:marLeft w:val="0"/>
                                                                                                                  <w:marRight w:val="0"/>
                                                                                                                  <w:marTop w:val="30"/>
                                                                                                                  <w:marBottom w:val="0"/>
                                                                                                                  <w:divBdr>
                                                                                                                    <w:top w:val="none" w:sz="0" w:space="0" w:color="auto"/>
                                                                                                                    <w:left w:val="none" w:sz="0" w:space="0" w:color="auto"/>
                                                                                                                    <w:bottom w:val="none" w:sz="0" w:space="0" w:color="auto"/>
                                                                                                                    <w:right w:val="none" w:sz="0" w:space="0" w:color="auto"/>
                                                                                                                  </w:divBdr>
                                                                                                                  <w:divsChild>
                                                                                                                    <w:div w:id="1500735845">
                                                                                                                      <w:marLeft w:val="0"/>
                                                                                                                      <w:marRight w:val="0"/>
                                                                                                                      <w:marTop w:val="0"/>
                                                                                                                      <w:marBottom w:val="0"/>
                                                                                                                      <w:divBdr>
                                                                                                                        <w:top w:val="none" w:sz="0" w:space="0" w:color="auto"/>
                                                                                                                        <w:left w:val="none" w:sz="0" w:space="0" w:color="auto"/>
                                                                                                                        <w:bottom w:val="none" w:sz="0" w:space="0" w:color="auto"/>
                                                                                                                        <w:right w:val="none" w:sz="0" w:space="0" w:color="auto"/>
                                                                                                                      </w:divBdr>
                                                                                                                      <w:divsChild>
                                                                                                                        <w:div w:id="1348168026">
                                                                                                                          <w:marLeft w:val="0"/>
                                                                                                                          <w:marRight w:val="0"/>
                                                                                                                          <w:marTop w:val="0"/>
                                                                                                                          <w:marBottom w:val="0"/>
                                                                                                                          <w:divBdr>
                                                                                                                            <w:top w:val="none" w:sz="0" w:space="0" w:color="auto"/>
                                                                                                                            <w:left w:val="none" w:sz="0" w:space="0" w:color="auto"/>
                                                                                                                            <w:bottom w:val="none" w:sz="0" w:space="0" w:color="auto"/>
                                                                                                                            <w:right w:val="none" w:sz="0" w:space="0" w:color="auto"/>
                                                                                                                          </w:divBdr>
                                                                                                                          <w:divsChild>
                                                                                                                            <w:div w:id="1424106027">
                                                                                                                              <w:marLeft w:val="0"/>
                                                                                                                              <w:marRight w:val="0"/>
                                                                                                                              <w:marTop w:val="0"/>
                                                                                                                              <w:marBottom w:val="0"/>
                                                                                                                              <w:divBdr>
                                                                                                                                <w:top w:val="none" w:sz="0" w:space="0" w:color="auto"/>
                                                                                                                                <w:left w:val="none" w:sz="0" w:space="0" w:color="auto"/>
                                                                                                                                <w:bottom w:val="none" w:sz="0" w:space="0" w:color="auto"/>
                                                                                                                                <w:right w:val="none" w:sz="0" w:space="0" w:color="auto"/>
                                                                                                                              </w:divBdr>
                                                                                                                              <w:divsChild>
                                                                                                                                <w:div w:id="114912977">
                                                                                                                                  <w:marLeft w:val="820"/>
                                                                                                                                  <w:marRight w:val="594"/>
                                                                                                                                  <w:marTop w:val="280"/>
                                                                                                                                  <w:marBottom w:val="0"/>
                                                                                                                                  <w:divBdr>
                                                                                                                                    <w:top w:val="none" w:sz="0" w:space="0" w:color="auto"/>
                                                                                                                                    <w:left w:val="none" w:sz="0" w:space="0" w:color="auto"/>
                                                                                                                                    <w:bottom w:val="none" w:sz="0" w:space="0" w:color="auto"/>
                                                                                                                                    <w:right w:val="none" w:sz="0" w:space="0" w:color="auto"/>
                                                                                                                                  </w:divBdr>
                                                                                                                                </w:div>
                                                                                                                                <w:div w:id="320012505">
                                                                                                                                  <w:marLeft w:val="540"/>
                                                                                                                                  <w:marRight w:val="0"/>
                                                                                                                                  <w:marTop w:val="280"/>
                                                                                                                                  <w:marBottom w:val="280"/>
                                                                                                                                  <w:divBdr>
                                                                                                                                    <w:top w:val="none" w:sz="0" w:space="0" w:color="auto"/>
                                                                                                                                    <w:left w:val="none" w:sz="0" w:space="0" w:color="auto"/>
                                                                                                                                    <w:bottom w:val="none" w:sz="0" w:space="0" w:color="auto"/>
                                                                                                                                    <w:right w:val="none" w:sz="0" w:space="0" w:color="auto"/>
                                                                                                                                  </w:divBdr>
                                                                                                                                </w:div>
                                                                                                                                <w:div w:id="436874885">
                                                                                                                                  <w:marLeft w:val="0"/>
                                                                                                                                  <w:marRight w:val="0"/>
                                                                                                                                  <w:marTop w:val="280"/>
                                                                                                                                  <w:marBottom w:val="280"/>
                                                                                                                                  <w:divBdr>
                                                                                                                                    <w:top w:val="none" w:sz="0" w:space="0" w:color="auto"/>
                                                                                                                                    <w:left w:val="none" w:sz="0" w:space="0" w:color="auto"/>
                                                                                                                                    <w:bottom w:val="none" w:sz="0" w:space="0" w:color="auto"/>
                                                                                                                                    <w:right w:val="none" w:sz="0" w:space="0" w:color="auto"/>
                                                                                                                                  </w:divBdr>
                                                                                                                                </w:div>
                                                                                                                                <w:div w:id="816188196">
                                                                                                                                  <w:marLeft w:val="540"/>
                                                                                                                                  <w:marRight w:val="594"/>
                                                                                                                                  <w:marTop w:val="280"/>
                                                                                                                                  <w:marBottom w:val="0"/>
                                                                                                                                  <w:divBdr>
                                                                                                                                    <w:top w:val="none" w:sz="0" w:space="0" w:color="auto"/>
                                                                                                                                    <w:left w:val="none" w:sz="0" w:space="0" w:color="auto"/>
                                                                                                                                    <w:bottom w:val="none" w:sz="0" w:space="0" w:color="auto"/>
                                                                                                                                    <w:right w:val="none" w:sz="0" w:space="0" w:color="auto"/>
                                                                                                                                  </w:divBdr>
                                                                                                                                </w:div>
                                                                                                                                <w:div w:id="848368570">
                                                                                                                                  <w:marLeft w:val="540"/>
                                                                                                                                  <w:marRight w:val="307"/>
                                                                                                                                  <w:marTop w:val="280"/>
                                                                                                                                  <w:marBottom w:val="0"/>
                                                                                                                                  <w:divBdr>
                                                                                                                                    <w:top w:val="none" w:sz="0" w:space="0" w:color="auto"/>
                                                                                                                                    <w:left w:val="none" w:sz="0" w:space="0" w:color="auto"/>
                                                                                                                                    <w:bottom w:val="none" w:sz="0" w:space="0" w:color="auto"/>
                                                                                                                                    <w:right w:val="none" w:sz="0" w:space="0" w:color="auto"/>
                                                                                                                                  </w:divBdr>
                                                                                                                                </w:div>
                                                                                                                                <w:div w:id="1303925674">
                                                                                                                                  <w:marLeft w:val="0"/>
                                                                                                                                  <w:marRight w:val="0"/>
                                                                                                                                  <w:marTop w:val="280"/>
                                                                                                                                  <w:marBottom w:val="280"/>
                                                                                                                                  <w:divBdr>
                                                                                                                                    <w:top w:val="none" w:sz="0" w:space="0" w:color="auto"/>
                                                                                                                                    <w:left w:val="none" w:sz="0" w:space="0" w:color="auto"/>
                                                                                                                                    <w:bottom w:val="none" w:sz="0" w:space="0" w:color="auto"/>
                                                                                                                                    <w:right w:val="none" w:sz="0" w:space="0" w:color="auto"/>
                                                                                                                                  </w:divBdr>
                                                                                                                                </w:div>
                                                                                                                                <w:div w:id="2085296662">
                                                                                                                                  <w:marLeft w:val="0"/>
                                                                                                                                  <w:marRight w:val="0"/>
                                                                                                                                  <w:marTop w:val="0"/>
                                                                                                                                  <w:marBottom w:val="0"/>
                                                                                                                                  <w:divBdr>
                                                                                                                                    <w:top w:val="none" w:sz="0" w:space="0" w:color="auto"/>
                                                                                                                                    <w:left w:val="none" w:sz="0" w:space="0" w:color="auto"/>
                                                                                                                                    <w:bottom w:val="none" w:sz="0" w:space="0" w:color="auto"/>
                                                                                                                                    <w:right w:val="none" w:sz="0" w:space="0" w:color="auto"/>
                                                                                                                                  </w:divBdr>
                                                                                                                                </w:div>
                                                                                                                                <w:div w:id="2122021290">
                                                                                                                                  <w:marLeft w:val="540"/>
                                                                                                                                  <w:marRight w:val="594"/>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87782">
      <w:bodyDiv w:val="1"/>
      <w:marLeft w:val="0"/>
      <w:marRight w:val="0"/>
      <w:marTop w:val="0"/>
      <w:marBottom w:val="0"/>
      <w:divBdr>
        <w:top w:val="none" w:sz="0" w:space="0" w:color="auto"/>
        <w:left w:val="none" w:sz="0" w:space="0" w:color="auto"/>
        <w:bottom w:val="none" w:sz="0" w:space="0" w:color="auto"/>
        <w:right w:val="none" w:sz="0" w:space="0" w:color="auto"/>
      </w:divBdr>
    </w:div>
    <w:div w:id="2029716136">
      <w:bodyDiv w:val="1"/>
      <w:marLeft w:val="0"/>
      <w:marRight w:val="0"/>
      <w:marTop w:val="0"/>
      <w:marBottom w:val="0"/>
      <w:divBdr>
        <w:top w:val="none" w:sz="0" w:space="0" w:color="auto"/>
        <w:left w:val="none" w:sz="0" w:space="0" w:color="auto"/>
        <w:bottom w:val="none" w:sz="0" w:space="0" w:color="auto"/>
        <w:right w:val="none" w:sz="0" w:space="0" w:color="auto"/>
      </w:divBdr>
    </w:div>
    <w:div w:id="21294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stain.wisconsin.edu/sustainability/careers/" TargetMode="External"/><Relationship Id="rId18" Type="http://schemas.openxmlformats.org/officeDocument/2006/relationships/hyperlink" Target="https://www.goldmansachs.com/media-relations/press-releases/current/announcement-24-JUL-2019.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ckinsey.com/business-functions/sustainability/our-insights/sustainabilitys-strategic-worth-mckinsey-global-survey-results" TargetMode="External"/><Relationship Id="rId17" Type="http://schemas.openxmlformats.org/officeDocument/2006/relationships/hyperlink" Target="https://www.environmentalleader.com/2019/10/pepsi-issues-1-billion-in-green-bonds-to-fund-its-sustainability-initiatives/" TargetMode="External"/><Relationship Id="rId2" Type="http://schemas.openxmlformats.org/officeDocument/2006/relationships/customXml" Target="../customXml/item2.xml"/><Relationship Id="rId16" Type="http://schemas.openxmlformats.org/officeDocument/2006/relationships/hyperlink" Target="https://hbr.org/2017/05/saving-the-planet-from-ecological-disaster-is-a-12-trillion-opportun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green/sustainability/sustainability.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au-hesd.net/sites/default/files/documents/247444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fndigital.com/sustainability/williams-sonoma-achieves-sustainability-milest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r.org/2015/06/leading-in-a-world-of-resource-constraints-and-extreme-weather" TargetMode="External"/><Relationship Id="rId22" Type="http://schemas.openxmlformats.org/officeDocument/2006/relationships/hyperlink" Target="http://www.coastal.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4DC12F88D7C40954E012AD25D9378" ma:contentTypeVersion="7" ma:contentTypeDescription="Create a new document." ma:contentTypeScope="" ma:versionID="4c6a905e10453f0ea16179d70670291a">
  <xsd:schema xmlns:xsd="http://www.w3.org/2001/XMLSchema" xmlns:xs="http://www.w3.org/2001/XMLSchema" xmlns:p="http://schemas.microsoft.com/office/2006/metadata/properties" xmlns:ns3="175b9d04-b8e8-4be1-a948-06297bd3b625" xmlns:ns4="f2895cca-7a32-470e-86ee-a07325a5ece0" targetNamespace="http://schemas.microsoft.com/office/2006/metadata/properties" ma:root="true" ma:fieldsID="73527b7ed114d10e2e6e96660daad8b4" ns3:_="" ns4:_="">
    <xsd:import namespace="175b9d04-b8e8-4be1-a948-06297bd3b625"/>
    <xsd:import namespace="f2895cca-7a32-470e-86ee-a07325a5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9d04-b8e8-4be1-a948-06297bd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5cca-7a32-470e-86ee-a07325a5ec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1493-1766-4395-A364-72F9DB96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9d04-b8e8-4be1-a948-06297bd3b625"/>
    <ds:schemaRef ds:uri="f2895cca-7a32-470e-86ee-a07325a5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828B1-7506-41AF-88F2-450192615841}">
  <ds:schemaRefs>
    <ds:schemaRef ds:uri="http://schemas.microsoft.com/sharepoint/v3/contenttype/forms"/>
  </ds:schemaRefs>
</ds:datastoreItem>
</file>

<file path=customXml/itemProps3.xml><?xml version="1.0" encoding="utf-8"?>
<ds:datastoreItem xmlns:ds="http://schemas.openxmlformats.org/officeDocument/2006/customXml" ds:itemID="{41A96DD2-5494-4D1E-BE37-7731674E58CF}">
  <ds:schemaRefs>
    <ds:schemaRef ds:uri="http://purl.org/dc/dcmitype/"/>
    <ds:schemaRef ds:uri="http://schemas.microsoft.com/office/2006/documentManagement/types"/>
    <ds:schemaRef ds:uri="http://schemas.microsoft.com/office/2006/metadata/properties"/>
    <ds:schemaRef ds:uri="175b9d04-b8e8-4be1-a948-06297bd3b625"/>
    <ds:schemaRef ds:uri="http://www.w3.org/XML/1998/namespace"/>
    <ds:schemaRef ds:uri="http://schemas.openxmlformats.org/package/2006/metadata/core-properties"/>
    <ds:schemaRef ds:uri="http://purl.org/dc/terms/"/>
    <ds:schemaRef ds:uri="http://schemas.microsoft.com/office/infopath/2007/PartnerControls"/>
    <ds:schemaRef ds:uri="f2895cca-7a32-470e-86ee-a07325a5ece0"/>
    <ds:schemaRef ds:uri="http://purl.org/dc/elements/1.1/"/>
  </ds:schemaRefs>
</ds:datastoreItem>
</file>

<file path=customXml/itemProps4.xml><?xml version="1.0" encoding="utf-8"?>
<ds:datastoreItem xmlns:ds="http://schemas.openxmlformats.org/officeDocument/2006/customXml" ds:itemID="{15A3DE6B-6962-499C-94F5-3BE74777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8659</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Guidelines for New Program Approval</vt:lpstr>
    </vt:vector>
  </TitlesOfParts>
  <Company>Microsoft</Company>
  <LinksUpToDate>false</LinksUpToDate>
  <CharactersWithSpaces>57905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Program Approval</dc:title>
  <dc:subject/>
  <dc:creator>Jpearman</dc:creator>
  <cp:keywords/>
  <dc:description/>
  <cp:lastModifiedBy>Sara Hottinger</cp:lastModifiedBy>
  <cp:revision>2</cp:revision>
  <cp:lastPrinted>2020-01-17T22:41:00Z</cp:lastPrinted>
  <dcterms:created xsi:type="dcterms:W3CDTF">2020-02-14T20:17:00Z</dcterms:created>
  <dcterms:modified xsi:type="dcterms:W3CDTF">2020-02-14T20:17:00Z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0x01010084F4DC12F88D7C40954E012AD25D9378</vt:lpwstr>
  </property>
</Properties>
</file>