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0E9D7" w14:textId="5DCB826D" w:rsidR="006A4747" w:rsidRDefault="006A4747" w:rsidP="006A4747">
      <w:pPr>
        <w:ind w:left="720"/>
        <w:contextualSpacing/>
      </w:pPr>
      <w:r>
        <w:t xml:space="preserve">Staff Senate </w:t>
      </w:r>
      <w:r w:rsidR="00B45EC2">
        <w:t>0</w:t>
      </w:r>
      <w:r w:rsidR="008B6495">
        <w:t>4</w:t>
      </w:r>
      <w:r w:rsidR="00B45EC2">
        <w:t>/</w:t>
      </w:r>
      <w:r w:rsidR="008B6495">
        <w:t>09</w:t>
      </w:r>
      <w:bookmarkStart w:id="0" w:name="_GoBack"/>
      <w:bookmarkEnd w:id="0"/>
      <w:r w:rsidR="00B45EC2">
        <w:t>/19</w:t>
      </w:r>
    </w:p>
    <w:p w14:paraId="5977AB68" w14:textId="77777777" w:rsidR="006A4747" w:rsidRDefault="006A4747" w:rsidP="006A4747">
      <w:pPr>
        <w:ind w:left="720"/>
        <w:contextualSpacing/>
      </w:pPr>
    </w:p>
    <w:p w14:paraId="5EF78780" w14:textId="653461A6" w:rsidR="006A4747" w:rsidRDefault="006A4747" w:rsidP="00195C61">
      <w:pPr>
        <w:pStyle w:val="ListParagraph"/>
        <w:numPr>
          <w:ilvl w:val="0"/>
          <w:numId w:val="14"/>
        </w:numPr>
      </w:pPr>
      <w:r>
        <w:t xml:space="preserve">Approval of Minutes </w:t>
      </w:r>
    </w:p>
    <w:p w14:paraId="32283E9B" w14:textId="674D26AA" w:rsidR="00B45EC2" w:rsidRDefault="00195C61" w:rsidP="00B45EC2">
      <w:pPr>
        <w:pStyle w:val="ListParagraph"/>
        <w:numPr>
          <w:ilvl w:val="0"/>
          <w:numId w:val="14"/>
        </w:numPr>
      </w:pPr>
      <w:r>
        <w:t>Roll Call</w:t>
      </w:r>
    </w:p>
    <w:p w14:paraId="591627B8" w14:textId="50ED0DFF" w:rsidR="006A4747" w:rsidRDefault="006A4747" w:rsidP="00B45EC2">
      <w:pPr>
        <w:pStyle w:val="ListParagraph"/>
        <w:numPr>
          <w:ilvl w:val="0"/>
          <w:numId w:val="14"/>
        </w:numPr>
      </w:pPr>
      <w:r>
        <w:t>Special Order of the Day (if any)</w:t>
      </w:r>
    </w:p>
    <w:p w14:paraId="4E8C25DA" w14:textId="17926741" w:rsidR="0081611A" w:rsidRDefault="006A4747" w:rsidP="00B45EC2">
      <w:pPr>
        <w:pStyle w:val="ListParagraph"/>
        <w:numPr>
          <w:ilvl w:val="0"/>
          <w:numId w:val="14"/>
        </w:numPr>
      </w:pPr>
      <w:r>
        <w:t>Senate President’s Report/Remarks</w:t>
      </w:r>
    </w:p>
    <w:p w14:paraId="668FDB43" w14:textId="0D668C40" w:rsidR="00A62239" w:rsidRDefault="00A62239" w:rsidP="00A62239">
      <w:pPr>
        <w:pStyle w:val="ListParagraph"/>
        <w:numPr>
          <w:ilvl w:val="1"/>
          <w:numId w:val="14"/>
        </w:numPr>
      </w:pPr>
      <w:r>
        <w:t>Public Meeting announcement</w:t>
      </w:r>
    </w:p>
    <w:p w14:paraId="39265637" w14:textId="29C95DAD" w:rsidR="005B637E" w:rsidRDefault="005B637E" w:rsidP="005B637E">
      <w:pPr>
        <w:pStyle w:val="ListParagraph"/>
        <w:numPr>
          <w:ilvl w:val="1"/>
          <w:numId w:val="14"/>
        </w:numPr>
      </w:pPr>
      <w:r>
        <w:t>Metrics</w:t>
      </w:r>
    </w:p>
    <w:p w14:paraId="2D1B7670" w14:textId="0F09402E" w:rsidR="00364A7B" w:rsidRDefault="00364A7B" w:rsidP="00364A7B">
      <w:pPr>
        <w:pStyle w:val="ListParagraph"/>
        <w:numPr>
          <w:ilvl w:val="2"/>
          <w:numId w:val="14"/>
        </w:numPr>
      </w:pPr>
      <w:r>
        <w:t>Admissions Funnel</w:t>
      </w:r>
    </w:p>
    <w:p w14:paraId="70EFDDF4" w14:textId="13299C77" w:rsidR="00364A7B" w:rsidRDefault="00364A7B" w:rsidP="00364A7B">
      <w:pPr>
        <w:pStyle w:val="ListParagraph"/>
        <w:numPr>
          <w:ilvl w:val="2"/>
          <w:numId w:val="14"/>
        </w:numPr>
      </w:pPr>
      <w:r>
        <w:t>Enrollment &amp; Registration</w:t>
      </w:r>
    </w:p>
    <w:p w14:paraId="3E644D22" w14:textId="74F45D09" w:rsidR="00364A7B" w:rsidRDefault="00364A7B" w:rsidP="00364A7B">
      <w:pPr>
        <w:pStyle w:val="ListParagraph"/>
        <w:numPr>
          <w:ilvl w:val="2"/>
          <w:numId w:val="14"/>
        </w:numPr>
      </w:pPr>
      <w:r>
        <w:t>Budget, Pension, Healthcare, pay raise; state funds</w:t>
      </w:r>
    </w:p>
    <w:p w14:paraId="602A7971" w14:textId="32BD85DE" w:rsidR="006A4747" w:rsidRDefault="006A4747" w:rsidP="00B45EC2">
      <w:pPr>
        <w:pStyle w:val="ListParagraph"/>
        <w:numPr>
          <w:ilvl w:val="0"/>
          <w:numId w:val="14"/>
        </w:numPr>
      </w:pPr>
      <w:r>
        <w:t>University President/Provost Remarks</w:t>
      </w:r>
    </w:p>
    <w:p w14:paraId="5881CB73" w14:textId="2BCE58B3" w:rsidR="006A4747" w:rsidRDefault="006A4747" w:rsidP="00B45EC2">
      <w:pPr>
        <w:pStyle w:val="ListParagraph"/>
        <w:numPr>
          <w:ilvl w:val="0"/>
          <w:numId w:val="14"/>
        </w:numPr>
      </w:pPr>
      <w:r>
        <w:t>Presentation</w:t>
      </w:r>
    </w:p>
    <w:p w14:paraId="262DA3F8" w14:textId="0C8C8484" w:rsidR="005B637E" w:rsidRDefault="00364A7B" w:rsidP="005B637E">
      <w:pPr>
        <w:pStyle w:val="ListParagraph"/>
        <w:numPr>
          <w:ilvl w:val="1"/>
          <w:numId w:val="14"/>
        </w:numPr>
      </w:pPr>
      <w:r>
        <w:t>Orientation – Freshman Registration</w:t>
      </w:r>
    </w:p>
    <w:p w14:paraId="53DF57A0" w14:textId="25C6C73A" w:rsidR="006A4747" w:rsidRDefault="008B185C" w:rsidP="00B45EC2">
      <w:pPr>
        <w:pStyle w:val="ListParagraph"/>
        <w:numPr>
          <w:ilvl w:val="0"/>
          <w:numId w:val="14"/>
        </w:numPr>
      </w:pPr>
      <w:r>
        <w:t>Topics of Discussion</w:t>
      </w:r>
    </w:p>
    <w:p w14:paraId="0EAD3881" w14:textId="386DD2F2" w:rsidR="003E4E74" w:rsidRDefault="003E4E74" w:rsidP="003E4E74">
      <w:pPr>
        <w:pStyle w:val="ListParagraph"/>
        <w:numPr>
          <w:ilvl w:val="0"/>
          <w:numId w:val="12"/>
        </w:numPr>
      </w:pPr>
      <w:r>
        <w:t>Committee Reports</w:t>
      </w:r>
    </w:p>
    <w:p w14:paraId="68425F5C" w14:textId="4F3B8663" w:rsidR="003E4E74" w:rsidRDefault="003E4E74" w:rsidP="003E4E74">
      <w:pPr>
        <w:pStyle w:val="ListParagraph"/>
        <w:numPr>
          <w:ilvl w:val="1"/>
          <w:numId w:val="12"/>
        </w:numPr>
      </w:pPr>
      <w:r>
        <w:t>Student Pay Ad Hoc Committee – Alli Crandell</w:t>
      </w:r>
    </w:p>
    <w:p w14:paraId="399F52A4" w14:textId="7D1D99B4" w:rsidR="00CF73D9" w:rsidRDefault="00CF73D9" w:rsidP="003E4E74">
      <w:pPr>
        <w:pStyle w:val="ListParagraph"/>
        <w:numPr>
          <w:ilvl w:val="1"/>
          <w:numId w:val="12"/>
        </w:numPr>
      </w:pPr>
      <w:r>
        <w:t>Take your child to work Committee – (</w:t>
      </w:r>
      <w:r w:rsidR="00364A7B">
        <w:t>Judy</w:t>
      </w:r>
      <w:r>
        <w:t>)</w:t>
      </w:r>
    </w:p>
    <w:p w14:paraId="5345777B" w14:textId="57EC0EF3" w:rsidR="003E4E74" w:rsidRDefault="003E4E74" w:rsidP="003E4E74">
      <w:pPr>
        <w:pStyle w:val="ListParagraph"/>
        <w:numPr>
          <w:ilvl w:val="1"/>
          <w:numId w:val="12"/>
        </w:numPr>
      </w:pPr>
      <w:r>
        <w:t>Policy and Welfare Committee</w:t>
      </w:r>
      <w:r w:rsidR="00CD04DD">
        <w:t xml:space="preserve"> – John Dooley</w:t>
      </w:r>
      <w:r>
        <w:t xml:space="preserve"> (Salary Study</w:t>
      </w:r>
      <w:r w:rsidR="00364A7B">
        <w:t>, Student/Employee policy</w:t>
      </w:r>
      <w:r>
        <w:t>)</w:t>
      </w:r>
    </w:p>
    <w:p w14:paraId="5FB1E628" w14:textId="07C0F780" w:rsidR="003E4E74" w:rsidRDefault="003E4E74" w:rsidP="003E4E74">
      <w:pPr>
        <w:pStyle w:val="ListParagraph"/>
        <w:numPr>
          <w:ilvl w:val="1"/>
          <w:numId w:val="12"/>
        </w:numPr>
      </w:pPr>
      <w:r>
        <w:t xml:space="preserve">Membership Committee </w:t>
      </w:r>
      <w:r w:rsidR="00CD04DD">
        <w:t xml:space="preserve">– Meg Hurt </w:t>
      </w:r>
    </w:p>
    <w:p w14:paraId="41ACB213" w14:textId="7E217D48" w:rsidR="00CD04DD" w:rsidRDefault="00CD04DD" w:rsidP="003E4E74">
      <w:pPr>
        <w:pStyle w:val="ListParagraph"/>
        <w:numPr>
          <w:ilvl w:val="1"/>
          <w:numId w:val="12"/>
        </w:numPr>
      </w:pPr>
      <w:r>
        <w:t>Communication Committee – Judy Johns</w:t>
      </w:r>
    </w:p>
    <w:p w14:paraId="65D02E90" w14:textId="5070629C" w:rsidR="000B6F6A" w:rsidRDefault="000B6F6A" w:rsidP="000B6F6A">
      <w:pPr>
        <w:pStyle w:val="ListParagraph"/>
        <w:numPr>
          <w:ilvl w:val="0"/>
          <w:numId w:val="12"/>
        </w:numPr>
      </w:pPr>
      <w:r>
        <w:t>Staff Senate Affiliations – (SGA, Faculty Senate)</w:t>
      </w:r>
    </w:p>
    <w:p w14:paraId="2C07EB92" w14:textId="2819F18A" w:rsidR="008F1178" w:rsidRDefault="008F1178" w:rsidP="008B185C">
      <w:pPr>
        <w:ind w:left="720"/>
        <w:contextualSpacing/>
      </w:pPr>
      <w:r>
        <w:tab/>
      </w:r>
      <w:r>
        <w:rPr>
          <w:b/>
          <w:i/>
        </w:rPr>
        <w:t>See list below</w:t>
      </w:r>
    </w:p>
    <w:p w14:paraId="3A317F26" w14:textId="1111C644" w:rsidR="006A4747" w:rsidRDefault="006A4747" w:rsidP="00B45EC2">
      <w:pPr>
        <w:pStyle w:val="ListParagraph"/>
        <w:numPr>
          <w:ilvl w:val="0"/>
          <w:numId w:val="14"/>
        </w:numPr>
      </w:pPr>
      <w:r>
        <w:t>Unfinished Business (</w:t>
      </w:r>
      <w:r w:rsidR="001B1B6E">
        <w:t>O</w:t>
      </w:r>
      <w:r>
        <w:t>ngoing items carried over from a previous meeting)</w:t>
      </w:r>
    </w:p>
    <w:p w14:paraId="325CB405" w14:textId="4740BC1B" w:rsidR="001B1B6E" w:rsidRDefault="006A4747" w:rsidP="00B45EC2">
      <w:pPr>
        <w:pStyle w:val="ListParagraph"/>
        <w:numPr>
          <w:ilvl w:val="0"/>
          <w:numId w:val="14"/>
        </w:numPr>
      </w:pPr>
      <w:r>
        <w:t>New Business (</w:t>
      </w:r>
      <w:r w:rsidR="001B1B6E">
        <w:t>N</w:t>
      </w:r>
      <w:r>
        <w:t>ew items for consideration)</w:t>
      </w:r>
    </w:p>
    <w:p w14:paraId="2E395C79" w14:textId="76966777" w:rsidR="006A4747" w:rsidRDefault="006A4747" w:rsidP="00B45EC2">
      <w:pPr>
        <w:pStyle w:val="ListParagraph"/>
        <w:numPr>
          <w:ilvl w:val="0"/>
          <w:numId w:val="14"/>
        </w:numPr>
      </w:pPr>
      <w:r>
        <w:t xml:space="preserve">Announcements </w:t>
      </w:r>
      <w:r w:rsidR="008B185C">
        <w:t>/ Good of the Order</w:t>
      </w:r>
    </w:p>
    <w:p w14:paraId="2FC00079" w14:textId="77777777" w:rsidR="00663731" w:rsidRDefault="00663731" w:rsidP="008F1178">
      <w:pPr>
        <w:pStyle w:val="ListParagraph"/>
        <w:numPr>
          <w:ilvl w:val="0"/>
          <w:numId w:val="7"/>
        </w:numPr>
      </w:pPr>
      <w:r>
        <w:t xml:space="preserve">Next Meeting – </w:t>
      </w:r>
    </w:p>
    <w:p w14:paraId="2C124E48" w14:textId="2AB27519" w:rsidR="00663731" w:rsidRDefault="00364A7B" w:rsidP="00663731">
      <w:pPr>
        <w:pStyle w:val="ListParagraph"/>
        <w:ind w:left="1800"/>
      </w:pPr>
      <w:r>
        <w:t>May 14,</w:t>
      </w:r>
      <w:r w:rsidR="00B45EC2">
        <w:t xml:space="preserve"> 2019</w:t>
      </w:r>
    </w:p>
    <w:p w14:paraId="20F6DCBE" w14:textId="2CFE6B7E" w:rsidR="00663731" w:rsidRDefault="00663731" w:rsidP="00663731">
      <w:pPr>
        <w:pStyle w:val="ListParagraph"/>
        <w:ind w:left="1800"/>
      </w:pPr>
      <w:r>
        <w:t>9am – Alford Ballroom</w:t>
      </w:r>
    </w:p>
    <w:p w14:paraId="08E79698" w14:textId="4B336567" w:rsidR="003A536B" w:rsidRDefault="003A536B" w:rsidP="00B45EC2">
      <w:pPr>
        <w:pStyle w:val="ListParagraph"/>
        <w:ind w:left="1800"/>
      </w:pPr>
    </w:p>
    <w:p w14:paraId="699D5E94" w14:textId="486A3D3E" w:rsidR="006A4747" w:rsidRDefault="006A4747" w:rsidP="00B45EC2">
      <w:pPr>
        <w:pStyle w:val="ListParagraph"/>
        <w:numPr>
          <w:ilvl w:val="0"/>
          <w:numId w:val="14"/>
        </w:numPr>
        <w:spacing w:after="240"/>
      </w:pPr>
      <w:r>
        <w:t>Adjournment</w:t>
      </w:r>
    </w:p>
    <w:p w14:paraId="37ABDC30" w14:textId="77777777" w:rsidR="008F1178" w:rsidRDefault="008F1178">
      <w:pPr>
        <w:spacing w:after="160" w:line="259" w:lineRule="auto"/>
      </w:pPr>
      <w:r>
        <w:br w:type="page"/>
      </w:r>
    </w:p>
    <w:p w14:paraId="0AD76C4E" w14:textId="77777777" w:rsidR="00872310" w:rsidRDefault="00872310" w:rsidP="00872310">
      <w:pPr>
        <w:pStyle w:val="PlainText"/>
      </w:pPr>
      <w:proofErr w:type="gramStart"/>
      <w:r>
        <w:lastRenderedPageBreak/>
        <w:t>Category :</w:t>
      </w:r>
      <w:proofErr w:type="gramEnd"/>
      <w:r>
        <w:t xml:space="preserve"> Facilities</w:t>
      </w:r>
    </w:p>
    <w:p w14:paraId="0562B099" w14:textId="77777777" w:rsidR="00872310" w:rsidRDefault="00872310" w:rsidP="00872310">
      <w:pPr>
        <w:pStyle w:val="PlainText"/>
      </w:pPr>
    </w:p>
    <w:p w14:paraId="361DA344" w14:textId="77777777" w:rsidR="00872310" w:rsidRDefault="00872310" w:rsidP="00872310">
      <w:pPr>
        <w:pStyle w:val="PlainText"/>
      </w:pPr>
      <w:proofErr w:type="gramStart"/>
      <w:r>
        <w:t>Description :</w:t>
      </w:r>
      <w:proofErr w:type="gramEnd"/>
      <w:r>
        <w:t xml:space="preserve"> I feel that facilities charges an exorbitant amount for some of their services. The one in particular is painting. They painted a small section no bigger than a hand and charged over $100.00 for this. With limited funds, some departments </w:t>
      </w:r>
      <w:proofErr w:type="spellStart"/>
      <w:proofErr w:type="gramStart"/>
      <w:r>
        <w:t>can not</w:t>
      </w:r>
      <w:proofErr w:type="spellEnd"/>
      <w:proofErr w:type="gramEnd"/>
      <w:r>
        <w:t xml:space="preserve"> afford this. </w:t>
      </w:r>
    </w:p>
    <w:p w14:paraId="2A0D3EB2" w14:textId="77777777" w:rsidR="00872310" w:rsidRDefault="00872310" w:rsidP="00872310">
      <w:pPr>
        <w:pStyle w:val="PlainText"/>
      </w:pPr>
    </w:p>
    <w:p w14:paraId="592B0815" w14:textId="77777777" w:rsidR="00872310" w:rsidRDefault="00872310" w:rsidP="00872310">
      <w:pPr>
        <w:pStyle w:val="PlainText"/>
      </w:pPr>
      <w:r>
        <w:t xml:space="preserve">Prior </w:t>
      </w:r>
      <w:proofErr w:type="gramStart"/>
      <w:r>
        <w:t>Action :</w:t>
      </w:r>
      <w:proofErr w:type="gramEnd"/>
      <w:r>
        <w:t xml:space="preserve"> To my knowledge, there has been nothing done about this. </w:t>
      </w:r>
    </w:p>
    <w:p w14:paraId="62E1EA2A" w14:textId="77777777" w:rsidR="00872310" w:rsidRDefault="00872310" w:rsidP="00872310">
      <w:pPr>
        <w:pStyle w:val="PlainText"/>
      </w:pPr>
    </w:p>
    <w:p w14:paraId="0FE1339D" w14:textId="77777777" w:rsidR="00872310" w:rsidRDefault="00872310" w:rsidP="00872310">
      <w:pPr>
        <w:pStyle w:val="PlainText"/>
      </w:pPr>
      <w:proofErr w:type="gramStart"/>
      <w:r>
        <w:t>Suggestion :</w:t>
      </w:r>
      <w:proofErr w:type="gramEnd"/>
      <w:r>
        <w:t xml:space="preserve"> See if we can do a price analysis to see if these are  the market rates for this labor.</w:t>
      </w:r>
    </w:p>
    <w:p w14:paraId="4E155ADA" w14:textId="4D85C628" w:rsidR="0068289C" w:rsidRDefault="0068289C" w:rsidP="008F1178">
      <w:pPr>
        <w:spacing w:after="240"/>
      </w:pPr>
    </w:p>
    <w:p w14:paraId="200FC83F" w14:textId="0050CDF0" w:rsidR="00872310" w:rsidRDefault="006601D3" w:rsidP="008F117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91B6C" wp14:editId="5506B30E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58102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0DA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.95pt" to="460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430C4731" w14:textId="77777777" w:rsidR="006601D3" w:rsidRDefault="006601D3" w:rsidP="006601D3">
      <w:pPr>
        <w:pStyle w:val="PlainText"/>
      </w:pPr>
      <w:proofErr w:type="gramStart"/>
      <w:r>
        <w:t>Category :</w:t>
      </w:r>
      <w:proofErr w:type="gramEnd"/>
      <w:r>
        <w:t xml:space="preserve"> Parking</w:t>
      </w:r>
    </w:p>
    <w:p w14:paraId="4913F3CC" w14:textId="77777777" w:rsidR="006601D3" w:rsidRDefault="006601D3" w:rsidP="006601D3">
      <w:pPr>
        <w:pStyle w:val="PlainText"/>
      </w:pPr>
    </w:p>
    <w:p w14:paraId="1D7CC083" w14:textId="77777777" w:rsidR="006601D3" w:rsidRDefault="006601D3" w:rsidP="006601D3">
      <w:pPr>
        <w:pStyle w:val="PlainText"/>
      </w:pPr>
      <w:proofErr w:type="gramStart"/>
      <w:r>
        <w:t>Description :</w:t>
      </w:r>
      <w:proofErr w:type="gramEnd"/>
      <w:r>
        <w:t xml:space="preserve"> As the use of electric vehicles continues to grow, we would like to see a few more EV charging stations added to campus. We currently have four, but two are also for student use, so often times, there </w:t>
      </w:r>
      <w:proofErr w:type="gramStart"/>
      <w:r>
        <w:t>aren't</w:t>
      </w:r>
      <w:proofErr w:type="gramEnd"/>
      <w:r>
        <w:t xml:space="preserve"> enough for everyone driving electric vehicles to campus. </w:t>
      </w:r>
    </w:p>
    <w:p w14:paraId="55F22E8A" w14:textId="77777777" w:rsidR="006601D3" w:rsidRDefault="006601D3" w:rsidP="006601D3">
      <w:pPr>
        <w:pStyle w:val="PlainText"/>
      </w:pPr>
    </w:p>
    <w:p w14:paraId="46F052E0" w14:textId="77777777" w:rsidR="006601D3" w:rsidRDefault="006601D3" w:rsidP="006601D3">
      <w:pPr>
        <w:pStyle w:val="PlainText"/>
      </w:pPr>
      <w:r>
        <w:t xml:space="preserve">Prior </w:t>
      </w:r>
      <w:proofErr w:type="gramStart"/>
      <w:r>
        <w:t>Action :</w:t>
      </w:r>
      <w:proofErr w:type="gramEnd"/>
      <w:r>
        <w:t xml:space="preserve"> No prior action taken.</w:t>
      </w:r>
    </w:p>
    <w:p w14:paraId="0CA8470D" w14:textId="77777777" w:rsidR="006601D3" w:rsidRDefault="006601D3" w:rsidP="006601D3">
      <w:pPr>
        <w:pStyle w:val="PlainText"/>
      </w:pPr>
    </w:p>
    <w:p w14:paraId="2EBA71E0" w14:textId="77777777" w:rsidR="006601D3" w:rsidRDefault="006601D3" w:rsidP="006601D3">
      <w:pPr>
        <w:pStyle w:val="PlainText"/>
      </w:pPr>
      <w:proofErr w:type="gramStart"/>
      <w:r>
        <w:t>Suggestion :</w:t>
      </w:r>
      <w:proofErr w:type="gramEnd"/>
      <w:r>
        <w:t xml:space="preserve"> Add two EV charging stations on the other side of campus as the four we have are currently near the dorms. Two possibly in the J lot adjacent to Singleton would be ideal. </w:t>
      </w:r>
    </w:p>
    <w:p w14:paraId="486CC7BB" w14:textId="7ACD0A43" w:rsidR="00872310" w:rsidRDefault="00872310" w:rsidP="008F1178">
      <w:pPr>
        <w:spacing w:after="240"/>
      </w:pPr>
    </w:p>
    <w:p w14:paraId="270FA773" w14:textId="71FF3449" w:rsidR="00364A7B" w:rsidRDefault="00364A7B" w:rsidP="008F117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96451" wp14:editId="20DA4E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02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CEF1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7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6685D76B" w14:textId="282A7CC0" w:rsidR="00364A7B" w:rsidRDefault="00364A7B" w:rsidP="008F1178">
      <w:pPr>
        <w:spacing w:after="240"/>
      </w:pPr>
      <w:r>
        <w:t>Category: Shuttle Schedule</w:t>
      </w:r>
    </w:p>
    <w:p w14:paraId="01009B55" w14:textId="04923EA8" w:rsidR="00364A7B" w:rsidRDefault="00364A7B" w:rsidP="008F1178">
      <w:pPr>
        <w:spacing w:after="240"/>
      </w:pPr>
      <w:r>
        <w:t xml:space="preserve">Description: I left my office at 4:10pm to catch the shuttle to the YY lot.  The next bus did not come until 4:30pm.  I did not get to my car in the YY lot until 4:52pm.  It should not take 40 minutes for me to get to my car.  The express shuttle that runs to YY lot stops at 4pm.  </w:t>
      </w:r>
      <w:proofErr w:type="spellStart"/>
      <w:r>
        <w:t>Don’tyou</w:t>
      </w:r>
      <w:proofErr w:type="spellEnd"/>
      <w:r>
        <w:t xml:space="preserve"> </w:t>
      </w:r>
      <w:proofErr w:type="spellStart"/>
      <w:r>
        <w:t>tink</w:t>
      </w:r>
      <w:proofErr w:type="spellEnd"/>
      <w:r>
        <w:t xml:space="preserve"> it should run until at least 5:30pm so all staff can get to their car in a timely </w:t>
      </w:r>
      <w:proofErr w:type="gramStart"/>
      <w:r>
        <w:t>manner?</w:t>
      </w:r>
      <w:proofErr w:type="gramEnd"/>
    </w:p>
    <w:p w14:paraId="7E5AA739" w14:textId="5660EB48" w:rsidR="00364A7B" w:rsidRDefault="00364A7B" w:rsidP="008F117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F6695" wp14:editId="2FBF3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C254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5F2F1307" w14:textId="2F161A22" w:rsidR="00364A7B" w:rsidRDefault="00364A7B" w:rsidP="008F1178">
      <w:pPr>
        <w:spacing w:after="240"/>
      </w:pPr>
      <w:r>
        <w:t>Category: Policy</w:t>
      </w:r>
    </w:p>
    <w:p w14:paraId="7DF564A3" w14:textId="1BD1BE6E" w:rsidR="00364A7B" w:rsidRDefault="00364A7B" w:rsidP="008F1178">
      <w:pPr>
        <w:spacing w:after="240"/>
      </w:pPr>
      <w:r>
        <w:t>Description: Campus wide lost &amp; found policy</w:t>
      </w:r>
    </w:p>
    <w:p w14:paraId="58835189" w14:textId="0194A1FF" w:rsidR="00364A7B" w:rsidRDefault="00364A7B" w:rsidP="008F1178">
      <w:pPr>
        <w:spacing w:after="240"/>
      </w:pPr>
      <w:r>
        <w:rPr>
          <w:noProof/>
        </w:rPr>
        <w:drawing>
          <wp:inline distT="0" distB="0" distL="0" distR="0" wp14:anchorId="6974CC23" wp14:editId="142F6249">
            <wp:extent cx="5943600" cy="1124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76B16" w14:textId="2D8A5F79" w:rsidR="00364A7B" w:rsidRDefault="00364A7B" w:rsidP="008F117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D7FEA" wp14:editId="5F6129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02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58C71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7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307D6074" w14:textId="6D238B1F" w:rsidR="00364A7B" w:rsidRDefault="00364A7B" w:rsidP="008F1178">
      <w:pPr>
        <w:spacing w:after="240"/>
      </w:pPr>
      <w:r>
        <w:lastRenderedPageBreak/>
        <w:t>Category: Policy</w:t>
      </w:r>
    </w:p>
    <w:p w14:paraId="079D1243" w14:textId="626DF874" w:rsidR="00364A7B" w:rsidRDefault="00364A7B" w:rsidP="008F1178">
      <w:pPr>
        <w:spacing w:after="240"/>
      </w:pPr>
      <w:proofErr w:type="gramStart"/>
      <w:r>
        <w:t>Staff weekend pay differential</w:t>
      </w:r>
      <w:proofErr w:type="gramEnd"/>
    </w:p>
    <w:p w14:paraId="2FE16D88" w14:textId="47F554F7" w:rsidR="00364A7B" w:rsidRDefault="00364A7B" w:rsidP="008F1178">
      <w:pPr>
        <w:spacing w:after="240"/>
      </w:pPr>
      <w:r>
        <w:t>Initiate pay differential according to CCU HREO 224 and SC State HR regulation 19-705.07</w:t>
      </w:r>
    </w:p>
    <w:sectPr w:rsidR="0036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6C4"/>
    <w:multiLevelType w:val="hybridMultilevel"/>
    <w:tmpl w:val="B54A4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488"/>
    <w:multiLevelType w:val="multilevel"/>
    <w:tmpl w:val="B1AA3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B55A4B"/>
    <w:multiLevelType w:val="hybridMultilevel"/>
    <w:tmpl w:val="8D98A2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170145"/>
    <w:multiLevelType w:val="hybridMultilevel"/>
    <w:tmpl w:val="D04C8C36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0157"/>
    <w:multiLevelType w:val="hybridMultilevel"/>
    <w:tmpl w:val="538C89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3F48E2"/>
    <w:multiLevelType w:val="hybridMultilevel"/>
    <w:tmpl w:val="7AB61F6C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20588"/>
    <w:multiLevelType w:val="multilevel"/>
    <w:tmpl w:val="C034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217D1"/>
    <w:multiLevelType w:val="hybridMultilevel"/>
    <w:tmpl w:val="885A6026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755CC"/>
    <w:multiLevelType w:val="hybridMultilevel"/>
    <w:tmpl w:val="5E8A2B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2A2A5F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0" w15:restartNumberingAfterBreak="0">
    <w:nsid w:val="354268F3"/>
    <w:multiLevelType w:val="hybridMultilevel"/>
    <w:tmpl w:val="73AA9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2D77"/>
    <w:multiLevelType w:val="hybridMultilevel"/>
    <w:tmpl w:val="CA6AEA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61B2C1B"/>
    <w:multiLevelType w:val="hybridMultilevel"/>
    <w:tmpl w:val="7512CB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743425"/>
    <w:multiLevelType w:val="hybridMultilevel"/>
    <w:tmpl w:val="51E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10F5"/>
    <w:multiLevelType w:val="hybridMultilevel"/>
    <w:tmpl w:val="8302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CC61A0"/>
    <w:multiLevelType w:val="hybridMultilevel"/>
    <w:tmpl w:val="F4E498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490B9F"/>
    <w:multiLevelType w:val="hybridMultilevel"/>
    <w:tmpl w:val="50229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5854757"/>
    <w:multiLevelType w:val="hybridMultilevel"/>
    <w:tmpl w:val="17B839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CD3FB9"/>
    <w:multiLevelType w:val="hybridMultilevel"/>
    <w:tmpl w:val="9B1276F0"/>
    <w:lvl w:ilvl="0" w:tplc="FCD2A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3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7"/>
    <w:rsid w:val="00011DC6"/>
    <w:rsid w:val="0003553C"/>
    <w:rsid w:val="0006550B"/>
    <w:rsid w:val="0009592D"/>
    <w:rsid w:val="000B6F6A"/>
    <w:rsid w:val="001526B3"/>
    <w:rsid w:val="00195C61"/>
    <w:rsid w:val="001B1B6E"/>
    <w:rsid w:val="0027161F"/>
    <w:rsid w:val="00304BC5"/>
    <w:rsid w:val="00364A7B"/>
    <w:rsid w:val="003A536B"/>
    <w:rsid w:val="003E4E74"/>
    <w:rsid w:val="00573B6C"/>
    <w:rsid w:val="005B637E"/>
    <w:rsid w:val="00613ACB"/>
    <w:rsid w:val="00626F80"/>
    <w:rsid w:val="006601D3"/>
    <w:rsid w:val="00663731"/>
    <w:rsid w:val="0067289A"/>
    <w:rsid w:val="00673EF1"/>
    <w:rsid w:val="0068289C"/>
    <w:rsid w:val="006A4747"/>
    <w:rsid w:val="007D6644"/>
    <w:rsid w:val="0081611A"/>
    <w:rsid w:val="00824FFE"/>
    <w:rsid w:val="00872310"/>
    <w:rsid w:val="008B185C"/>
    <w:rsid w:val="008B6495"/>
    <w:rsid w:val="008C7FAC"/>
    <w:rsid w:val="008F1178"/>
    <w:rsid w:val="00A17E39"/>
    <w:rsid w:val="00A62239"/>
    <w:rsid w:val="00AE0574"/>
    <w:rsid w:val="00AE4833"/>
    <w:rsid w:val="00AF075C"/>
    <w:rsid w:val="00B1009C"/>
    <w:rsid w:val="00B45EC2"/>
    <w:rsid w:val="00C065EC"/>
    <w:rsid w:val="00C71422"/>
    <w:rsid w:val="00CB41DD"/>
    <w:rsid w:val="00CD04DD"/>
    <w:rsid w:val="00CF73D9"/>
    <w:rsid w:val="00CF7B54"/>
    <w:rsid w:val="00DD466F"/>
    <w:rsid w:val="00E05F58"/>
    <w:rsid w:val="00E67889"/>
    <w:rsid w:val="00F73F13"/>
    <w:rsid w:val="00F87F98"/>
    <w:rsid w:val="00FB7112"/>
    <w:rsid w:val="00FC0C0D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19A4"/>
  <w15:chartTrackingRefBased/>
  <w15:docId w15:val="{919742D1-4C80-4C68-945C-F672B9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7B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B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3A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3AC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30064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Yancey</dc:creator>
  <cp:keywords/>
  <dc:description/>
  <cp:lastModifiedBy>David Yancey</cp:lastModifiedBy>
  <cp:revision>40</cp:revision>
  <cp:lastPrinted>2019-02-26T17:52:00Z</cp:lastPrinted>
  <dcterms:created xsi:type="dcterms:W3CDTF">2018-10-30T02:33:00Z</dcterms:created>
  <dcterms:modified xsi:type="dcterms:W3CDTF">2019-04-04T20:20:00Z</dcterms:modified>
</cp:coreProperties>
</file>