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5D2FD" w14:textId="77777777" w:rsidR="00883503" w:rsidRPr="00B10D52" w:rsidRDefault="00883503" w:rsidP="00883503">
      <w:pPr>
        <w:rPr>
          <w:b/>
          <w:sz w:val="36"/>
          <w:szCs w:val="36"/>
        </w:rPr>
      </w:pPr>
      <w:bookmarkStart w:id="0" w:name="_GoBack"/>
      <w:bookmarkEnd w:id="0"/>
      <w:r w:rsidRPr="00B10D52">
        <w:rPr>
          <w:b/>
          <w:sz w:val="36"/>
          <w:szCs w:val="36"/>
        </w:rPr>
        <w:t>Checklist for Sophomore Year</w:t>
      </w:r>
    </w:p>
    <w:p w14:paraId="35EBFE04" w14:textId="77777777" w:rsidR="00883503" w:rsidRPr="00B10D52" w:rsidRDefault="00883503" w:rsidP="00883503">
      <w:pPr>
        <w:rPr>
          <w:b/>
          <w:i/>
        </w:rPr>
      </w:pPr>
      <w:r w:rsidRPr="00B10D52">
        <w:rPr>
          <w:b/>
          <w:i/>
        </w:rPr>
        <w:t>Explore Major and Career Options</w:t>
      </w:r>
    </w:p>
    <w:p w14:paraId="1B4C21F5" w14:textId="665EB860" w:rsidR="00305648" w:rsidRDefault="00883503" w:rsidP="00883503">
      <w:r>
        <w:t xml:space="preserve">Review and explore </w:t>
      </w:r>
      <w:hyperlink r:id="rId4" w:history="1">
        <w:r w:rsidR="00305648">
          <w:rPr>
            <w:rStyle w:val="Hyperlink"/>
          </w:rPr>
          <w:t>Wall College of Business Majors and Concentrations</w:t>
        </w:r>
      </w:hyperlink>
    </w:p>
    <w:p w14:paraId="7ECF3B95" w14:textId="77777777" w:rsidR="00883503" w:rsidRDefault="00883503" w:rsidP="00883503">
      <w:r>
        <w:t>Talk with professors, your faculty mentor, and junior/senior students about majors/concentrations</w:t>
      </w:r>
    </w:p>
    <w:p w14:paraId="6F2DB5C4" w14:textId="77777777" w:rsidR="00883503" w:rsidRDefault="00883503" w:rsidP="00883503">
      <w:r>
        <w:t xml:space="preserve">Explore </w:t>
      </w:r>
      <w:hyperlink r:id="rId5" w:history="1">
        <w:r w:rsidRPr="00BA17A6">
          <w:rPr>
            <w:rStyle w:val="Hyperlink"/>
          </w:rPr>
          <w:t>career options</w:t>
        </w:r>
      </w:hyperlink>
      <w:r>
        <w:t xml:space="preserve"> for your major and use </w:t>
      </w:r>
      <w:hyperlink r:id="rId6" w:history="1">
        <w:r w:rsidRPr="00B10D52">
          <w:rPr>
            <w:rStyle w:val="Hyperlink"/>
          </w:rPr>
          <w:t>career counseling</w:t>
        </w:r>
      </w:hyperlink>
      <w:r>
        <w:t xml:space="preserve"> services if needed</w:t>
      </w:r>
    </w:p>
    <w:p w14:paraId="47A31D1C" w14:textId="60EAC82D" w:rsidR="00883503" w:rsidRDefault="00883503" w:rsidP="00883503">
      <w:r>
        <w:t xml:space="preserve">Start or revise your </w:t>
      </w:r>
      <w:hyperlink r:id="rId7" w:history="1">
        <w:r w:rsidRPr="005334A2">
          <w:rPr>
            <w:rStyle w:val="Hyperlink"/>
          </w:rPr>
          <w:t>resume</w:t>
        </w:r>
      </w:hyperlink>
      <w:r w:rsidR="00890310">
        <w:t xml:space="preserve"> with help from </w:t>
      </w:r>
      <w:hyperlink r:id="rId8" w:history="1">
        <w:r w:rsidRPr="005334A2">
          <w:rPr>
            <w:rStyle w:val="Hyperlink"/>
          </w:rPr>
          <w:t>Career Services</w:t>
        </w:r>
      </w:hyperlink>
      <w:r>
        <w:t xml:space="preserve"> </w:t>
      </w:r>
    </w:p>
    <w:p w14:paraId="57A08D38" w14:textId="77777777" w:rsidR="00883503" w:rsidRPr="00B10D52" w:rsidRDefault="00883503" w:rsidP="00883503">
      <w:pPr>
        <w:rPr>
          <w:b/>
          <w:i/>
        </w:rPr>
      </w:pPr>
      <w:r w:rsidRPr="00B10D52">
        <w:rPr>
          <w:b/>
          <w:i/>
        </w:rPr>
        <w:t>Explore Experiential Learning and Leadership</w:t>
      </w:r>
    </w:p>
    <w:p w14:paraId="45567336" w14:textId="19DE4824" w:rsidR="00883503" w:rsidRDefault="00883503" w:rsidP="00883503">
      <w:r>
        <w:t>Learn about</w:t>
      </w:r>
      <w:r w:rsidR="00305648">
        <w:t xml:space="preserve"> </w:t>
      </w:r>
      <w:hyperlink r:id="rId9" w:history="1">
        <w:r w:rsidR="00305648" w:rsidRPr="00305648">
          <w:rPr>
            <w:rStyle w:val="Hyperlink"/>
          </w:rPr>
          <w:t>Internships</w:t>
        </w:r>
      </w:hyperlink>
      <w:r w:rsidR="00305648" w:rsidRPr="00305648">
        <w:t>/</w:t>
      </w:r>
      <w:r>
        <w:t xml:space="preserve"> </w:t>
      </w:r>
      <w:hyperlink r:id="rId10" w:history="1">
        <w:r w:rsidR="00305648" w:rsidRPr="00305648">
          <w:rPr>
            <w:rStyle w:val="Hyperlink"/>
          </w:rPr>
          <w:t>Study Abroad</w:t>
        </w:r>
      </w:hyperlink>
      <w:r w:rsidR="00305648">
        <w:t xml:space="preserve"> </w:t>
      </w:r>
      <w:r>
        <w:t>and other experiential learning opportunities</w:t>
      </w:r>
    </w:p>
    <w:p w14:paraId="208EBE9A" w14:textId="5980037C" w:rsidR="00883503" w:rsidRDefault="00883503" w:rsidP="00883503">
      <w:pPr>
        <w:rPr>
          <w:rStyle w:val="Hyperlink"/>
        </w:rPr>
      </w:pPr>
      <w:r>
        <w:t>Explore leadership options such as the</w:t>
      </w:r>
      <w:r w:rsidR="00305648">
        <w:t xml:space="preserve"> </w:t>
      </w:r>
      <w:hyperlink r:id="rId11" w:history="1">
        <w:r w:rsidR="00305648" w:rsidRPr="00305648">
          <w:rPr>
            <w:rStyle w:val="Hyperlink"/>
          </w:rPr>
          <w:t>Wall Fellows</w:t>
        </w:r>
      </w:hyperlink>
      <w:r w:rsidR="00305648">
        <w:t xml:space="preserve">, </w:t>
      </w:r>
      <w:hyperlink r:id="rId12" w:history="1">
        <w:r w:rsidR="00857F5C" w:rsidRPr="00857F5C">
          <w:rPr>
            <w:rStyle w:val="Hyperlink"/>
          </w:rPr>
          <w:t>Wall College of Business Organizations</w:t>
        </w:r>
      </w:hyperlink>
      <w:r w:rsidR="00857F5C">
        <w:t xml:space="preserve">, </w:t>
      </w:r>
      <w:r>
        <w:t xml:space="preserve">and </w:t>
      </w:r>
      <w:hyperlink r:id="rId13" w:history="1">
        <w:r w:rsidRPr="00842D0F">
          <w:rPr>
            <w:rStyle w:val="Hyperlink"/>
          </w:rPr>
          <w:t>University groups</w:t>
        </w:r>
      </w:hyperlink>
    </w:p>
    <w:p w14:paraId="1F32E793" w14:textId="77777777" w:rsidR="00883503" w:rsidRPr="00B10D52" w:rsidRDefault="00883503" w:rsidP="00883503">
      <w:pPr>
        <w:rPr>
          <w:b/>
          <w:i/>
        </w:rPr>
      </w:pPr>
      <w:r w:rsidRPr="00B10D52">
        <w:rPr>
          <w:rStyle w:val="Hyperlink"/>
          <w:b/>
          <w:i/>
          <w:color w:val="auto"/>
          <w:u w:val="none"/>
        </w:rPr>
        <w:t>Prepare for admission to the Wall College of Business</w:t>
      </w:r>
      <w:r>
        <w:rPr>
          <w:rStyle w:val="Hyperlink"/>
          <w:b/>
          <w:i/>
          <w:color w:val="auto"/>
          <w:u w:val="none"/>
        </w:rPr>
        <w:t xml:space="preserve"> &amp; optional Special Programs</w:t>
      </w:r>
    </w:p>
    <w:p w14:paraId="7EEAACC5" w14:textId="1D2C0698" w:rsidR="00883503" w:rsidRDefault="000E5705" w:rsidP="00883503">
      <w:hyperlink r:id="rId14" w:history="1">
        <w:r w:rsidR="00857F5C">
          <w:rPr>
            <w:rStyle w:val="Hyperlink"/>
          </w:rPr>
          <w:t>Wall Fellows Applications</w:t>
        </w:r>
      </w:hyperlink>
      <w:r w:rsidR="00857F5C">
        <w:t xml:space="preserve"> </w:t>
      </w:r>
      <w:r w:rsidR="00883503">
        <w:t>are generally submitted in January of your sophomore year</w:t>
      </w:r>
    </w:p>
    <w:p w14:paraId="0BF2EE84" w14:textId="77777777" w:rsidR="00883503" w:rsidRDefault="00883503" w:rsidP="00883503">
      <w:r>
        <w:t xml:space="preserve">Review </w:t>
      </w:r>
      <w:hyperlink r:id="rId15" w:history="1">
        <w:r w:rsidRPr="004808FA">
          <w:rPr>
            <w:rStyle w:val="Hyperlink"/>
          </w:rPr>
          <w:t>admission requirements</w:t>
        </w:r>
      </w:hyperlink>
      <w:r>
        <w:t xml:space="preserve"> for the Wall College of Business, take required courses</w:t>
      </w:r>
    </w:p>
    <w:p w14:paraId="01B4F5A1" w14:textId="77777777" w:rsidR="00883503" w:rsidRDefault="00883503" w:rsidP="00883503">
      <w:r>
        <w:t xml:space="preserve">Submit your application for </w:t>
      </w:r>
      <w:hyperlink r:id="rId16" w:history="1">
        <w:r w:rsidRPr="004808FA">
          <w:rPr>
            <w:rStyle w:val="Hyperlink"/>
          </w:rPr>
          <w:t>admission to the Wall College of Business</w:t>
        </w:r>
      </w:hyperlink>
      <w:r>
        <w:t xml:space="preserve"> </w:t>
      </w:r>
      <w:r w:rsidR="004F75A9">
        <w:t>when all requirements are completed</w:t>
      </w:r>
    </w:p>
    <w:p w14:paraId="163FD365" w14:textId="77777777" w:rsidR="00883503" w:rsidRPr="00B10D52" w:rsidRDefault="00883503" w:rsidP="00883503">
      <w:pPr>
        <w:rPr>
          <w:b/>
          <w:i/>
        </w:rPr>
      </w:pPr>
      <w:r w:rsidRPr="00B10D52">
        <w:rPr>
          <w:b/>
          <w:i/>
        </w:rPr>
        <w:t>Pursue Academic Success</w:t>
      </w:r>
    </w:p>
    <w:p w14:paraId="299D7C1F" w14:textId="61591FC6" w:rsidR="00883503" w:rsidRDefault="00883503" w:rsidP="00883503">
      <w:r>
        <w:t xml:space="preserve">Keep improving your </w:t>
      </w:r>
      <w:hyperlink r:id="rId17" w:history="1">
        <w:r w:rsidRPr="004808FA">
          <w:rPr>
            <w:rStyle w:val="Hyperlink"/>
          </w:rPr>
          <w:t>study habits</w:t>
        </w:r>
      </w:hyperlink>
      <w:r>
        <w:t xml:space="preserve"> and use </w:t>
      </w:r>
      <w:hyperlink r:id="rId18" w:history="1">
        <w:r w:rsidR="00857F5C" w:rsidRPr="00857F5C">
          <w:rPr>
            <w:rStyle w:val="Hyperlink"/>
          </w:rPr>
          <w:t>Academic Resources</w:t>
        </w:r>
      </w:hyperlink>
      <w:r w:rsidR="00857F5C">
        <w:rPr>
          <w:color w:val="FF0000"/>
        </w:rPr>
        <w:t xml:space="preserve"> </w:t>
      </w:r>
      <w:r>
        <w:t>as courses get more advanced</w:t>
      </w:r>
    </w:p>
    <w:p w14:paraId="19AF851C" w14:textId="77777777" w:rsidR="00883503" w:rsidRDefault="00883503" w:rsidP="00883503">
      <w:r>
        <w:t xml:space="preserve">Go to group advising </w:t>
      </w:r>
      <w:r w:rsidRPr="004808FA">
        <w:rPr>
          <w:u w:val="single"/>
        </w:rPr>
        <w:t>each semester</w:t>
      </w:r>
      <w:r>
        <w:t xml:space="preserve"> and ask your advisor questions </w:t>
      </w:r>
      <w:r w:rsidRPr="008764C9">
        <w:rPr>
          <w:u w:val="single"/>
        </w:rPr>
        <w:t>whenever</w:t>
      </w:r>
      <w:r>
        <w:t xml:space="preserve"> you need help</w:t>
      </w:r>
    </w:p>
    <w:p w14:paraId="7D924076" w14:textId="77777777" w:rsidR="00883503" w:rsidRDefault="00883503" w:rsidP="00883503">
      <w:r>
        <w:t xml:space="preserve">Meet with your </w:t>
      </w:r>
      <w:r w:rsidRPr="008764C9">
        <w:t xml:space="preserve">faculty mentor </w:t>
      </w:r>
      <w:r>
        <w:t>or attend a mentor</w:t>
      </w:r>
      <w:r w:rsidR="004F75A9">
        <w:t>’</w:t>
      </w:r>
      <w:r>
        <w:t>s event for your department each semester</w:t>
      </w:r>
    </w:p>
    <w:p w14:paraId="6EBFDF08" w14:textId="77777777" w:rsidR="00883503" w:rsidRDefault="00883503" w:rsidP="00883503">
      <w:r>
        <w:t>Check CCU email daily, read notices from academic advisors, professors, and University departments</w:t>
      </w:r>
    </w:p>
    <w:p w14:paraId="51DC32F6" w14:textId="77777777" w:rsidR="00883503" w:rsidRPr="00B10D52" w:rsidRDefault="00883503" w:rsidP="00883503">
      <w:pPr>
        <w:rPr>
          <w:i/>
          <w:color w:val="FF0000"/>
        </w:rPr>
      </w:pPr>
      <w:r>
        <w:t xml:space="preserve">Schedule your group advising session early and be prepared for </w:t>
      </w:r>
      <w:r w:rsidRPr="00842D0F">
        <w:rPr>
          <w:color w:val="FF0000"/>
        </w:rPr>
        <w:t xml:space="preserve">pre-registration </w:t>
      </w:r>
      <w:r w:rsidRPr="00B10D52">
        <w:rPr>
          <w:i/>
          <w:color w:val="FF0000"/>
        </w:rPr>
        <w:t>(link to academic advising &amp; pre-registration content</w:t>
      </w:r>
      <w:r>
        <w:rPr>
          <w:i/>
          <w:color w:val="FF0000"/>
        </w:rPr>
        <w:t xml:space="preserve"> on cover page</w:t>
      </w:r>
      <w:r w:rsidRPr="00B10D52">
        <w:rPr>
          <w:i/>
          <w:color w:val="FF0000"/>
        </w:rPr>
        <w:t>)</w:t>
      </w:r>
    </w:p>
    <w:p w14:paraId="079BE75B" w14:textId="77777777" w:rsidR="00883503" w:rsidRDefault="00883503" w:rsidP="00883503">
      <w:r>
        <w:t xml:space="preserve">Attend at least 1-2 </w:t>
      </w:r>
      <w:hyperlink r:id="rId19" w:history="1">
        <w:r w:rsidRPr="004808FA">
          <w:rPr>
            <w:rStyle w:val="Hyperlink"/>
          </w:rPr>
          <w:t>PDA</w:t>
        </w:r>
      </w:hyperlink>
      <w:r>
        <w:t xml:space="preserve"> sessions each semester</w:t>
      </w:r>
    </w:p>
    <w:p w14:paraId="03073553" w14:textId="77777777" w:rsidR="00883503" w:rsidRDefault="00883503" w:rsidP="00883503">
      <w:r>
        <w:t>Consult your advisor about summer course options at CCU.  Summer courses at other institutions require approval forms (available from your advisor) that should be submitted before you leave campus.</w:t>
      </w:r>
    </w:p>
    <w:p w14:paraId="46956B85" w14:textId="77777777" w:rsidR="009F1BBE" w:rsidRDefault="009F1BBE"/>
    <w:sectPr w:rsidR="009F1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qpn4qh85vp6DOnp9bKiv3+IfmMfShA0e76/BUFpTRusJBg3Jwo5+5BIhN7OfqJnO3I+PC3ZguTB5M6c87YmgQ==" w:salt="WgMvfGjvP4Pwez12aTE0T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03"/>
    <w:rsid w:val="000E5705"/>
    <w:rsid w:val="00112056"/>
    <w:rsid w:val="00292096"/>
    <w:rsid w:val="00305648"/>
    <w:rsid w:val="00317107"/>
    <w:rsid w:val="00430463"/>
    <w:rsid w:val="004F75A9"/>
    <w:rsid w:val="00531120"/>
    <w:rsid w:val="00565874"/>
    <w:rsid w:val="00857F5C"/>
    <w:rsid w:val="00883503"/>
    <w:rsid w:val="00890310"/>
    <w:rsid w:val="009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6B113"/>
  <w15:docId w15:val="{F23092B7-A9CA-48F6-B468-2CED913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5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5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7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5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stal.edu/career" TargetMode="External"/><Relationship Id="rId13" Type="http://schemas.openxmlformats.org/officeDocument/2006/relationships/hyperlink" Target="https://www.coastal.edu/osal/studentorgs.html" TargetMode="External"/><Relationship Id="rId18" Type="http://schemas.openxmlformats.org/officeDocument/2006/relationships/hyperlink" Target="http://www.coastal.edu/academics/colleges/uc/lac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astal.edu/career/resumehelp.html" TargetMode="External"/><Relationship Id="rId12" Type="http://schemas.openxmlformats.org/officeDocument/2006/relationships/hyperlink" Target="http://www.coastal.edu/business/clubs/%20" TargetMode="External"/><Relationship Id="rId17" Type="http://schemas.openxmlformats.org/officeDocument/2006/relationships/hyperlink" Target="http://www.coastal.edu/disabilityservices/resourc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astal.edu/media/academics/collegeofbusiness/documents/Application%20for%20Admission%20to%20WCOB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astal.edu/career/" TargetMode="External"/><Relationship Id="rId11" Type="http://schemas.openxmlformats.org/officeDocument/2006/relationships/hyperlink" Target="http://www.coastal.edu/wallfellows/%20%20" TargetMode="External"/><Relationship Id="rId5" Type="http://schemas.openxmlformats.org/officeDocument/2006/relationships/hyperlink" Target="http://whatcanidowiththismajor.com/major/" TargetMode="External"/><Relationship Id="rId15" Type="http://schemas.openxmlformats.org/officeDocument/2006/relationships/hyperlink" Target="http://www.coastal.edu/media/academics/collegeofbusiness/documents/Application%20for%20Admission%20to%20WCOB.pdf" TargetMode="External"/><Relationship Id="rId10" Type="http://schemas.openxmlformats.org/officeDocument/2006/relationships/hyperlink" Target="https://www.coastal.edu/studyabroad/%20" TargetMode="External"/><Relationship Id="rId19" Type="http://schemas.openxmlformats.org/officeDocument/2006/relationships/hyperlink" Target="http://www.coastal.edu/business/professionaldevelopmentactivitiespdas/" TargetMode="External"/><Relationship Id="rId4" Type="http://schemas.openxmlformats.org/officeDocument/2006/relationships/hyperlink" Target="http://www.coastal.edu/academics/colleges/business/index.php" TargetMode="External"/><Relationship Id="rId9" Type="http://schemas.openxmlformats.org/officeDocument/2006/relationships/hyperlink" Target="http://www.coastal.edu/internships/" TargetMode="External"/><Relationship Id="rId14" Type="http://schemas.openxmlformats.org/officeDocument/2006/relationships/hyperlink" Target="http://www.coastal.edu/media/2015ccuwebsite/contentassets/documents/wallcollege/wallfellows/Wall%20Fellows%20Program%20Application%20Class%20of%20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2547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 Lee</dc:creator>
  <cp:lastModifiedBy>Wendi V. Lee</cp:lastModifiedBy>
  <cp:revision>3</cp:revision>
  <dcterms:created xsi:type="dcterms:W3CDTF">2017-01-23T19:24:00Z</dcterms:created>
  <dcterms:modified xsi:type="dcterms:W3CDTF">2017-01-26T21:41:00Z</dcterms:modified>
</cp:coreProperties>
</file>